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SBR012-2402020111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находящегося в собственности городсого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Плитка тротуарная (фигурная)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300 240.00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08:46:33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08:46:34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01.03.2024 08:46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1571149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