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1B" w:rsidRPr="00D825AF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25AF">
        <w:rPr>
          <w:rFonts w:ascii="Liberation Serif" w:hAnsi="Liberation Serif" w:cs="Liberation Serif"/>
          <w:b/>
          <w:sz w:val="28"/>
          <w:szCs w:val="28"/>
        </w:rPr>
        <w:t xml:space="preserve">Перечень образовательных организаций, расположенных на территории городского </w:t>
      </w:r>
      <w:proofErr w:type="gramStart"/>
      <w:r w:rsidRPr="00D825AF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D825AF">
        <w:rPr>
          <w:rFonts w:ascii="Liberation Serif" w:hAnsi="Liberation Serif" w:cs="Liberation Serif"/>
          <w:b/>
          <w:sz w:val="28"/>
          <w:szCs w:val="28"/>
        </w:rPr>
        <w:t xml:space="preserve"> ЗАТО Свободный, в которых функционируют </w:t>
      </w:r>
      <w:r w:rsidR="00924589" w:rsidRPr="00D825AF">
        <w:rPr>
          <w:rFonts w:ascii="Liberation Serif" w:hAnsi="Liberation Serif" w:cs="Liberation Serif"/>
          <w:b/>
          <w:sz w:val="28"/>
          <w:szCs w:val="28"/>
        </w:rPr>
        <w:t>(</w:t>
      </w:r>
      <w:r w:rsidRPr="00D825AF">
        <w:rPr>
          <w:rFonts w:ascii="Liberation Serif" w:hAnsi="Liberation Serif" w:cs="Liberation Serif"/>
          <w:b/>
          <w:sz w:val="28"/>
          <w:szCs w:val="28"/>
        </w:rPr>
        <w:t>открываются)</w:t>
      </w:r>
      <w:r w:rsidR="00D825AF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  <w:r w:rsidRPr="00D825AF">
        <w:rPr>
          <w:rFonts w:ascii="Liberation Serif" w:hAnsi="Liberation Serif" w:cs="Liberation Serif"/>
          <w:b/>
          <w:sz w:val="28"/>
          <w:szCs w:val="28"/>
        </w:rPr>
        <w:t>классы с углубленным изучением отдельных учебных предметов,</w:t>
      </w:r>
      <w:r w:rsidR="00D825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825AF">
        <w:rPr>
          <w:rFonts w:ascii="Liberation Serif" w:hAnsi="Liberation Serif" w:cs="Liberation Serif"/>
          <w:b/>
          <w:sz w:val="28"/>
          <w:szCs w:val="28"/>
        </w:rPr>
        <w:t>классы профильного обучения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pStyle w:val="a4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Муниципальное бюджетное общеобразовательное учреждение «Средняя школа № 25 им. Героя Советского Союза генерал-лейтенанта </w:t>
      </w:r>
      <w:proofErr w:type="spellStart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Д.М.Карбышева</w:t>
      </w:r>
      <w:proofErr w:type="spellEnd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кадетскими классами»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shd w:val="clear" w:color="auto" w:fill="FFFFFF"/>
        <w:spacing w:after="0" w:line="315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321B">
        <w:rPr>
          <w:rFonts w:ascii="Liberation Serif" w:hAnsi="Liberation Serif" w:cs="Liberation Serif"/>
          <w:sz w:val="28"/>
          <w:szCs w:val="28"/>
        </w:rPr>
        <w:t xml:space="preserve">В 2023-2024 учебном году  в МБОУ «СШ </w:t>
      </w:r>
      <w:r>
        <w:rPr>
          <w:rFonts w:ascii="Liberation Serif" w:hAnsi="Liberation Serif" w:cs="Liberation Serif"/>
          <w:sz w:val="28"/>
          <w:szCs w:val="28"/>
        </w:rPr>
        <w:t>№ 25» планируется открытие двух</w:t>
      </w:r>
      <w:r>
        <w:rPr>
          <w:rFonts w:ascii="Liberation Serif" w:hAnsi="Liberation Serif" w:cs="Liberation Serif"/>
          <w:sz w:val="28"/>
          <w:szCs w:val="28"/>
        </w:rPr>
        <w:br/>
      </w:r>
      <w:r w:rsidRPr="00DC321B">
        <w:rPr>
          <w:rFonts w:ascii="Liberation Serif" w:hAnsi="Liberation Serif" w:cs="Liberation Serif"/>
          <w:sz w:val="28"/>
          <w:szCs w:val="28"/>
        </w:rPr>
        <w:t>10-х классов.</w:t>
      </w:r>
    </w:p>
    <w:p w:rsidR="00DC321B" w:rsidRPr="00DC321B" w:rsidRDefault="00DC321B" w:rsidP="00DC321B">
      <w:pPr>
        <w:shd w:val="clear" w:color="auto" w:fill="FFFFFF"/>
        <w:spacing w:after="0" w:line="31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C321B">
        <w:rPr>
          <w:rFonts w:ascii="Liberation Serif" w:hAnsi="Liberation Serif" w:cs="Liberation Serif"/>
          <w:sz w:val="28"/>
          <w:szCs w:val="28"/>
        </w:rPr>
        <w:t>      Формируются классы следующих профилей обучения: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DC321B" w:rsidRPr="00DC321B" w:rsidRDefault="00DC321B" w:rsidP="00DC321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</w:rPr>
        <w:t>Социально-экономический - 25 человек;</w:t>
      </w:r>
      <w:r w:rsidRPr="00DC321B">
        <w:rPr>
          <w:rFonts w:ascii="Liberation Serif" w:eastAsiaTheme="minorHAnsi" w:hAnsi="Liberation Serif" w:cs="Liberation Serif"/>
          <w:noProof/>
          <w:sz w:val="28"/>
          <w:szCs w:val="28"/>
        </w:rPr>
        <w:drawing>
          <wp:inline distT="0" distB="0" distL="0" distR="0" wp14:anchorId="2EADEF49" wp14:editId="61C19C3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1B" w:rsidRDefault="00DC321B" w:rsidP="00DC321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Технологический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13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человек;</w:t>
      </w:r>
    </w:p>
    <w:p w:rsidR="00DC321B" w:rsidRPr="00DC321B" w:rsidRDefault="00DC321B" w:rsidP="00DC321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Естественно-научный– 13 человек.</w:t>
      </w:r>
    </w:p>
    <w:p w:rsidR="00DC321B" w:rsidRPr="00DC321B" w:rsidRDefault="00DC321B" w:rsidP="00DC321B">
      <w:pPr>
        <w:shd w:val="clear" w:color="auto" w:fill="FFFFFF"/>
        <w:spacing w:after="0" w:line="315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shd w:val="clear" w:color="auto" w:fill="FFFFFF"/>
        <w:spacing w:after="0" w:line="315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321B">
        <w:rPr>
          <w:rFonts w:ascii="Liberation Serif" w:hAnsi="Liberation Serif" w:cs="Liberation Serif"/>
          <w:sz w:val="28"/>
          <w:szCs w:val="28"/>
        </w:rPr>
        <w:t>Список профилей: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C321B" w:rsidRPr="00DC321B" w:rsidTr="00D825AF">
        <w:trPr>
          <w:jc w:val="center"/>
        </w:trPr>
        <w:tc>
          <w:tcPr>
            <w:tcW w:w="4672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Название профиля</w:t>
            </w:r>
          </w:p>
        </w:tc>
        <w:tc>
          <w:tcPr>
            <w:tcW w:w="4673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Углубленное изучение предметов</w:t>
            </w:r>
          </w:p>
        </w:tc>
      </w:tr>
      <w:tr w:rsidR="00DC321B" w:rsidRPr="00DC321B" w:rsidTr="00D825AF">
        <w:trPr>
          <w:jc w:val="center"/>
        </w:trPr>
        <w:tc>
          <w:tcPr>
            <w:tcW w:w="4672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673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Математика</w:t>
            </w:r>
          </w:p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Обществознание</w:t>
            </w:r>
          </w:p>
        </w:tc>
      </w:tr>
      <w:tr w:rsidR="00DC321B" w:rsidRPr="00DC321B" w:rsidTr="00D825AF">
        <w:trPr>
          <w:jc w:val="center"/>
        </w:trPr>
        <w:tc>
          <w:tcPr>
            <w:tcW w:w="4672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Технологический</w:t>
            </w:r>
          </w:p>
        </w:tc>
        <w:tc>
          <w:tcPr>
            <w:tcW w:w="4673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Математика</w:t>
            </w:r>
          </w:p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Информатика</w:t>
            </w:r>
          </w:p>
        </w:tc>
      </w:tr>
      <w:tr w:rsidR="00DC321B" w:rsidRPr="00DC321B" w:rsidTr="00D825AF">
        <w:trPr>
          <w:jc w:val="center"/>
        </w:trPr>
        <w:tc>
          <w:tcPr>
            <w:tcW w:w="4672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Естественно-научный</w:t>
            </w:r>
          </w:p>
        </w:tc>
        <w:tc>
          <w:tcPr>
            <w:tcW w:w="4673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Химия</w:t>
            </w:r>
          </w:p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биология</w:t>
            </w:r>
          </w:p>
        </w:tc>
      </w:tr>
    </w:tbl>
    <w:p w:rsidR="00DC321B" w:rsidRPr="00B305B9" w:rsidRDefault="00DC321B" w:rsidP="00DC321B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sz w:val="21"/>
          <w:szCs w:val="21"/>
        </w:rPr>
      </w:pPr>
    </w:p>
    <w:p w:rsidR="00DC321B" w:rsidRPr="00DC321B" w:rsidRDefault="00DC321B" w:rsidP="00D825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</w:p>
    <w:p w:rsidR="00C271B8" w:rsidRDefault="00C271B8"/>
    <w:sectPr w:rsidR="00C271B8" w:rsidSect="007403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98B"/>
    <w:multiLevelType w:val="hybridMultilevel"/>
    <w:tmpl w:val="EC924D9A"/>
    <w:lvl w:ilvl="0" w:tplc="3AEA76E0"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8A21B2"/>
    <w:multiLevelType w:val="hybridMultilevel"/>
    <w:tmpl w:val="443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924589"/>
    <w:rsid w:val="00C271B8"/>
    <w:rsid w:val="00D825AF"/>
    <w:rsid w:val="00D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6D3"/>
  <w15:chartTrackingRefBased/>
  <w15:docId w15:val="{2BFBE56E-DE45-4468-92CD-456D2DA7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2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2023-01-31T05:02:00Z</dcterms:created>
  <dcterms:modified xsi:type="dcterms:W3CDTF">2023-01-31T05:21:00Z</dcterms:modified>
</cp:coreProperties>
</file>