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«_27» февраля 2023 года № _75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 «Развитие образования в городском округе ЗАТО Свободный» на 2023-2030 годы, утвержденную постановлением администрации от 25.08.2022 № 470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08.02.2023 № 19/4 </w:t>
        <w:br/>
        <w:t>«О внесении изменений в решение Думы городского округа 21.12.2022 года               № 18/4 «Об утверждении бюджета городского округа ЗАТО Свободный на 2023 год и плановый период 2024 и 2025 годов»,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Внести изменения в муниципальную программу «Развитие образования в городском округе ЗАТО Свободный» на 2023-2030 годы, утвержденную постановлением администрации городского округа ЗАТО Свободный </w:t>
        <w:br/>
        <w:t>от 25.08.2022 № 470 «Об утверждении муниципальной программы «Развитие образования в городском округе ЗАТО Свободный» на 2023-2030 годы», изложив её в новой редакции (прилагается).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 опубликовать в газете «Свободные вести»                        и на официальном сайте администрации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74" w:right="624" w:gutter="0" w:header="0" w:top="56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c109a2"/>
    <w:pPr>
      <w:spacing w:lineRule="auto" w:line="276" w:before="0" w:after="140"/>
    </w:pPr>
    <w:rPr/>
  </w:style>
  <w:style w:type="paragraph" w:styleId="Style21">
    <w:name w:val="List"/>
    <w:basedOn w:val="Style20"/>
    <w:rsid w:val="00c109a2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20"/>
    <w:qFormat/>
    <w:rsid w:val="00c109a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c109a2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c109a2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rsid w:val="00c109a2"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rsid w:val="00c109a2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rsid w:val="00c109a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LibreOffice/7.2.2.2$Windows_X86_64 LibreOffice_project/02b2acce88a210515b4a5bb2e46cbfb63fe97d56</Application>
  <AppVersion>15.0000</AppVersion>
  <DocSecurity>0</DocSecurity>
  <Pages>1</Pages>
  <Words>170</Words>
  <Characters>1075</Characters>
  <CharactersWithSpaces>1283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2023-02-27T05:36:00Z</cp:lastPrinted>
  <dcterms:modified xsi:type="dcterms:W3CDTF">2023-03-22T10:19:14Z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