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5D" w:rsidRPr="001B598E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«</w:t>
      </w:r>
      <w:r w:rsidR="00BD11DE">
        <w:rPr>
          <w:rFonts w:ascii="Liberation Serif" w:eastAsia="Times New Roman" w:hAnsi="Liberation Serif" w:cs="Liberation Serif"/>
          <w:sz w:val="27"/>
          <w:szCs w:val="27"/>
          <w:lang w:eastAsia="ru-RU"/>
        </w:rPr>
        <w:t>24</w:t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» </w:t>
      </w:r>
      <w:r w:rsidR="004D21B9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октября</w:t>
      </w:r>
      <w:r w:rsidR="00055E34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2023</w:t>
      </w:r>
      <w:r w:rsidR="000E30E6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 № </w:t>
      </w:r>
      <w:r w:rsidR="00BD11DE">
        <w:rPr>
          <w:rFonts w:ascii="Liberation Serif" w:eastAsia="Times New Roman" w:hAnsi="Liberation Serif" w:cs="Liberation Serif"/>
          <w:sz w:val="27"/>
          <w:szCs w:val="27"/>
          <w:lang w:eastAsia="ru-RU"/>
        </w:rPr>
        <w:t>597</w:t>
      </w:r>
    </w:p>
    <w:p w:rsidR="00655F5D" w:rsidRPr="001B598E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пгт. Свободный</w:t>
      </w:r>
    </w:p>
    <w:p w:rsidR="00655F5D" w:rsidRPr="001B598E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1B598E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B07CC" w:rsidRPr="001B598E" w:rsidRDefault="00055E34" w:rsidP="00894E43">
      <w:pPr>
        <w:spacing w:after="0" w:line="240" w:lineRule="auto"/>
        <w:ind w:right="-121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1B598E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 внесении изменений в муниципальную программу</w:t>
      </w:r>
      <w:r w:rsidR="00655F5D" w:rsidRPr="001B598E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</w:t>
      </w:r>
      <w:r w:rsidR="000B3E5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br/>
      </w:r>
      <w:r w:rsidR="00CB07CC" w:rsidRPr="001B598E">
        <w:rPr>
          <w:rFonts w:ascii="Liberation Serif" w:hAnsi="Liberation Serif" w:cs="Liberation Serif"/>
          <w:b/>
          <w:bCs/>
          <w:sz w:val="27"/>
          <w:szCs w:val="27"/>
        </w:rPr>
        <w:t xml:space="preserve">«Развитие образования в городском округе ЗАТО Свободный» </w:t>
      </w:r>
      <w:r w:rsidR="00F94409">
        <w:rPr>
          <w:rFonts w:ascii="Liberation Serif" w:hAnsi="Liberation Serif" w:cs="Liberation Serif"/>
          <w:b/>
          <w:bCs/>
          <w:sz w:val="27"/>
          <w:szCs w:val="27"/>
        </w:rPr>
        <w:t xml:space="preserve">                             </w:t>
      </w:r>
      <w:r w:rsidR="00CB07CC" w:rsidRPr="001B598E">
        <w:rPr>
          <w:rFonts w:ascii="Liberation Serif" w:hAnsi="Liberation Serif" w:cs="Liberation Serif"/>
          <w:b/>
          <w:bCs/>
          <w:sz w:val="27"/>
          <w:szCs w:val="27"/>
        </w:rPr>
        <w:t xml:space="preserve">на 2023-2030 годы, утвержденную постановлением администрации </w:t>
      </w:r>
      <w:r w:rsidR="00F94409">
        <w:rPr>
          <w:rFonts w:ascii="Liberation Serif" w:hAnsi="Liberation Serif" w:cs="Liberation Serif"/>
          <w:b/>
          <w:bCs/>
          <w:sz w:val="27"/>
          <w:szCs w:val="27"/>
        </w:rPr>
        <w:t xml:space="preserve">               </w:t>
      </w:r>
      <w:r w:rsidR="006C7648" w:rsidRPr="001B598E">
        <w:rPr>
          <w:rFonts w:ascii="Liberation Serif" w:hAnsi="Liberation Serif" w:cs="Liberation Serif"/>
          <w:b/>
          <w:bCs/>
          <w:sz w:val="27"/>
          <w:szCs w:val="27"/>
        </w:rPr>
        <w:t xml:space="preserve">городского округа ЗАТО Свободный </w:t>
      </w:r>
      <w:r w:rsidR="00CB07CC" w:rsidRPr="001B598E">
        <w:rPr>
          <w:rFonts w:ascii="Liberation Serif" w:hAnsi="Liberation Serif" w:cs="Liberation Serif"/>
          <w:b/>
          <w:bCs/>
          <w:sz w:val="27"/>
          <w:szCs w:val="27"/>
        </w:rPr>
        <w:t>от 25.08.2022 № 470</w:t>
      </w:r>
    </w:p>
    <w:p w:rsidR="00655F5D" w:rsidRPr="001B598E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B07CC" w:rsidRPr="001B598E" w:rsidRDefault="00CB07CC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1B598E" w:rsidRDefault="00894E43" w:rsidP="003627C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B598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соответствии со статьей 101 Областного закона от 10 марта 1999 года </w:t>
      </w:r>
      <w:r w:rsidRPr="001B598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№ 4-ОЗ «О правовых актах в Свердловской области», 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</w:t>
      </w:r>
      <w:r w:rsidR="00802C80">
        <w:rPr>
          <w:rFonts w:ascii="Liberation Serif" w:hAnsi="Liberation Serif" w:cs="Liberation Serif"/>
          <w:bCs/>
          <w:sz w:val="28"/>
          <w:szCs w:val="28"/>
        </w:rPr>
        <w:t>20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802C80">
        <w:rPr>
          <w:rFonts w:ascii="Liberation Serif" w:hAnsi="Liberation Serif" w:cs="Liberation Serif"/>
          <w:bCs/>
          <w:sz w:val="28"/>
          <w:szCs w:val="28"/>
        </w:rPr>
        <w:t>09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802C80">
        <w:rPr>
          <w:rFonts w:ascii="Liberation Serif" w:hAnsi="Liberation Serif" w:cs="Liberation Serif"/>
          <w:bCs/>
          <w:sz w:val="28"/>
          <w:szCs w:val="28"/>
        </w:rPr>
        <w:t>3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802C80">
        <w:rPr>
          <w:rFonts w:ascii="Liberation Serif" w:hAnsi="Liberation Serif" w:cs="Liberation Serif"/>
          <w:bCs/>
          <w:sz w:val="28"/>
          <w:szCs w:val="28"/>
        </w:rPr>
        <w:t>24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802C80">
        <w:rPr>
          <w:rFonts w:ascii="Liberation Serif" w:hAnsi="Liberation Serif" w:cs="Liberation Serif"/>
          <w:bCs/>
          <w:sz w:val="28"/>
          <w:szCs w:val="28"/>
        </w:rPr>
        <w:t>6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 xml:space="preserve"> «О внесении изменений в решение Думы городского округа 2</w:t>
      </w:r>
      <w:r w:rsidR="00802C80">
        <w:rPr>
          <w:rFonts w:ascii="Liberation Serif" w:hAnsi="Liberation Serif" w:cs="Liberation Serif"/>
          <w:bCs/>
          <w:sz w:val="28"/>
          <w:szCs w:val="28"/>
        </w:rPr>
        <w:t>1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802C80">
        <w:rPr>
          <w:rFonts w:ascii="Liberation Serif" w:hAnsi="Liberation Serif" w:cs="Liberation Serif"/>
          <w:bCs/>
          <w:sz w:val="28"/>
          <w:szCs w:val="28"/>
        </w:rPr>
        <w:t>2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802C80">
        <w:rPr>
          <w:rFonts w:ascii="Liberation Serif" w:hAnsi="Liberation Serif" w:cs="Liberation Serif"/>
          <w:bCs/>
          <w:sz w:val="28"/>
          <w:szCs w:val="28"/>
        </w:rPr>
        <w:t>18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802C80">
        <w:rPr>
          <w:rFonts w:ascii="Liberation Serif" w:hAnsi="Liberation Serif" w:cs="Liberation Serif"/>
          <w:bCs/>
          <w:sz w:val="28"/>
          <w:szCs w:val="28"/>
        </w:rPr>
        <w:t>4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94409">
        <w:rPr>
          <w:rFonts w:ascii="Liberation Serif" w:hAnsi="Liberation Serif" w:cs="Liberation Serif"/>
          <w:bCs/>
          <w:sz w:val="28"/>
          <w:szCs w:val="28"/>
        </w:rPr>
        <w:t xml:space="preserve">                      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 xml:space="preserve">«Об утверждении бюджета городского округа ЗАТО Свободный на 2023 год </w:t>
      </w:r>
      <w:r w:rsidR="00F94409">
        <w:rPr>
          <w:rFonts w:ascii="Liberation Serif" w:hAnsi="Liberation Serif" w:cs="Liberation Serif"/>
          <w:bCs/>
          <w:sz w:val="28"/>
          <w:szCs w:val="28"/>
        </w:rPr>
        <w:t xml:space="preserve">       </w:t>
      </w:r>
      <w:r w:rsidR="00802C80" w:rsidRPr="002110C7">
        <w:rPr>
          <w:rFonts w:ascii="Liberation Serif" w:hAnsi="Liberation Serif" w:cs="Liberation Serif"/>
          <w:bCs/>
          <w:sz w:val="28"/>
          <w:szCs w:val="28"/>
        </w:rPr>
        <w:t>и плановый период 2024 и 2025 годов</w:t>
      </w:r>
      <w:r w:rsidR="00802C80" w:rsidRPr="00055E34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1B598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руководствуясь Уставом городского округа ЗАТО Свободный,</w:t>
      </w:r>
      <w:r w:rsidRPr="001B598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cr/>
      </w:r>
      <w:r w:rsidR="00655F5D" w:rsidRPr="001B598E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ПОСТАНОВЛЯЮ:</w:t>
      </w:r>
    </w:p>
    <w:p w:rsidR="006A00C8" w:rsidRPr="001B598E" w:rsidRDefault="00055E34" w:rsidP="003627CC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Внести в муниципальную программу </w:t>
      </w:r>
      <w:r w:rsidR="00CB07CC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«Развитие образования </w:t>
      </w:r>
      <w:r w:rsidR="00CB07CC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городском округе ЗАТО Свободный» на 2023-2030 годы, утвержденную постановлением администрации </w:t>
      </w:r>
      <w:r w:rsidR="006C7648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городского округа ЗАТО Свободный </w:t>
      </w:r>
      <w:r w:rsidR="006C7648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CB07CC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25.08.2022 № 470</w:t>
      </w:r>
      <w:r w:rsidR="00894E43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«Об утверждении муниципальной программы «Развитие образования в городском округе ЗАТО Свободный» на 2023-2030 годы»</w:t>
      </w:r>
      <w:r w:rsidR="008B5F01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4D21B9" w:rsidRPr="001B598E">
        <w:rPr>
          <w:rFonts w:ascii="Liberation Serif" w:hAnsi="Liberation Serif" w:cs="Liberation Serif"/>
          <w:sz w:val="27"/>
          <w:szCs w:val="27"/>
        </w:rPr>
        <w:t xml:space="preserve"> </w:t>
      </w:r>
      <w:r w:rsidR="008E135A">
        <w:rPr>
          <w:rFonts w:ascii="Liberation Serif" w:hAnsi="Liberation Serif" w:cs="Liberation Serif"/>
          <w:sz w:val="27"/>
          <w:szCs w:val="27"/>
        </w:rPr>
        <w:t xml:space="preserve">                    </w:t>
      </w:r>
      <w:r w:rsidR="004D21B9" w:rsidRPr="001B598E">
        <w:rPr>
          <w:rFonts w:ascii="Liberation Serif" w:hAnsi="Liberation Serif" w:cs="Liberation Serif"/>
          <w:sz w:val="27"/>
          <w:szCs w:val="27"/>
        </w:rPr>
        <w:t>с изме</w:t>
      </w:r>
      <w:r w:rsidR="008E135A">
        <w:rPr>
          <w:rFonts w:ascii="Liberation Serif" w:hAnsi="Liberation Serif" w:cs="Liberation Serif"/>
          <w:sz w:val="27"/>
          <w:szCs w:val="27"/>
        </w:rPr>
        <w:t>нениями</w:t>
      </w:r>
      <w:r w:rsidR="008B5F01">
        <w:rPr>
          <w:rFonts w:ascii="Liberation Serif" w:hAnsi="Liberation Serif" w:cs="Liberation Serif"/>
          <w:sz w:val="27"/>
          <w:szCs w:val="27"/>
        </w:rPr>
        <w:t>,</w:t>
      </w:r>
      <w:r w:rsidR="008E135A">
        <w:rPr>
          <w:rFonts w:ascii="Liberation Serif" w:hAnsi="Liberation Serif" w:cs="Liberation Serif"/>
          <w:sz w:val="27"/>
          <w:szCs w:val="27"/>
        </w:rPr>
        <w:t xml:space="preserve"> внесенными постановления</w:t>
      </w:r>
      <w:r w:rsidR="004D21B9" w:rsidRPr="001B598E">
        <w:rPr>
          <w:rFonts w:ascii="Liberation Serif" w:hAnsi="Liberation Serif" w:cs="Liberation Serif"/>
          <w:sz w:val="27"/>
          <w:szCs w:val="27"/>
        </w:rPr>
        <w:t>м</w:t>
      </w:r>
      <w:r w:rsidR="008E135A">
        <w:rPr>
          <w:rFonts w:ascii="Liberation Serif" w:hAnsi="Liberation Serif" w:cs="Liberation Serif"/>
          <w:sz w:val="27"/>
          <w:szCs w:val="27"/>
        </w:rPr>
        <w:t>и</w:t>
      </w:r>
      <w:r w:rsidR="004D21B9" w:rsidRPr="001B598E">
        <w:rPr>
          <w:rFonts w:ascii="Liberation Serif" w:hAnsi="Liberation Serif" w:cs="Liberation Serif"/>
          <w:sz w:val="27"/>
          <w:szCs w:val="27"/>
        </w:rPr>
        <w:t xml:space="preserve"> администрации городского округа ЗАТО Свободный от 27.02.2023 № 75</w:t>
      </w:r>
      <w:r w:rsidR="000B3E53">
        <w:rPr>
          <w:rFonts w:ascii="Liberation Serif" w:hAnsi="Liberation Serif" w:cs="Liberation Serif"/>
          <w:sz w:val="27"/>
          <w:szCs w:val="27"/>
        </w:rPr>
        <w:t>,</w:t>
      </w:r>
      <w:r w:rsidR="004D21B9" w:rsidRPr="001B598E">
        <w:rPr>
          <w:rFonts w:ascii="Liberation Serif" w:hAnsi="Liberation Serif" w:cs="Liberation Serif"/>
          <w:sz w:val="27"/>
          <w:szCs w:val="27"/>
        </w:rPr>
        <w:t xml:space="preserve"> от 16.05.2023 № 256</w:t>
      </w:r>
      <w:r w:rsidR="000B3E53">
        <w:rPr>
          <w:rFonts w:ascii="Liberation Serif" w:hAnsi="Liberation Serif" w:cs="Liberation Serif"/>
          <w:sz w:val="27"/>
          <w:szCs w:val="27"/>
        </w:rPr>
        <w:t>,</w:t>
      </w:r>
      <w:r w:rsidR="004D21B9" w:rsidRPr="001B598E">
        <w:rPr>
          <w:rFonts w:ascii="Liberation Serif" w:hAnsi="Liberation Serif" w:cs="Liberation Serif"/>
          <w:sz w:val="27"/>
          <w:szCs w:val="27"/>
        </w:rPr>
        <w:t xml:space="preserve"> от 07.06.2023 № 330</w:t>
      </w:r>
      <w:r w:rsidR="00894E43" w:rsidRPr="001B598E">
        <w:rPr>
          <w:rFonts w:ascii="Liberation Serif" w:hAnsi="Liberation Serif" w:cs="Liberation Serif"/>
          <w:sz w:val="27"/>
          <w:szCs w:val="27"/>
        </w:rPr>
        <w:t>,</w:t>
      </w:r>
      <w:r w:rsidR="00894E43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следующие </w:t>
      </w:r>
      <w:r w:rsidR="009261AD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изменения</w:t>
      </w:r>
      <w:r w:rsidR="00894E43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3627CC" w:rsidRPr="001B598E" w:rsidRDefault="003627CC" w:rsidP="003627CC">
      <w:pPr>
        <w:pStyle w:val="a5"/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В паспорте муниципальной программы строку «Объемы финансирования Программы по годам реализации, в тыс. рублей» изложить </w:t>
      </w:r>
      <w:r w:rsidR="008A1E64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>в следующей редакции:</w:t>
      </w:r>
    </w:p>
    <w:p w:rsidR="003627CC" w:rsidRPr="001B598E" w:rsidRDefault="003627CC" w:rsidP="003627CC">
      <w:pPr>
        <w:pStyle w:val="a5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2"/>
        <w:gridCol w:w="6235"/>
      </w:tblGrid>
      <w:tr w:rsidR="003627CC" w:rsidRPr="001B598E" w:rsidTr="009F1D1A">
        <w:trPr>
          <w:trHeight w:val="689"/>
        </w:trPr>
        <w:tc>
          <w:tcPr>
            <w:tcW w:w="3492" w:type="dxa"/>
          </w:tcPr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Объемы финансирования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муниципальной программы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по годам реализации, тыс. рублей </w:t>
            </w:r>
          </w:p>
        </w:tc>
        <w:tc>
          <w:tcPr>
            <w:tcW w:w="6235" w:type="dxa"/>
          </w:tcPr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 </w:t>
            </w:r>
            <w:r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3 1</w:t>
            </w:r>
            <w:r w:rsidR="004B713B"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04</w:t>
            </w:r>
            <w:r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 </w:t>
            </w:r>
            <w:r w:rsidR="004B713B"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539</w:t>
            </w:r>
            <w:r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,8</w:t>
            </w:r>
            <w:r w:rsidRPr="001B598E">
              <w:rPr>
                <w:rFonts w:ascii="Liberation Serif" w:eastAsia="Times New Roman" w:hAnsi="Liberation Serif" w:cs="Liberation Serif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рублей,           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0 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404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365 394,6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373 781,6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402 991,7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402 991,7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402 991,7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402 991,7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402 991,7 тыс. рублей,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1 314 665,0 тыс. рублей;     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реализации):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151 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876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140 768,8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140 398,3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2026 год – 176 344,2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176 344,2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176 344,2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176 344,2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176 344,2 тыс. рублей,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1 7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08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052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реализации):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187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987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B713B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214 429,2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223 005,2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216 526,2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216 526,2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216 526,2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216 526,2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216 526,2 тыс. рублей,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81 721,6 тыс. рублей;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10 540,4 тыс. рублей;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10 196,6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10 378,1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10 121,3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10 121,3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10 121,3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10 121,3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10 121,3 тыс. рублей,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3627CC" w:rsidRPr="001B598E" w:rsidRDefault="003627CC" w:rsidP="003627CC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подпрограммы 1 «Развитие дошкольного образования </w:t>
      </w:r>
      <w:r w:rsidR="008A1E64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>в городском округе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3627CC" w:rsidRPr="001B598E" w:rsidTr="009F1D1A">
        <w:trPr>
          <w:trHeight w:val="1134"/>
        </w:trPr>
        <w:tc>
          <w:tcPr>
            <w:tcW w:w="3544" w:type="dxa"/>
          </w:tcPr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Объемы финансирования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подпрограммы</w:t>
            </w:r>
          </w:p>
          <w:p w:rsidR="003627CC" w:rsidRPr="001B598E" w:rsidRDefault="003627CC" w:rsidP="003627CC">
            <w:pPr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по годам реализации, тыс. рублей</w:t>
            </w:r>
          </w:p>
        </w:tc>
        <w:tc>
          <w:tcPr>
            <w:tcW w:w="6207" w:type="dxa"/>
          </w:tcPr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1 2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5 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192</w:t>
            </w:r>
            <w:r w:rsidR="002C1CF3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128 631</w:t>
            </w:r>
            <w:r w:rsidR="002C1CF3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143 351,4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147 550,4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169 131,8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169 131,8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2028 год – 169 131,8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169 131,8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169 131,8 тыс. рублей,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3627CC" w:rsidRPr="001B598E" w:rsidRDefault="002C1CF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423 005,7 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рублей,    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500</w:t>
            </w:r>
            <w:r w:rsidR="002C1CF3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38 380,4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38 380,4 тыс. рублей;</w:t>
            </w:r>
          </w:p>
          <w:p w:rsidR="003627CC" w:rsidRPr="001B598E" w:rsidRDefault="004A1FA8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61 561,8 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2027 </w:t>
            </w:r>
            <w:r w:rsidR="004A1FA8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год – 61 561,8 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61 561,8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61 561,8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61 561,8 тыс. рублей,</w:t>
            </w:r>
          </w:p>
          <w:p w:rsidR="003627CC" w:rsidRPr="001B598E" w:rsidRDefault="002C1CF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="00C7263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 </w:t>
            </w:r>
            <w:r w:rsidR="00C7263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122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C7263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90 131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4D21B9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104 971,0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109 170,0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107 570,0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107 570,0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107 570,0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107 570,0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107 570,0 тыс. рублей,</w:t>
            </w:r>
          </w:p>
          <w:p w:rsidR="003627CC" w:rsidRPr="001B598E" w:rsidRDefault="002C1CF3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</w:t>
            </w:r>
            <w:r w:rsidR="003627C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0,0 тыс. рублей;  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3627CC" w:rsidRPr="001B598E" w:rsidRDefault="003627CC" w:rsidP="003627CC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4A1FA8" w:rsidRPr="001B598E" w:rsidRDefault="004A1FA8" w:rsidP="00201DB3">
      <w:pPr>
        <w:pStyle w:val="a5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>В паспорте подпрограммы 2</w:t>
      </w:r>
      <w:r w:rsidR="00201DB3" w:rsidRPr="001B598E">
        <w:rPr>
          <w:rFonts w:ascii="Liberation Serif" w:hAnsi="Liberation Serif" w:cs="Liberation Serif"/>
          <w:sz w:val="27"/>
          <w:szCs w:val="27"/>
        </w:rPr>
        <w:t xml:space="preserve"> «Развитие общего образования в городском округе ЗАТО Свободный»</w:t>
      </w:r>
      <w:r w:rsidRPr="001B598E">
        <w:rPr>
          <w:rFonts w:ascii="Liberation Serif" w:hAnsi="Liberation Serif" w:cs="Liberation Serif"/>
          <w:sz w:val="27"/>
          <w:szCs w:val="27"/>
        </w:rPr>
        <w:t xml:space="preserve">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4A1FA8" w:rsidRPr="001B598E" w:rsidTr="00B074CF">
        <w:trPr>
          <w:trHeight w:val="1396"/>
        </w:trPr>
        <w:tc>
          <w:tcPr>
            <w:tcW w:w="3544" w:type="dxa"/>
          </w:tcPr>
          <w:p w:rsidR="004A1FA8" w:rsidRPr="001B598E" w:rsidRDefault="007D4BB2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7" w:anchor="_blank" w:history="1">
              <w:r w:rsidR="004A1FA8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4A1FA8" w:rsidRPr="001B598E" w:rsidRDefault="007D4BB2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8" w:anchor="_blank" w:history="1">
              <w:r w:rsidR="004A1FA8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4A1FA8" w:rsidRPr="001B598E" w:rsidRDefault="007D4BB2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9" w:anchor="_blank" w:history="1">
              <w:r w:rsidR="004A1FA8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201DB3" w:rsidRPr="001B598E" w:rsidRDefault="006E4B6F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</w:t>
            </w:r>
            <w:r w:rsidR="00201DB3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1 187 655,3 тыс. рублей;                         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141 007,6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148 765,6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153 190,1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148 938,4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148 938,4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148 938,4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148 938,4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148 938,4 тыс. рублей,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2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383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36 879,9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32 459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459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33 317,1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33 317,1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33 317,1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33 317,1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33 317,1 тыс. рублей,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8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550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93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587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BA4D27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110 353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105 500,0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105 500,0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105 500,0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105 500,0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2030 год – 105 500,0 тыс. рублей,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федеральный бюджет: 8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721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540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,4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10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196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10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378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10 121,3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10 121,3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10 121,3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10 121,3тыс.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10 121,3 тыс. рублей,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2023 год – 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201DB3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4A1FA8" w:rsidRPr="001B598E" w:rsidRDefault="00201DB3" w:rsidP="00201DB3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9F1D1A" w:rsidRPr="001B598E" w:rsidRDefault="009F1D1A" w:rsidP="009F1D1A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>В паспорте подпрограммы 3 «Развитие дополнительного образования в городском округе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9F1D1A" w:rsidRPr="001B598E" w:rsidTr="009F1D1A">
        <w:trPr>
          <w:trHeight w:val="1396"/>
        </w:trPr>
        <w:tc>
          <w:tcPr>
            <w:tcW w:w="3544" w:type="dxa"/>
          </w:tcPr>
          <w:p w:rsidR="009F1D1A" w:rsidRPr="001B598E" w:rsidRDefault="007D4BB2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0" w:anchor="_blank" w:history="1">
              <w:r w:rsidR="009F1D1A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9F1D1A" w:rsidRPr="001B598E" w:rsidRDefault="007D4BB2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1" w:anchor="_blank" w:history="1">
              <w:r w:rsidR="009F1D1A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9F1D1A" w:rsidRPr="001B598E" w:rsidRDefault="007D4BB2" w:rsidP="009F1D1A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2" w:anchor="_blank" w:history="1">
              <w:r w:rsidR="009F1D1A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</w:t>
            </w:r>
            <w:r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592 380,7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73 085,2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65 902,8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65 651,5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77 705,1 тыс. рублей,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ab/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Pr="001B598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592 380,7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рублей;                          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72 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665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65 902,8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65 651,5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77 705,1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77 705,1 тыс. рублей,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419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419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042DC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2024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9F1D1A" w:rsidRPr="001B598E" w:rsidRDefault="009F1D1A" w:rsidP="009F1D1A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9F1D1A" w:rsidRPr="001B598E" w:rsidRDefault="009F1D1A" w:rsidP="00EC1630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– 0,0 тыс. рублей.</w:t>
            </w:r>
          </w:p>
        </w:tc>
      </w:tr>
    </w:tbl>
    <w:p w:rsidR="00B074CF" w:rsidRPr="001B598E" w:rsidRDefault="00B074CF" w:rsidP="00B074CF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подпрограммы 4 </w:t>
      </w:r>
      <w:hyperlink r:id="rId13" w:anchor="_blank" w:history="1">
        <w:r w:rsidRPr="001B598E">
          <w:rPr>
            <w:rFonts w:ascii="Liberation Serif" w:hAnsi="Liberation Serif" w:cs="Liberation Serif"/>
            <w:sz w:val="27"/>
            <w:szCs w:val="27"/>
          </w:rPr>
          <w:t>«Другие вопросы в области образования</w:t>
        </w:r>
      </w:hyperlink>
      <w:hyperlink r:id="rId14" w:anchor="_blank" w:history="1">
        <w:r w:rsidRPr="001B598E">
          <w:rPr>
            <w:rFonts w:ascii="Liberation Serif" w:hAnsi="Liberation Serif" w:cs="Liberation Serif"/>
            <w:sz w:val="27"/>
            <w:szCs w:val="27"/>
          </w:rPr>
          <w:t xml:space="preserve"> городского округа ЗАТО Свободный»</w:t>
        </w:r>
      </w:hyperlink>
      <w:r w:rsidRPr="001B598E">
        <w:rPr>
          <w:rFonts w:ascii="Liberation Serif" w:hAnsi="Liberation Serif" w:cs="Liberation Serif"/>
          <w:sz w:val="27"/>
          <w:szCs w:val="27"/>
        </w:rPr>
        <w:t xml:space="preserve">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B074CF" w:rsidRPr="001B598E" w:rsidTr="005A0C6E">
        <w:trPr>
          <w:trHeight w:val="274"/>
        </w:trPr>
        <w:tc>
          <w:tcPr>
            <w:tcW w:w="3544" w:type="dxa"/>
          </w:tcPr>
          <w:p w:rsidR="00B074CF" w:rsidRPr="001B598E" w:rsidRDefault="007D4BB2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5" w:anchor="_blank" w:history="1">
              <w:r w:rsidR="00B074CF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B074CF" w:rsidRPr="001B598E" w:rsidRDefault="007D4BB2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6" w:anchor="_blank" w:history="1">
              <w:r w:rsidR="00B074CF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B074CF" w:rsidRPr="001B598E" w:rsidRDefault="007D4BB2" w:rsidP="00B074CF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7" w:anchor="_blank" w:history="1">
              <w:r w:rsidR="00B074CF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5 282,0 тыс. рублей;                          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516,9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562,8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562,8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727,8 тыс. рублей,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5A0C6E" w:rsidRPr="001B598E" w:rsidRDefault="001B598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="005A0C6E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5 282,0 тыс. рублей;                          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516,9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562,8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562,8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727,8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727,8 тыс. рублей,</w:t>
            </w:r>
          </w:p>
          <w:p w:rsidR="005A0C6E" w:rsidRPr="001B598E" w:rsidRDefault="001B598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</w:t>
            </w:r>
            <w:r w:rsidR="005A0C6E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0,0 тыс. рублей;               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2025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5A0C6E" w:rsidRPr="001B598E" w:rsidRDefault="001B598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федеральный бюджет:</w:t>
            </w:r>
            <w:r w:rsidR="005A0C6E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0,0 тыс. рублей;             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5A0C6E" w:rsidRPr="001B598E" w:rsidRDefault="005A0C6E" w:rsidP="005A0C6E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B074CF" w:rsidRPr="001B598E" w:rsidRDefault="005A0C6E" w:rsidP="005A0C6E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EC1630" w:rsidRPr="001B598E" w:rsidRDefault="00EC1630" w:rsidP="00EC1630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>В паспорте подпрограммы 5 «Отдых и оздоровление детей городского округа ЗАТО Свободный» строку «Объемы финансирования подпрограммы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EC1630" w:rsidRPr="001B598E" w:rsidTr="00EC1630">
        <w:trPr>
          <w:trHeight w:val="548"/>
        </w:trPr>
        <w:tc>
          <w:tcPr>
            <w:tcW w:w="3544" w:type="dxa"/>
          </w:tcPr>
          <w:p w:rsidR="00EC1630" w:rsidRPr="001B598E" w:rsidRDefault="007D4BB2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8" w:anchor="_blank" w:history="1">
              <w:r w:rsidR="00EC1630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EC1630" w:rsidRPr="001B598E" w:rsidRDefault="007D4BB2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19" w:anchor="_blank" w:history="1">
              <w:r w:rsidR="00EC1630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подпрограммы          </w:t>
              </w:r>
            </w:hyperlink>
          </w:p>
          <w:p w:rsidR="00EC1630" w:rsidRPr="001B598E" w:rsidRDefault="007D4BB2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0" w:anchor="_blank" w:history="1">
              <w:r w:rsidR="00EC1630" w:rsidRPr="001B598E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  <w:p w:rsidR="00EC1630" w:rsidRPr="001B598E" w:rsidRDefault="007D4BB2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1" w:anchor="_blank" w:history="1"/>
          </w:p>
          <w:p w:rsidR="00EC1630" w:rsidRPr="001B598E" w:rsidRDefault="007D4BB2" w:rsidP="00EC1630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2" w:anchor="_blank" w:history="1"/>
          </w:p>
        </w:tc>
        <w:tc>
          <w:tcPr>
            <w:tcW w:w="6207" w:type="dxa"/>
          </w:tcPr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53 509,5 тыс. рублей,                        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5A0C6E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7 163,63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DE364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6 812,0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DE364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6 826,7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6 488,6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6 488,6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6 488,6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6 488,6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6 488,6 тыс. рублей,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25 </w:t>
            </w:r>
            <w:r w:rsidR="009715B6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284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9715B6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5A0C6E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314,1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3 463,</w:t>
            </w:r>
            <w:r w:rsidR="005B1621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3 344,</w:t>
            </w:r>
            <w:r w:rsidR="005B1621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год – 3 032,4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2027 год – 3 032,4</w:t>
            </w:r>
            <w:r w:rsidR="00EC1630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3 032,4</w:t>
            </w:r>
            <w:r w:rsidR="00EC1630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3 032,4</w:t>
            </w:r>
            <w:r w:rsidR="00EC1630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8F3F14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3 032,4</w:t>
            </w:r>
            <w:r w:rsidR="00EC1630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рублей,</w:t>
            </w:r>
            <w:r w:rsidR="00EC1630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ab/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27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960,9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849,5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3 348,2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3 482,2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8F3F14"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3 456,2</w:t>
            </w: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3 456,2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3 456,2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3 456,2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3 456,2 тыс. рублей,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EC1630" w:rsidRPr="001B598E" w:rsidRDefault="00EC1630" w:rsidP="00EC163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1B598E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F513A8" w:rsidRPr="001B598E" w:rsidRDefault="005B1621" w:rsidP="00C559D7">
      <w:pPr>
        <w:pStyle w:val="a5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>В разделе 3</w:t>
      </w:r>
      <w:r w:rsidR="00F513A8" w:rsidRPr="001B598E">
        <w:rPr>
          <w:rFonts w:ascii="Liberation Serif" w:hAnsi="Liberation Serif" w:cs="Liberation Serif"/>
          <w:sz w:val="27"/>
          <w:szCs w:val="27"/>
        </w:rPr>
        <w:t xml:space="preserve"> </w:t>
      </w:r>
      <w:r w:rsidRPr="001B598E">
        <w:rPr>
          <w:rFonts w:ascii="Liberation Serif" w:hAnsi="Liberation Serif" w:cs="Liberation Serif"/>
          <w:sz w:val="27"/>
          <w:szCs w:val="27"/>
        </w:rPr>
        <w:t>«</w:t>
      </w:r>
      <w:r w:rsidR="00F513A8" w:rsidRPr="001B598E">
        <w:rPr>
          <w:rFonts w:ascii="Liberation Serif" w:hAnsi="Liberation Serif" w:cs="Liberation Serif"/>
          <w:sz w:val="27"/>
          <w:szCs w:val="27"/>
        </w:rPr>
        <w:t>План мероприятий по выполнению муниципальной программы</w:t>
      </w:r>
      <w:r w:rsidRPr="001B598E">
        <w:rPr>
          <w:rFonts w:ascii="Liberation Serif" w:hAnsi="Liberation Serif" w:cs="Liberation Serif"/>
          <w:sz w:val="27"/>
          <w:szCs w:val="27"/>
        </w:rPr>
        <w:t>»</w:t>
      </w:r>
      <w:r w:rsidR="00F513A8" w:rsidRPr="001B598E">
        <w:rPr>
          <w:rFonts w:ascii="Liberation Serif" w:hAnsi="Liberation Serif" w:cs="Liberation Serif"/>
          <w:sz w:val="27"/>
          <w:szCs w:val="27"/>
        </w:rPr>
        <w:t>:</w:t>
      </w:r>
    </w:p>
    <w:p w:rsidR="00C559D7" w:rsidRPr="001B598E" w:rsidRDefault="00C559D7" w:rsidP="00C559D7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Абзац 11</w:t>
      </w:r>
      <w:r w:rsidR="00F513A8" w:rsidRPr="001B598E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C559D7" w:rsidRPr="001B598E" w:rsidRDefault="00C559D7" w:rsidP="00C559D7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ab/>
        <w:t xml:space="preserve">«Общий объем средств, необходимый для реализации мероприятий муниципальной программы, составляет: </w:t>
      </w:r>
      <w:r w:rsidR="00D030B8" w:rsidRPr="001B598E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3 104 539,8</w:t>
      </w:r>
      <w:r w:rsidRPr="001B598E">
        <w:rPr>
          <w:rFonts w:ascii="Liberation Serif" w:hAnsi="Liberation Serif" w:cs="Liberation Serif"/>
          <w:sz w:val="27"/>
          <w:szCs w:val="27"/>
        </w:rPr>
        <w:t xml:space="preserve"> тыс. рублей, в том числе </w:t>
      </w:r>
      <w:r w:rsidR="005B1621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 xml:space="preserve">по годам реализации: </w:t>
      </w:r>
    </w:p>
    <w:p w:rsidR="00D030B8" w:rsidRPr="001B598E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2023 год – 350 404,6 тыс. рублей;</w:t>
      </w:r>
    </w:p>
    <w:p w:rsidR="00D030B8" w:rsidRPr="001B598E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2024 год – 365 394,6 тыс. рублей;</w:t>
      </w:r>
    </w:p>
    <w:p w:rsidR="00C559D7" w:rsidRPr="001B598E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2025 год – 373 781,6 тыс. рублей;</w:t>
      </w:r>
    </w:p>
    <w:p w:rsidR="00C559D7" w:rsidRPr="001B598E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2026 год – 402 991,7 тыс. рублей;</w:t>
      </w:r>
    </w:p>
    <w:p w:rsidR="00C559D7" w:rsidRPr="001B598E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2027 год – 402 991,7 тыс. рублей;</w:t>
      </w:r>
    </w:p>
    <w:p w:rsidR="00C559D7" w:rsidRPr="001B598E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2028 год – 402 991,7 тыс. рублей;</w:t>
      </w:r>
    </w:p>
    <w:p w:rsidR="00C559D7" w:rsidRPr="001B598E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>2029 год – 402 991,7 тыс. рублей;</w:t>
      </w:r>
    </w:p>
    <w:p w:rsidR="00C559D7" w:rsidRPr="001B598E" w:rsidRDefault="00C559D7" w:rsidP="00C559D7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2030 год – 402 991,7 тыс. рублей.»</w:t>
      </w:r>
    </w:p>
    <w:p w:rsidR="00DE3644" w:rsidRPr="001B598E" w:rsidRDefault="00C559D7" w:rsidP="00D030B8">
      <w:pPr>
        <w:pStyle w:val="a5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Абзац 12 </w:t>
      </w:r>
      <w:r w:rsidR="00DE3644" w:rsidRPr="001B598E">
        <w:rPr>
          <w:rFonts w:ascii="Liberation Serif" w:hAnsi="Liberation Serif" w:cs="Liberation Serif"/>
          <w:sz w:val="27"/>
          <w:szCs w:val="27"/>
        </w:rPr>
        <w:t>изложить в следующей редакции:</w:t>
      </w:r>
    </w:p>
    <w:p w:rsidR="00DE3644" w:rsidRPr="001B598E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1. «Развитие дошкольного образования </w:t>
      </w:r>
      <w:r w:rsidR="005B1621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 xml:space="preserve">в городском округе ЗАТО Свободный» - </w:t>
      </w:r>
      <w:r w:rsidR="006E4B6F" w:rsidRPr="001B598E">
        <w:rPr>
          <w:rFonts w:ascii="Liberation Serif" w:eastAsia="Times New Roman" w:hAnsi="Liberation Serif" w:cs="Liberation Serif"/>
          <w:sz w:val="27"/>
          <w:szCs w:val="27"/>
          <w:lang w:eastAsia="zh-CN"/>
        </w:rPr>
        <w:t xml:space="preserve">1 265 192,0 </w:t>
      </w:r>
      <w:r w:rsidRPr="001B598E">
        <w:rPr>
          <w:rFonts w:ascii="Liberation Serif" w:hAnsi="Liberation Serif" w:cs="Liberation Serif"/>
          <w:sz w:val="27"/>
          <w:szCs w:val="27"/>
        </w:rPr>
        <w:t xml:space="preserve">тыс. рублей, в том числе </w:t>
      </w:r>
      <w:r w:rsidR="005B1621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>по годам реализации: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2023 год – 128 631,2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2024 год – 143 351,4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2025 год – 147 550,4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2026 год – 169 131,8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2027 год – 169 131,8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2028 год – 169 131,8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2029 год – 169 131,8 тыс. рублей;</w:t>
      </w:r>
    </w:p>
    <w:p w:rsidR="00C559D7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2030 год – 169 131,8 тыс. рублей</w:t>
      </w:r>
      <w:r w:rsidR="00DE3644" w:rsidRPr="001B598E">
        <w:rPr>
          <w:rFonts w:ascii="Liberation Serif" w:hAnsi="Liberation Serif" w:cs="Liberation Serif"/>
          <w:sz w:val="27"/>
          <w:szCs w:val="27"/>
        </w:rPr>
        <w:t>.»</w:t>
      </w:r>
    </w:p>
    <w:p w:rsidR="00D030B8" w:rsidRPr="001B598E" w:rsidRDefault="00D030B8" w:rsidP="00D030B8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1.7.3.</w:t>
      </w:r>
      <w:r w:rsidRPr="001B598E">
        <w:rPr>
          <w:rFonts w:ascii="Liberation Serif" w:hAnsi="Liberation Serif" w:cs="Liberation Serif"/>
          <w:sz w:val="27"/>
          <w:szCs w:val="27"/>
        </w:rPr>
        <w:tab/>
        <w:t>Абзац 13 изложить в следующей редакции:</w:t>
      </w:r>
    </w:p>
    <w:p w:rsidR="00D030B8" w:rsidRPr="001B598E" w:rsidRDefault="00D030B8" w:rsidP="00D030B8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2. «Развитие общего образования в городском округе ЗАТО Свободный» - </w:t>
      </w:r>
      <w:r w:rsidR="006E4B6F" w:rsidRPr="001B598E">
        <w:rPr>
          <w:rFonts w:ascii="Liberation Serif" w:hAnsi="Liberation Serif" w:cs="Liberation Serif"/>
          <w:sz w:val="27"/>
          <w:szCs w:val="27"/>
        </w:rPr>
        <w:t xml:space="preserve">1 187 655,3 </w:t>
      </w:r>
      <w:r w:rsidRPr="001B598E">
        <w:rPr>
          <w:rFonts w:ascii="Liberation Serif" w:hAnsi="Liberation Serif" w:cs="Liberation Serif"/>
          <w:sz w:val="27"/>
          <w:szCs w:val="27"/>
        </w:rPr>
        <w:t>тыс. рублей, в том числе по годам реализации: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2023 год – 141 007,6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2024 год – 148 765,6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2025 год – 153 190,1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2026 год – 148 938,4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2027 год – 148 938,4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2028 год – 148 938,4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2029 год – 148 938,4 тыс. рублей;</w:t>
      </w:r>
    </w:p>
    <w:p w:rsidR="00D030B8" w:rsidRPr="001B598E" w:rsidRDefault="006E4B6F" w:rsidP="006E4B6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2030 год – 148 938,4 тыс. рублей.</w:t>
      </w:r>
      <w:r w:rsidR="00D030B8" w:rsidRPr="001B598E">
        <w:rPr>
          <w:rFonts w:ascii="Liberation Serif" w:hAnsi="Liberation Serif" w:cs="Liberation Serif"/>
          <w:sz w:val="27"/>
          <w:szCs w:val="27"/>
        </w:rPr>
        <w:t>»</w:t>
      </w:r>
    </w:p>
    <w:p w:rsidR="00DE3644" w:rsidRPr="001B598E" w:rsidRDefault="00D030B8" w:rsidP="00D030B8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1.7.4. </w:t>
      </w:r>
      <w:r w:rsidR="00DE3644" w:rsidRPr="001B598E">
        <w:rPr>
          <w:rFonts w:ascii="Liberation Serif" w:hAnsi="Liberation Serif" w:cs="Liberation Serif"/>
          <w:sz w:val="27"/>
          <w:szCs w:val="27"/>
        </w:rPr>
        <w:t>Абзац 14 изложить в следующей редакции:</w:t>
      </w:r>
    </w:p>
    <w:p w:rsidR="00DE3644" w:rsidRPr="001B598E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3. «Развитие дополнительного образования в городском округе ЗАТО Свободный» - </w:t>
      </w:r>
      <w:r w:rsidR="006E4B6F" w:rsidRPr="001B598E">
        <w:rPr>
          <w:rFonts w:ascii="Liberation Serif" w:hAnsi="Liberation Serif" w:cs="Liberation Serif"/>
          <w:sz w:val="27"/>
          <w:szCs w:val="27"/>
        </w:rPr>
        <w:t xml:space="preserve">592 380,7 </w:t>
      </w:r>
      <w:r w:rsidRPr="001B598E">
        <w:rPr>
          <w:rFonts w:ascii="Liberation Serif" w:hAnsi="Liberation Serif" w:cs="Liberation Serif"/>
          <w:sz w:val="27"/>
          <w:szCs w:val="27"/>
        </w:rPr>
        <w:t xml:space="preserve">тыс. рублей, в том числе </w:t>
      </w:r>
      <w:r w:rsidR="005B1621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>по годам реализации: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2023 год – 73 085,2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2024 год – 65 902,8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2025 год – 65 651,5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2026 год – 77 705,1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2027 год – 77 705,1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2028 год – 77 705,1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2029 год – 77 705,1 тыс. рублей;</w:t>
      </w:r>
    </w:p>
    <w:p w:rsidR="00DE3644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2030 год – 77 705,1 тыс. рублей</w:t>
      </w:r>
      <w:r w:rsidR="00DE3644" w:rsidRPr="001B598E">
        <w:rPr>
          <w:rFonts w:ascii="Liberation Serif" w:hAnsi="Liberation Serif" w:cs="Liberation Serif"/>
          <w:sz w:val="27"/>
          <w:szCs w:val="27"/>
        </w:rPr>
        <w:t>.»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1.7.5. Абзац 15 изложить в следующей редакции:</w:t>
      </w:r>
    </w:p>
    <w:p w:rsidR="006E4B6F" w:rsidRPr="001B598E" w:rsidRDefault="006E4B6F" w:rsidP="000B3E53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4. «Другие вопросы в области образования городского округа ЗАТО Свободный» - </w:t>
      </w:r>
      <w:r w:rsidR="001B598E" w:rsidRPr="001B598E">
        <w:rPr>
          <w:rFonts w:ascii="Liberation Serif" w:hAnsi="Liberation Serif" w:cs="Liberation Serif"/>
          <w:sz w:val="27"/>
          <w:szCs w:val="27"/>
        </w:rPr>
        <w:t xml:space="preserve">5 282,0 </w:t>
      </w:r>
      <w:r w:rsidRPr="001B598E">
        <w:rPr>
          <w:rFonts w:ascii="Liberation Serif" w:hAnsi="Liberation Serif" w:cs="Liberation Serif"/>
          <w:sz w:val="27"/>
          <w:szCs w:val="27"/>
        </w:rPr>
        <w:t>тыс. рублей, в том числе по годам реализации:</w:t>
      </w:r>
    </w:p>
    <w:p w:rsidR="001B598E" w:rsidRPr="001B598E" w:rsidRDefault="001B598E" w:rsidP="001B598E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2023 год – 516,9 тыс. рублей;</w:t>
      </w:r>
    </w:p>
    <w:p w:rsidR="001B598E" w:rsidRPr="001B598E" w:rsidRDefault="001B598E" w:rsidP="001B598E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2024 год – 562,8 тыс. рублей;</w:t>
      </w:r>
    </w:p>
    <w:p w:rsidR="006E4B6F" w:rsidRPr="001B598E" w:rsidRDefault="001B598E" w:rsidP="001B598E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2025 год – 562,8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2026 год – 727,8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lastRenderedPageBreak/>
        <w:t>2027 год – 727,8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2028 год – 727,8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2029 год – 727,8 тыс. рублей;</w:t>
      </w:r>
    </w:p>
    <w:p w:rsidR="006E4B6F" w:rsidRPr="001B598E" w:rsidRDefault="006E4B6F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2030 год – 727,8 тыс. рублей.»</w:t>
      </w:r>
    </w:p>
    <w:p w:rsidR="00DE3644" w:rsidRPr="001B598E" w:rsidRDefault="00D030B8" w:rsidP="006E4B6F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1.7.</w:t>
      </w:r>
      <w:r w:rsidR="006E4B6F" w:rsidRPr="001B598E">
        <w:rPr>
          <w:rFonts w:ascii="Liberation Serif" w:hAnsi="Liberation Serif" w:cs="Liberation Serif"/>
          <w:sz w:val="27"/>
          <w:szCs w:val="27"/>
        </w:rPr>
        <w:t>6</w:t>
      </w:r>
      <w:r w:rsidRPr="001B598E">
        <w:rPr>
          <w:rFonts w:ascii="Liberation Serif" w:hAnsi="Liberation Serif" w:cs="Liberation Serif"/>
          <w:sz w:val="27"/>
          <w:szCs w:val="27"/>
        </w:rPr>
        <w:t xml:space="preserve">. </w:t>
      </w:r>
      <w:r w:rsidR="00DE3644" w:rsidRPr="001B598E">
        <w:rPr>
          <w:rFonts w:ascii="Liberation Serif" w:hAnsi="Liberation Serif" w:cs="Liberation Serif"/>
          <w:sz w:val="27"/>
          <w:szCs w:val="27"/>
        </w:rPr>
        <w:t>Абзац 16 изложить в следующей редакции:</w:t>
      </w:r>
    </w:p>
    <w:p w:rsidR="00DE3644" w:rsidRPr="001B598E" w:rsidRDefault="00DE3644" w:rsidP="00DE364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 xml:space="preserve">«На реализацию подпрограммы 5. «Отдых и оздоровление детей городского округа ЗАТО Свободный» - 53 509,5 тыс. рублей, в том числе </w:t>
      </w:r>
      <w:r w:rsidR="005B1621" w:rsidRPr="001B598E">
        <w:rPr>
          <w:rFonts w:ascii="Liberation Serif" w:hAnsi="Liberation Serif" w:cs="Liberation Serif"/>
          <w:sz w:val="27"/>
          <w:szCs w:val="27"/>
        </w:rPr>
        <w:br/>
      </w:r>
      <w:r w:rsidRPr="001B598E">
        <w:rPr>
          <w:rFonts w:ascii="Liberation Serif" w:hAnsi="Liberation Serif" w:cs="Liberation Serif"/>
          <w:sz w:val="27"/>
          <w:szCs w:val="27"/>
        </w:rPr>
        <w:t>по годам реализации: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2023 год – 7 163,63 тыс. рублей;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2024 год – 6 812,0 тыс. рублей;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2025 год – 6 826,7 тыс. рублей;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2026 год – 6 488,6 тыс. рублей;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2027 год – 6 488,6 тыс. рублей;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2028 год – 6 488,6 тыс. рублей;</w:t>
      </w:r>
    </w:p>
    <w:p w:rsidR="001B598E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2029 год – 6 488,6 тыс. рублей;</w:t>
      </w:r>
    </w:p>
    <w:p w:rsidR="00DE3644" w:rsidRPr="001B598E" w:rsidRDefault="001B598E" w:rsidP="001B598E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2030 год – 6 488,6 тыс. рублей.</w:t>
      </w:r>
      <w:r w:rsidR="00DE3644" w:rsidRPr="001B598E">
        <w:rPr>
          <w:rFonts w:ascii="Liberation Serif" w:hAnsi="Liberation Serif" w:cs="Liberation Serif"/>
          <w:sz w:val="27"/>
          <w:szCs w:val="27"/>
        </w:rPr>
        <w:t>»</w:t>
      </w:r>
    </w:p>
    <w:p w:rsidR="003627CC" w:rsidRPr="001B598E" w:rsidRDefault="003627CC" w:rsidP="005B1621">
      <w:pPr>
        <w:pStyle w:val="a6"/>
        <w:numPr>
          <w:ilvl w:val="1"/>
          <w:numId w:val="1"/>
        </w:numPr>
        <w:tabs>
          <w:tab w:val="left" w:pos="1418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B598E">
        <w:rPr>
          <w:rFonts w:ascii="Liberation Serif" w:hAnsi="Liberation Serif" w:cs="Liberation Serif"/>
          <w:sz w:val="27"/>
          <w:szCs w:val="27"/>
        </w:rPr>
        <w:t>Приложение № 2 к муниципальной программе изложить в новой редакции (приложение).</w:t>
      </w:r>
    </w:p>
    <w:p w:rsidR="00655F5D" w:rsidRPr="001B598E" w:rsidRDefault="00655F5D" w:rsidP="005B1621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Постановление опубликовать в газете «Свободные вести» </w:t>
      </w:r>
      <w:r w:rsidR="00056A07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на официальном сайте администрации городского округа ЗАТО Свободный.</w:t>
      </w:r>
    </w:p>
    <w:p w:rsidR="00655F5D" w:rsidRPr="001B598E" w:rsidRDefault="00655F5D" w:rsidP="00E95CF4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95CF4" w:rsidRPr="001B598E" w:rsidRDefault="00E95CF4" w:rsidP="00E95CF4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городского округа ЗАТО Свободный</w:t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     </w:t>
      </w:r>
      <w:r w:rsidR="005E0587"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Pr="001B598E">
        <w:rPr>
          <w:rFonts w:ascii="Liberation Serif" w:eastAsia="Times New Roman" w:hAnsi="Liberation Serif" w:cs="Liberation Serif"/>
          <w:sz w:val="27"/>
          <w:szCs w:val="27"/>
          <w:lang w:eastAsia="ru-RU"/>
        </w:rPr>
        <w:t>А.В. Иванов</w:t>
      </w: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bookmarkStart w:id="0" w:name="_GoBack"/>
      <w:bookmarkEnd w:id="0"/>
    </w:p>
    <w:sectPr w:rsidR="007764DE" w:rsidSect="004458AA">
      <w:headerReference w:type="default" r:id="rId23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B2" w:rsidRDefault="007D4BB2" w:rsidP="004458AA">
      <w:pPr>
        <w:spacing w:after="0" w:line="240" w:lineRule="auto"/>
      </w:pPr>
      <w:r>
        <w:separator/>
      </w:r>
    </w:p>
  </w:endnote>
  <w:endnote w:type="continuationSeparator" w:id="0">
    <w:p w:rsidR="007D4BB2" w:rsidRDefault="007D4BB2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B2" w:rsidRDefault="007D4BB2" w:rsidP="004458AA">
      <w:pPr>
        <w:spacing w:after="0" w:line="240" w:lineRule="auto"/>
      </w:pPr>
      <w:r>
        <w:separator/>
      </w:r>
    </w:p>
  </w:footnote>
  <w:footnote w:type="continuationSeparator" w:id="0">
    <w:p w:rsidR="007D4BB2" w:rsidRDefault="007D4BB2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22639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B074CF" w:rsidRPr="004458AA" w:rsidRDefault="00B074CF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458A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458A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D36AB3">
          <w:rPr>
            <w:rFonts w:ascii="Liberation Serif" w:hAnsi="Liberation Serif" w:cs="Liberation Serif"/>
            <w:noProof/>
            <w:sz w:val="24"/>
            <w:szCs w:val="24"/>
          </w:rPr>
          <w:t>9</w: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B074CF" w:rsidRPr="004458AA" w:rsidRDefault="00B074CF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C8A"/>
    <w:multiLevelType w:val="multilevel"/>
    <w:tmpl w:val="263C57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786D60"/>
    <w:multiLevelType w:val="hybridMultilevel"/>
    <w:tmpl w:val="B67C525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4E9E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9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4E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CE831F9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602F"/>
    <w:multiLevelType w:val="hybridMultilevel"/>
    <w:tmpl w:val="8EA25390"/>
    <w:lvl w:ilvl="0" w:tplc="571AEF5A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A4479E4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BF963D8"/>
    <w:multiLevelType w:val="hybridMultilevel"/>
    <w:tmpl w:val="55703234"/>
    <w:lvl w:ilvl="0" w:tplc="3D94C356">
      <w:start w:val="203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8"/>
  </w:num>
  <w:num w:numId="5">
    <w:abstractNumId w:val="13"/>
  </w:num>
  <w:num w:numId="6">
    <w:abstractNumId w:val="0"/>
  </w:num>
  <w:num w:numId="7">
    <w:abstractNumId w:val="6"/>
  </w:num>
  <w:num w:numId="8">
    <w:abstractNumId w:val="21"/>
  </w:num>
  <w:num w:numId="9">
    <w:abstractNumId w:val="34"/>
  </w:num>
  <w:num w:numId="10">
    <w:abstractNumId w:val="32"/>
  </w:num>
  <w:num w:numId="11">
    <w:abstractNumId w:val="31"/>
  </w:num>
  <w:num w:numId="12">
    <w:abstractNumId w:val="11"/>
  </w:num>
  <w:num w:numId="13">
    <w:abstractNumId w:val="33"/>
  </w:num>
  <w:num w:numId="14">
    <w:abstractNumId w:val="9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4"/>
  </w:num>
  <w:num w:numId="20">
    <w:abstractNumId w:val="29"/>
  </w:num>
  <w:num w:numId="21">
    <w:abstractNumId w:val="22"/>
  </w:num>
  <w:num w:numId="22">
    <w:abstractNumId w:val="15"/>
  </w:num>
  <w:num w:numId="23">
    <w:abstractNumId w:val="19"/>
  </w:num>
  <w:num w:numId="24">
    <w:abstractNumId w:val="18"/>
  </w:num>
  <w:num w:numId="25">
    <w:abstractNumId w:val="12"/>
  </w:num>
  <w:num w:numId="26">
    <w:abstractNumId w:val="7"/>
  </w:num>
  <w:num w:numId="27">
    <w:abstractNumId w:val="8"/>
  </w:num>
  <w:num w:numId="28">
    <w:abstractNumId w:val="14"/>
  </w:num>
  <w:num w:numId="29">
    <w:abstractNumId w:val="25"/>
  </w:num>
  <w:num w:numId="30">
    <w:abstractNumId w:val="2"/>
  </w:num>
  <w:num w:numId="31">
    <w:abstractNumId w:val="30"/>
  </w:num>
  <w:num w:numId="32">
    <w:abstractNumId w:val="17"/>
  </w:num>
  <w:num w:numId="33">
    <w:abstractNumId w:val="20"/>
  </w:num>
  <w:num w:numId="34">
    <w:abstractNumId w:val="1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02377D"/>
    <w:rsid w:val="00055E34"/>
    <w:rsid w:val="00056A07"/>
    <w:rsid w:val="000707AF"/>
    <w:rsid w:val="000B3E53"/>
    <w:rsid w:val="000E30E6"/>
    <w:rsid w:val="001119E4"/>
    <w:rsid w:val="00112467"/>
    <w:rsid w:val="00130C6F"/>
    <w:rsid w:val="00134047"/>
    <w:rsid w:val="00147E8C"/>
    <w:rsid w:val="001A1A1D"/>
    <w:rsid w:val="001B598E"/>
    <w:rsid w:val="00201DB3"/>
    <w:rsid w:val="002042DC"/>
    <w:rsid w:val="00291621"/>
    <w:rsid w:val="002C1CF3"/>
    <w:rsid w:val="003627CC"/>
    <w:rsid w:val="00363651"/>
    <w:rsid w:val="003A2363"/>
    <w:rsid w:val="003D6247"/>
    <w:rsid w:val="003E1683"/>
    <w:rsid w:val="004458AA"/>
    <w:rsid w:val="004807F3"/>
    <w:rsid w:val="004A1FA8"/>
    <w:rsid w:val="004B713B"/>
    <w:rsid w:val="004D21B9"/>
    <w:rsid w:val="004F3E12"/>
    <w:rsid w:val="00504D55"/>
    <w:rsid w:val="00580555"/>
    <w:rsid w:val="005A0C6E"/>
    <w:rsid w:val="005B0676"/>
    <w:rsid w:val="005B1621"/>
    <w:rsid w:val="005C5A83"/>
    <w:rsid w:val="005E0587"/>
    <w:rsid w:val="005E526E"/>
    <w:rsid w:val="006205E0"/>
    <w:rsid w:val="0063252F"/>
    <w:rsid w:val="00655F5D"/>
    <w:rsid w:val="006A00C8"/>
    <w:rsid w:val="006C7648"/>
    <w:rsid w:val="006E4B6F"/>
    <w:rsid w:val="00716EE4"/>
    <w:rsid w:val="007225F7"/>
    <w:rsid w:val="007764DE"/>
    <w:rsid w:val="00781BCC"/>
    <w:rsid w:val="007D4BB2"/>
    <w:rsid w:val="00802C80"/>
    <w:rsid w:val="008650FF"/>
    <w:rsid w:val="0088355E"/>
    <w:rsid w:val="00885665"/>
    <w:rsid w:val="00890792"/>
    <w:rsid w:val="00894E43"/>
    <w:rsid w:val="00896647"/>
    <w:rsid w:val="008A1E64"/>
    <w:rsid w:val="008B1D5D"/>
    <w:rsid w:val="008B5F01"/>
    <w:rsid w:val="008C0F56"/>
    <w:rsid w:val="008E135A"/>
    <w:rsid w:val="008F3085"/>
    <w:rsid w:val="008F3F14"/>
    <w:rsid w:val="009009A4"/>
    <w:rsid w:val="009261AD"/>
    <w:rsid w:val="00935EF9"/>
    <w:rsid w:val="009715B6"/>
    <w:rsid w:val="00983406"/>
    <w:rsid w:val="0098417F"/>
    <w:rsid w:val="009F1D1A"/>
    <w:rsid w:val="00A563AD"/>
    <w:rsid w:val="00AF0EF0"/>
    <w:rsid w:val="00B074CF"/>
    <w:rsid w:val="00B633DA"/>
    <w:rsid w:val="00BA4D27"/>
    <w:rsid w:val="00BA709D"/>
    <w:rsid w:val="00BD11DE"/>
    <w:rsid w:val="00C178FA"/>
    <w:rsid w:val="00C559D7"/>
    <w:rsid w:val="00C7263C"/>
    <w:rsid w:val="00C94CCE"/>
    <w:rsid w:val="00CB07CC"/>
    <w:rsid w:val="00CD00EB"/>
    <w:rsid w:val="00D030B8"/>
    <w:rsid w:val="00D141A7"/>
    <w:rsid w:val="00D36AB3"/>
    <w:rsid w:val="00D5182B"/>
    <w:rsid w:val="00D553AC"/>
    <w:rsid w:val="00D7090F"/>
    <w:rsid w:val="00D9403E"/>
    <w:rsid w:val="00DC7259"/>
    <w:rsid w:val="00DD2309"/>
    <w:rsid w:val="00DE3644"/>
    <w:rsid w:val="00E434E1"/>
    <w:rsid w:val="00E95CF4"/>
    <w:rsid w:val="00EA5C19"/>
    <w:rsid w:val="00EB19C6"/>
    <w:rsid w:val="00EB3ED6"/>
    <w:rsid w:val="00EC1630"/>
    <w:rsid w:val="00F37DFB"/>
    <w:rsid w:val="00F513A8"/>
    <w:rsid w:val="00F5696C"/>
    <w:rsid w:val="00F86C8B"/>
    <w:rsid w:val="00F94409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41EA"/>
  <w15:docId w15:val="{44B1B3CC-6316-4536-B521-1CB6BBF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  <w:style w:type="character" w:styleId="ab">
    <w:name w:val="Hyperlink"/>
    <w:rsid w:val="00CB07CC"/>
    <w:rPr>
      <w:color w:val="0000FF"/>
      <w:u w:val="single"/>
    </w:rPr>
  </w:style>
  <w:style w:type="paragraph" w:customStyle="1" w:styleId="1">
    <w:name w:val="Без интервала1"/>
    <w:rsid w:val="00CB07CC"/>
    <w:pPr>
      <w:suppressAutoHyphens/>
      <w:spacing w:after="0" w:line="240" w:lineRule="auto"/>
    </w:pPr>
    <w:rPr>
      <w:rFonts w:ascii="Calibri" w:eastAsia="Liberation Serif" w:hAnsi="Calibri" w:cs="Calibri"/>
      <w:lang w:eastAsia="zh-CN"/>
    </w:rPr>
  </w:style>
  <w:style w:type="table" w:styleId="ac">
    <w:name w:val="Table Grid"/>
    <w:basedOn w:val="a1"/>
    <w:uiPriority w:val="59"/>
    <w:rsid w:val="0036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F1D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W8Num1z2">
    <w:name w:val="WW8Num1z2"/>
    <w:rsid w:val="0020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/minobr/files/50/06/500683d471a5241ada82fde23081d403.pdf" TargetMode="External"/><Relationship Id="rId13" Type="http://schemas.openxmlformats.org/officeDocument/2006/relationships/hyperlink" Target="https://minobraz.egov66.ru/upload/minobr/files/50/06/500683d471a5241ada82fde23081d403.pdf" TargetMode="External"/><Relationship Id="rId18" Type="http://schemas.openxmlformats.org/officeDocument/2006/relationships/hyperlink" Target="https://minobraz.egov66.ru/upload/minobr/files/50/06/500683d471a5241ada82fde23081d4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az.egov66.ru/upload/minobr/files/50/06/500683d471a5241ada82fde23081d403.pdf" TargetMode="External"/><Relationship Id="rId7" Type="http://schemas.openxmlformats.org/officeDocument/2006/relationships/hyperlink" Target="https://minobraz.egov66.ru/upload/minobr/files/50/06/500683d471a5241ada82fde23081d403.pdf" TargetMode="External"/><Relationship Id="rId12" Type="http://schemas.openxmlformats.org/officeDocument/2006/relationships/hyperlink" Target="https://minobraz.egov66.ru/upload/minobr/files/50/06/500683d471a5241ada82fde23081d403.pdf" TargetMode="External"/><Relationship Id="rId17" Type="http://schemas.openxmlformats.org/officeDocument/2006/relationships/hyperlink" Target="https://minobraz.egov66.ru/upload/minobr/files/50/06/500683d471a5241ada82fde23081d40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az.egov66.ru/upload/minobr/files/50/06/500683d471a5241ada82fde23081d403.pdf" TargetMode="External"/><Relationship Id="rId20" Type="http://schemas.openxmlformats.org/officeDocument/2006/relationships/hyperlink" Target="https://minobraz.egov66.ru/upload/minobr/files/50/06/500683d471a5241ada82fde23081d40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upload/minobr/files/50/06/500683d471a5241ada82fde23081d403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inobraz.egov66.ru/upload/minobr/files/50/06/500683d471a5241ada82fde23081d403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obraz.egov66.ru/upload/minobr/files/50/06/500683d471a5241ada82fde23081d403.pdf" TargetMode="External"/><Relationship Id="rId19" Type="http://schemas.openxmlformats.org/officeDocument/2006/relationships/hyperlink" Target="https://minobraz.egov66.ru/upload/minobr/files/50/06/500683d471a5241ada82fde23081d4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upload/minobr/files/50/06/500683d471a5241ada82fde23081d403.pdf" TargetMode="External"/><Relationship Id="rId14" Type="http://schemas.openxmlformats.org/officeDocument/2006/relationships/hyperlink" Target="https://minobraz.egov66.ru/upload/minobr/files/50/06/500683d471a5241ada82fde23081d403.pdf" TargetMode="External"/><Relationship Id="rId22" Type="http://schemas.openxmlformats.org/officeDocument/2006/relationships/hyperlink" Target="https://minobraz.egov66.ru/upload/minobr/files/50/06/500683d471a5241ada82fde23081d4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49</cp:revision>
  <cp:lastPrinted>2023-10-23T03:22:00Z</cp:lastPrinted>
  <dcterms:created xsi:type="dcterms:W3CDTF">2022-07-26T05:10:00Z</dcterms:created>
  <dcterms:modified xsi:type="dcterms:W3CDTF">2023-10-27T03:44:00Z</dcterms:modified>
</cp:coreProperties>
</file>