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D0" w:rsidRPr="00D02993" w:rsidRDefault="007F4A5A" w:rsidP="00EF22D0">
      <w:pPr>
        <w:rPr>
          <w:rFonts w:ascii="Liberation Serif" w:eastAsia="Calibri" w:hAnsi="Liberation Serif" w:cs="Liberation Serif"/>
          <w:sz w:val="28"/>
          <w:szCs w:val="28"/>
        </w:rPr>
      </w:pPr>
      <w:r>
        <w:rPr>
          <w:rFonts w:ascii="Liberation Serif" w:hAnsi="Liberation Serif" w:cs="Liberation Serif"/>
          <w:sz w:val="28"/>
          <w:szCs w:val="28"/>
        </w:rPr>
        <w:t>от «</w:t>
      </w:r>
      <w:r w:rsidR="00992343">
        <w:rPr>
          <w:rFonts w:ascii="Liberation Serif" w:hAnsi="Liberation Serif" w:cs="Liberation Serif"/>
          <w:sz w:val="28"/>
          <w:szCs w:val="28"/>
        </w:rPr>
        <w:t>14</w:t>
      </w:r>
      <w:r w:rsidR="00EF22D0" w:rsidRPr="00D02993">
        <w:rPr>
          <w:rFonts w:ascii="Liberation Serif" w:hAnsi="Liberation Serif" w:cs="Liberation Serif"/>
          <w:sz w:val="28"/>
          <w:szCs w:val="28"/>
        </w:rPr>
        <w:t xml:space="preserve">» </w:t>
      </w:r>
      <w:r w:rsidR="00D02993" w:rsidRPr="00D02993">
        <w:rPr>
          <w:rFonts w:ascii="Liberation Serif" w:hAnsi="Liberation Serif" w:cs="Liberation Serif"/>
          <w:sz w:val="28"/>
          <w:szCs w:val="28"/>
        </w:rPr>
        <w:t>ноябр</w:t>
      </w:r>
      <w:r w:rsidR="002B7B18" w:rsidRPr="00D02993">
        <w:rPr>
          <w:rFonts w:ascii="Liberation Serif" w:hAnsi="Liberation Serif" w:cs="Liberation Serif"/>
          <w:sz w:val="28"/>
          <w:szCs w:val="28"/>
        </w:rPr>
        <w:t>я</w:t>
      </w:r>
      <w:r w:rsidR="00EF22D0" w:rsidRPr="00D02993">
        <w:rPr>
          <w:rFonts w:ascii="Liberation Serif" w:hAnsi="Liberation Serif" w:cs="Liberation Serif"/>
          <w:sz w:val="28"/>
          <w:szCs w:val="28"/>
        </w:rPr>
        <w:t xml:space="preserve"> 202</w:t>
      </w:r>
      <w:r w:rsidR="00EC0F4C" w:rsidRPr="00D02993">
        <w:rPr>
          <w:rFonts w:ascii="Liberation Serif" w:hAnsi="Liberation Serif" w:cs="Liberation Serif"/>
          <w:sz w:val="28"/>
          <w:szCs w:val="28"/>
        </w:rPr>
        <w:t>3</w:t>
      </w:r>
      <w:r>
        <w:rPr>
          <w:rFonts w:ascii="Liberation Serif" w:hAnsi="Liberation Serif" w:cs="Liberation Serif"/>
          <w:sz w:val="28"/>
          <w:szCs w:val="28"/>
        </w:rPr>
        <w:t xml:space="preserve"> года № </w:t>
      </w:r>
      <w:r w:rsidR="00992343">
        <w:rPr>
          <w:rFonts w:ascii="Liberation Serif" w:hAnsi="Liberation Serif" w:cs="Liberation Serif"/>
          <w:sz w:val="28"/>
          <w:szCs w:val="28"/>
        </w:rPr>
        <w:t>637</w:t>
      </w:r>
    </w:p>
    <w:p w:rsidR="00EF22D0" w:rsidRPr="00D02993" w:rsidRDefault="00EF22D0" w:rsidP="00EF22D0">
      <w:pPr>
        <w:jc w:val="both"/>
        <w:rPr>
          <w:rFonts w:ascii="Liberation Serif" w:hAnsi="Liberation Serif" w:cs="Liberation Serif"/>
          <w:sz w:val="28"/>
          <w:szCs w:val="28"/>
        </w:rPr>
      </w:pPr>
      <w:r w:rsidRPr="00D02993">
        <w:rPr>
          <w:rFonts w:ascii="Liberation Serif" w:hAnsi="Liberation Serif" w:cs="Liberation Serif"/>
          <w:sz w:val="28"/>
          <w:szCs w:val="28"/>
        </w:rPr>
        <w:t>пгт. Свободный</w:t>
      </w:r>
    </w:p>
    <w:p w:rsidR="00EF22D0" w:rsidRPr="00D02993" w:rsidRDefault="00EF22D0" w:rsidP="00EF22D0">
      <w:pPr>
        <w:rPr>
          <w:rFonts w:ascii="Liberation Serif" w:hAnsi="Liberation Serif" w:cs="Liberation Serif"/>
          <w:sz w:val="28"/>
          <w:szCs w:val="28"/>
        </w:rPr>
      </w:pPr>
    </w:p>
    <w:p w:rsidR="00EF22D0" w:rsidRPr="00D02993" w:rsidRDefault="00EF22D0" w:rsidP="00EF22D0">
      <w:pPr>
        <w:rPr>
          <w:rFonts w:ascii="Liberation Serif" w:hAnsi="Liberation Serif" w:cs="Liberation Serif"/>
          <w:sz w:val="28"/>
          <w:szCs w:val="28"/>
        </w:rPr>
      </w:pPr>
    </w:p>
    <w:p w:rsidR="00365025" w:rsidRPr="00D02993" w:rsidRDefault="000F6F9B" w:rsidP="00365025">
      <w:pPr>
        <w:pStyle w:val="ConsPlusNormal"/>
        <w:jc w:val="center"/>
        <w:rPr>
          <w:rFonts w:ascii="Liberation Serif" w:hAnsi="Liberation Serif" w:cs="Liberation Serif"/>
          <w:b/>
          <w:bCs/>
          <w:sz w:val="28"/>
          <w:szCs w:val="28"/>
        </w:rPr>
      </w:pPr>
      <w:r>
        <w:rPr>
          <w:rFonts w:ascii="Liberation Serif" w:hAnsi="Liberation Serif" w:cs="Liberation Serif"/>
          <w:b/>
          <w:bCs/>
          <w:sz w:val="28"/>
          <w:szCs w:val="28"/>
        </w:rPr>
        <w:t xml:space="preserve"> Об утверждении П</w:t>
      </w:r>
      <w:r w:rsidR="00365025" w:rsidRPr="00D02993">
        <w:rPr>
          <w:rFonts w:ascii="Liberation Serif" w:hAnsi="Liberation Serif" w:cs="Liberation Serif"/>
          <w:b/>
          <w:bCs/>
          <w:sz w:val="28"/>
          <w:szCs w:val="28"/>
        </w:rPr>
        <w:t>орядка составления и</w:t>
      </w:r>
      <w:r w:rsidR="007550E4" w:rsidRPr="00D02993">
        <w:rPr>
          <w:rFonts w:ascii="Liberation Serif" w:hAnsi="Liberation Serif" w:cs="Liberation Serif"/>
          <w:b/>
          <w:bCs/>
          <w:sz w:val="28"/>
          <w:szCs w:val="28"/>
        </w:rPr>
        <w:t xml:space="preserve"> </w:t>
      </w:r>
      <w:r w:rsidR="00365025" w:rsidRPr="00D02993">
        <w:rPr>
          <w:rFonts w:ascii="Liberation Serif" w:hAnsi="Liberation Serif" w:cs="Liberation Serif"/>
          <w:b/>
          <w:bCs/>
          <w:sz w:val="28"/>
          <w:szCs w:val="28"/>
        </w:rPr>
        <w:t xml:space="preserve">утверждения отчета </w:t>
      </w:r>
      <w:r w:rsidR="00B2737C">
        <w:rPr>
          <w:rFonts w:ascii="Liberation Serif" w:hAnsi="Liberation Serif" w:cs="Liberation Serif"/>
          <w:b/>
          <w:bCs/>
          <w:sz w:val="28"/>
          <w:szCs w:val="28"/>
        </w:rPr>
        <w:t xml:space="preserve">                     </w:t>
      </w:r>
      <w:r w:rsidR="00365025" w:rsidRPr="00D02993">
        <w:rPr>
          <w:rFonts w:ascii="Liberation Serif" w:hAnsi="Liberation Serif" w:cs="Liberation Serif"/>
          <w:b/>
          <w:bCs/>
          <w:sz w:val="28"/>
          <w:szCs w:val="28"/>
        </w:rPr>
        <w:t>о результатах деятельности</w:t>
      </w:r>
      <w:r w:rsidR="007550E4" w:rsidRPr="00D02993">
        <w:rPr>
          <w:rFonts w:ascii="Liberation Serif" w:hAnsi="Liberation Serif" w:cs="Liberation Serif"/>
          <w:b/>
          <w:bCs/>
          <w:sz w:val="28"/>
          <w:szCs w:val="28"/>
        </w:rPr>
        <w:t xml:space="preserve"> </w:t>
      </w:r>
      <w:r w:rsidR="00365025" w:rsidRPr="00D02993">
        <w:rPr>
          <w:rFonts w:ascii="Liberation Serif" w:hAnsi="Liberation Serif" w:cs="Liberation Serif"/>
          <w:b/>
          <w:bCs/>
          <w:sz w:val="28"/>
          <w:szCs w:val="28"/>
        </w:rPr>
        <w:t xml:space="preserve">муниципальных учреждений </w:t>
      </w:r>
      <w:r w:rsidR="00B2737C">
        <w:rPr>
          <w:rFonts w:ascii="Liberation Serif" w:hAnsi="Liberation Serif" w:cs="Liberation Serif"/>
          <w:b/>
          <w:bCs/>
          <w:sz w:val="28"/>
          <w:szCs w:val="28"/>
        </w:rPr>
        <w:t xml:space="preserve">городского округа ЗАТО Свободный </w:t>
      </w:r>
      <w:r w:rsidR="00365025" w:rsidRPr="00D02993">
        <w:rPr>
          <w:rFonts w:ascii="Liberation Serif" w:hAnsi="Liberation Serif" w:cs="Liberation Serif"/>
          <w:b/>
          <w:bCs/>
          <w:sz w:val="28"/>
          <w:szCs w:val="28"/>
        </w:rPr>
        <w:t>и об использовании</w:t>
      </w:r>
      <w:r w:rsidR="007550E4" w:rsidRPr="00D02993">
        <w:rPr>
          <w:rFonts w:ascii="Liberation Serif" w:hAnsi="Liberation Serif" w:cs="Liberation Serif"/>
          <w:b/>
          <w:bCs/>
          <w:sz w:val="28"/>
          <w:szCs w:val="28"/>
        </w:rPr>
        <w:t xml:space="preserve"> </w:t>
      </w:r>
      <w:r w:rsidR="00365025" w:rsidRPr="00D02993">
        <w:rPr>
          <w:rFonts w:ascii="Liberation Serif" w:hAnsi="Liberation Serif" w:cs="Liberation Serif"/>
          <w:b/>
          <w:bCs/>
          <w:sz w:val="28"/>
          <w:szCs w:val="28"/>
        </w:rPr>
        <w:t>закрепленного за ними муниципального имущества</w:t>
      </w:r>
    </w:p>
    <w:p w:rsidR="00EF22D0" w:rsidRPr="00D02993" w:rsidRDefault="00EF22D0" w:rsidP="00365025">
      <w:pPr>
        <w:pStyle w:val="ConsPlusTitle"/>
        <w:jc w:val="center"/>
        <w:rPr>
          <w:rFonts w:ascii="Liberation Serif" w:hAnsi="Liberation Serif" w:cs="Liberation Serif"/>
          <w:b w:val="0"/>
          <w:i/>
          <w:sz w:val="28"/>
          <w:szCs w:val="28"/>
        </w:rPr>
      </w:pPr>
    </w:p>
    <w:p w:rsidR="00EF22D0" w:rsidRPr="00D02993" w:rsidRDefault="00EF22D0" w:rsidP="00EF22D0">
      <w:pPr>
        <w:pStyle w:val="a3"/>
        <w:ind w:left="-180" w:right="-6"/>
        <w:rPr>
          <w:rFonts w:ascii="Liberation Serif" w:hAnsi="Liberation Serif" w:cs="Liberation Serif"/>
          <w:b w:val="0"/>
          <w:i/>
          <w:sz w:val="28"/>
          <w:szCs w:val="28"/>
        </w:rPr>
      </w:pPr>
    </w:p>
    <w:p w:rsidR="00EF22D0" w:rsidRPr="00D02993" w:rsidRDefault="00BB643C" w:rsidP="00EF22D0">
      <w:pPr>
        <w:autoSpaceDE w:val="0"/>
        <w:autoSpaceDN w:val="0"/>
        <w:adjustRightInd w:val="0"/>
        <w:ind w:firstLine="708"/>
        <w:jc w:val="both"/>
        <w:rPr>
          <w:rFonts w:ascii="Liberation Serif" w:hAnsi="Liberation Serif" w:cs="Liberation Serif"/>
          <w:sz w:val="28"/>
          <w:szCs w:val="28"/>
        </w:rPr>
      </w:pPr>
      <w:r w:rsidRPr="00D02993">
        <w:rPr>
          <w:rFonts w:ascii="Liberation Serif" w:hAnsi="Liberation Serif" w:cs="Liberation Serif"/>
          <w:sz w:val="28"/>
          <w:szCs w:val="28"/>
        </w:rPr>
        <w:t xml:space="preserve"> </w:t>
      </w:r>
      <w:r w:rsidR="00365025" w:rsidRPr="00D02993">
        <w:rPr>
          <w:rFonts w:ascii="Liberation Serif" w:hAnsi="Liberation Serif" w:cs="Liberation Serif"/>
          <w:sz w:val="28"/>
          <w:szCs w:val="28"/>
        </w:rPr>
        <w:t xml:space="preserve">В соответствии с </w:t>
      </w:r>
      <w:hyperlink r:id="rId7" w:history="1">
        <w:r w:rsidR="00365025" w:rsidRPr="00D02993">
          <w:rPr>
            <w:rFonts w:ascii="Liberation Serif" w:hAnsi="Liberation Serif" w:cs="Liberation Serif"/>
            <w:sz w:val="28"/>
            <w:szCs w:val="28"/>
          </w:rPr>
          <w:t>подпунктом 10 пункта 3.3 статьи 32</w:t>
        </w:r>
      </w:hyperlink>
      <w:r w:rsidR="00365025" w:rsidRPr="00D02993">
        <w:rPr>
          <w:rFonts w:ascii="Liberation Serif" w:hAnsi="Liberation Serif" w:cs="Liberation Serif"/>
          <w:sz w:val="28"/>
          <w:szCs w:val="28"/>
        </w:rPr>
        <w:t xml:space="preserve"> Федерального</w:t>
      </w:r>
      <w:r w:rsidR="000F6F9B">
        <w:rPr>
          <w:rFonts w:ascii="Liberation Serif" w:hAnsi="Liberation Serif" w:cs="Liberation Serif"/>
          <w:sz w:val="28"/>
          <w:szCs w:val="28"/>
        </w:rPr>
        <w:t xml:space="preserve"> закона от 12 января 1996 года №</w:t>
      </w:r>
      <w:r w:rsidR="00365025" w:rsidRPr="00D02993">
        <w:rPr>
          <w:rFonts w:ascii="Liberation Serif" w:hAnsi="Liberation Serif" w:cs="Liberation Serif"/>
          <w:sz w:val="28"/>
          <w:szCs w:val="28"/>
        </w:rPr>
        <w:t xml:space="preserve"> 7-ФЗ «О некоммерческих организациях»,      с </w:t>
      </w:r>
      <w:hyperlink r:id="rId8" w:history="1">
        <w:r w:rsidR="00365025" w:rsidRPr="00D02993">
          <w:rPr>
            <w:rFonts w:ascii="Liberation Serif" w:hAnsi="Liberation Serif" w:cs="Liberation Serif"/>
            <w:sz w:val="28"/>
            <w:szCs w:val="28"/>
          </w:rPr>
          <w:t>частью 10 статьи 2</w:t>
        </w:r>
      </w:hyperlink>
      <w:r w:rsidR="00365025" w:rsidRPr="00D02993">
        <w:rPr>
          <w:rFonts w:ascii="Liberation Serif" w:hAnsi="Liberation Serif" w:cs="Liberation Serif"/>
          <w:sz w:val="28"/>
          <w:szCs w:val="28"/>
        </w:rPr>
        <w:t xml:space="preserve"> Федерального закона от 03 ноября 2006 года N 174-ФЗ «Об автономных учреждениях», </w:t>
      </w:r>
      <w:hyperlink r:id="rId9" w:history="1">
        <w:r w:rsidR="00365025" w:rsidRPr="00D02993">
          <w:rPr>
            <w:rFonts w:ascii="Liberation Serif" w:hAnsi="Liberation Serif" w:cs="Liberation Serif"/>
            <w:sz w:val="28"/>
            <w:szCs w:val="28"/>
          </w:rPr>
          <w:t>Постановлением</w:t>
        </w:r>
      </w:hyperlink>
      <w:r w:rsidR="00365025" w:rsidRPr="00D02993">
        <w:rPr>
          <w:rFonts w:ascii="Liberation Serif" w:hAnsi="Liberation Serif" w:cs="Liberation Serif"/>
          <w:sz w:val="28"/>
          <w:szCs w:val="28"/>
        </w:rPr>
        <w:t xml:space="preserve"> Правительства Росс</w:t>
      </w:r>
      <w:r w:rsidR="000F6F9B">
        <w:rPr>
          <w:rFonts w:ascii="Liberation Serif" w:hAnsi="Liberation Serif" w:cs="Liberation Serif"/>
          <w:sz w:val="28"/>
          <w:szCs w:val="28"/>
        </w:rPr>
        <w:t>ийской Федерации от 18.10.2007 №</w:t>
      </w:r>
      <w:r w:rsidR="00365025" w:rsidRPr="00D02993">
        <w:rPr>
          <w:rFonts w:ascii="Liberation Serif" w:hAnsi="Liberation Serif" w:cs="Liberation Serif"/>
          <w:sz w:val="28"/>
          <w:szCs w:val="28"/>
        </w:rPr>
        <w:t xml:space="preserve"> 684 «Об утверждении Правил опубликования отчетов о деятельности автономного учреждения и об использовании закрепленного за ним имущества», </w:t>
      </w:r>
      <w:hyperlink r:id="rId10" w:history="1">
        <w:r w:rsidR="00365025" w:rsidRPr="00D02993">
          <w:rPr>
            <w:rFonts w:ascii="Liberation Serif" w:hAnsi="Liberation Serif" w:cs="Liberation Serif"/>
            <w:sz w:val="28"/>
            <w:szCs w:val="28"/>
          </w:rPr>
          <w:t>Приказом</w:t>
        </w:r>
      </w:hyperlink>
      <w:r w:rsidR="00365025" w:rsidRPr="00D02993">
        <w:rPr>
          <w:rFonts w:ascii="Liberation Serif" w:hAnsi="Liberation Serif" w:cs="Liberation Serif"/>
          <w:sz w:val="28"/>
          <w:szCs w:val="28"/>
        </w:rPr>
        <w:t xml:space="preserve"> Министерства финансов Росс</w:t>
      </w:r>
      <w:r w:rsidR="000F6F9B">
        <w:rPr>
          <w:rFonts w:ascii="Liberation Serif" w:hAnsi="Liberation Serif" w:cs="Liberation Serif"/>
          <w:sz w:val="28"/>
          <w:szCs w:val="28"/>
        </w:rPr>
        <w:t>ийской Федерации от 02.11.2021 №</w:t>
      </w:r>
      <w:r w:rsidR="00365025" w:rsidRPr="00D02993">
        <w:rPr>
          <w:rFonts w:ascii="Liberation Serif" w:hAnsi="Liberation Serif" w:cs="Liberation Serif"/>
          <w:sz w:val="28"/>
          <w:szCs w:val="28"/>
        </w:rPr>
        <w:t xml:space="preserve"> 171н «Об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C55DF6" w:rsidRPr="00D02993">
        <w:rPr>
          <w:rFonts w:ascii="Liberation Serif" w:hAnsi="Liberation Serif" w:cs="Liberation Serif"/>
          <w:sz w:val="28"/>
          <w:szCs w:val="28"/>
        </w:rPr>
        <w:t xml:space="preserve">, </w:t>
      </w:r>
      <w:r w:rsidR="00365025" w:rsidRPr="00D02993">
        <w:rPr>
          <w:rFonts w:ascii="Liberation Serif" w:hAnsi="Liberation Serif" w:cs="Liberation Serif"/>
          <w:sz w:val="28"/>
          <w:szCs w:val="28"/>
        </w:rPr>
        <w:t xml:space="preserve">      </w:t>
      </w:r>
      <w:r w:rsidR="00C55DF6" w:rsidRPr="00D02993">
        <w:rPr>
          <w:rFonts w:ascii="Liberation Serif" w:hAnsi="Liberation Serif" w:cs="Liberation Serif"/>
          <w:sz w:val="28"/>
          <w:szCs w:val="28"/>
        </w:rPr>
        <w:t xml:space="preserve">со </w:t>
      </w:r>
      <w:r w:rsidR="00C55DF6" w:rsidRPr="00D02993">
        <w:rPr>
          <w:rFonts w:ascii="Liberation Serif" w:hAnsi="Liberation Serif"/>
          <w:sz w:val="28"/>
          <w:szCs w:val="28"/>
        </w:rPr>
        <w:t>статьей 111 Областного закона от 10 марта 1999 года № 4-ОЗ «О правовых актах в Свердловской области»</w:t>
      </w:r>
      <w:r w:rsidR="00D02993" w:rsidRPr="00D02993">
        <w:rPr>
          <w:rFonts w:ascii="Liberation Serif" w:hAnsi="Liberation Serif"/>
          <w:sz w:val="28"/>
          <w:szCs w:val="28"/>
        </w:rPr>
        <w:t>,</w:t>
      </w:r>
      <w:r w:rsidRPr="00D02993">
        <w:rPr>
          <w:rFonts w:ascii="Liberation Serif" w:hAnsi="Liberation Serif" w:cs="Liberation Serif"/>
          <w:sz w:val="28"/>
          <w:szCs w:val="28"/>
        </w:rPr>
        <w:t xml:space="preserve"> </w:t>
      </w:r>
      <w:r w:rsidR="00EF22D0" w:rsidRPr="00D02993">
        <w:rPr>
          <w:rFonts w:ascii="Liberation Serif" w:hAnsi="Liberation Serif" w:cs="Liberation Serif"/>
          <w:sz w:val="28"/>
          <w:szCs w:val="28"/>
        </w:rPr>
        <w:t xml:space="preserve">руководствуясь </w:t>
      </w:r>
      <w:hyperlink r:id="rId11" w:history="1">
        <w:r w:rsidR="00EF22D0" w:rsidRPr="00D02993">
          <w:rPr>
            <w:rFonts w:ascii="Liberation Serif" w:hAnsi="Liberation Serif" w:cs="Liberation Serif"/>
            <w:sz w:val="28"/>
            <w:szCs w:val="28"/>
          </w:rPr>
          <w:t>Устав</w:t>
        </w:r>
      </w:hyperlink>
      <w:r w:rsidR="00EF22D0" w:rsidRPr="00D02993">
        <w:rPr>
          <w:rFonts w:ascii="Liberation Serif" w:hAnsi="Liberation Serif" w:cs="Liberation Serif"/>
          <w:sz w:val="28"/>
          <w:szCs w:val="28"/>
        </w:rPr>
        <w:t xml:space="preserve">ом городского округа ЗАТО Свободный, </w:t>
      </w:r>
    </w:p>
    <w:p w:rsidR="00BB643C" w:rsidRPr="00D02993" w:rsidRDefault="00EF22D0" w:rsidP="00BB643C">
      <w:pPr>
        <w:jc w:val="both"/>
        <w:rPr>
          <w:rFonts w:ascii="Liberation Serif" w:hAnsi="Liberation Serif" w:cs="Liberation Serif"/>
          <w:b/>
          <w:sz w:val="28"/>
          <w:szCs w:val="28"/>
        </w:rPr>
      </w:pPr>
      <w:r w:rsidRPr="00D02993">
        <w:rPr>
          <w:rFonts w:ascii="Liberation Serif" w:hAnsi="Liberation Serif" w:cs="Liberation Serif"/>
          <w:b/>
          <w:sz w:val="28"/>
          <w:szCs w:val="28"/>
        </w:rPr>
        <w:t>ПОСТАНОВЛЯЮ:</w:t>
      </w:r>
    </w:p>
    <w:p w:rsidR="00BB643C" w:rsidRPr="00D02993" w:rsidRDefault="007550E4" w:rsidP="00BB643C">
      <w:pPr>
        <w:ind w:firstLine="539"/>
        <w:jc w:val="both"/>
        <w:rPr>
          <w:rFonts w:ascii="Liberation Serif" w:hAnsi="Liberation Serif" w:cs="Liberation Serif"/>
          <w:sz w:val="28"/>
          <w:szCs w:val="28"/>
        </w:rPr>
      </w:pPr>
      <w:r w:rsidRPr="00D02993">
        <w:rPr>
          <w:rFonts w:ascii="Liberation Serif" w:hAnsi="Liberation Serif" w:cs="Liberation Serif"/>
          <w:sz w:val="28"/>
          <w:szCs w:val="28"/>
        </w:rPr>
        <w:t>1. У</w:t>
      </w:r>
      <w:r w:rsidR="00BB643C" w:rsidRPr="00D02993">
        <w:rPr>
          <w:rFonts w:ascii="Liberation Serif" w:hAnsi="Liberation Serif" w:cs="Liberation Serif"/>
          <w:sz w:val="28"/>
          <w:szCs w:val="28"/>
        </w:rPr>
        <w:t xml:space="preserve">твердить </w:t>
      </w:r>
      <w:r w:rsidR="00365025" w:rsidRPr="00D02993">
        <w:rPr>
          <w:rFonts w:ascii="Liberation Serif" w:hAnsi="Liberation Serif" w:cs="Liberation Serif"/>
          <w:sz w:val="28"/>
          <w:szCs w:val="28"/>
        </w:rPr>
        <w:t>Порядок составления и утверждения отчета о результатах деятельности муниципальных учреждений</w:t>
      </w:r>
      <w:r w:rsidR="00B2737C">
        <w:rPr>
          <w:rFonts w:ascii="Liberation Serif" w:hAnsi="Liberation Serif" w:cs="Liberation Serif"/>
          <w:sz w:val="28"/>
          <w:szCs w:val="28"/>
        </w:rPr>
        <w:t xml:space="preserve"> городского округа ЗАТО Сободный</w:t>
      </w:r>
      <w:r w:rsidR="00365025" w:rsidRPr="00D02993">
        <w:rPr>
          <w:rFonts w:ascii="Liberation Serif" w:hAnsi="Liberation Serif" w:cs="Liberation Serif"/>
          <w:sz w:val="28"/>
          <w:szCs w:val="28"/>
        </w:rPr>
        <w:t xml:space="preserve"> и об использовании закрепленного за ними муниципального имущества </w:t>
      </w:r>
      <w:r w:rsidR="00BB643C" w:rsidRPr="00D02993">
        <w:rPr>
          <w:rFonts w:ascii="Liberation Serif" w:hAnsi="Liberation Serif" w:cs="Liberation Serif"/>
          <w:sz w:val="28"/>
          <w:szCs w:val="28"/>
        </w:rPr>
        <w:t>(прилагается).</w:t>
      </w:r>
    </w:p>
    <w:p w:rsidR="00BB643C" w:rsidRPr="00B2737C" w:rsidRDefault="00BB643C" w:rsidP="000F6F9B">
      <w:pPr>
        <w:widowControl w:val="0"/>
        <w:ind w:firstLine="539"/>
        <w:jc w:val="both"/>
        <w:rPr>
          <w:rFonts w:ascii="Liberation Serif" w:hAnsi="Liberation Serif" w:cs="Liberation Serif"/>
          <w:sz w:val="28"/>
          <w:szCs w:val="28"/>
        </w:rPr>
      </w:pPr>
      <w:r w:rsidRPr="00D02993">
        <w:rPr>
          <w:rFonts w:ascii="Liberation Serif" w:hAnsi="Liberation Serif" w:cs="Liberation Serif"/>
          <w:sz w:val="28"/>
          <w:szCs w:val="28"/>
        </w:rPr>
        <w:t xml:space="preserve">2. </w:t>
      </w:r>
      <w:r w:rsidR="00C31043" w:rsidRPr="00D02993">
        <w:rPr>
          <w:rFonts w:ascii="Liberation Serif" w:hAnsi="Liberation Serif" w:cs="Liberation Serif"/>
          <w:sz w:val="28"/>
          <w:szCs w:val="28"/>
        </w:rPr>
        <w:t>Признать утратившим силу постановлени</w:t>
      </w:r>
      <w:r w:rsidR="000F6F9B">
        <w:rPr>
          <w:rFonts w:ascii="Liberation Serif" w:hAnsi="Liberation Serif" w:cs="Liberation Serif"/>
          <w:sz w:val="28"/>
          <w:szCs w:val="28"/>
        </w:rPr>
        <w:t>е</w:t>
      </w:r>
      <w:r w:rsidR="00C31043" w:rsidRPr="00D02993">
        <w:rPr>
          <w:rFonts w:ascii="Liberation Serif" w:hAnsi="Liberation Serif" w:cs="Liberation Serif"/>
          <w:sz w:val="28"/>
          <w:szCs w:val="28"/>
        </w:rPr>
        <w:t xml:space="preserve"> администрации городского округа ЗАТО Свободный </w:t>
      </w:r>
      <w:r w:rsidR="00C31043" w:rsidRPr="00B2737C">
        <w:rPr>
          <w:rFonts w:ascii="Liberation Serif" w:hAnsi="Liberation Serif" w:cs="Liberation Serif"/>
          <w:sz w:val="28"/>
          <w:szCs w:val="28"/>
        </w:rPr>
        <w:t xml:space="preserve">от </w:t>
      </w:r>
      <w:r w:rsidR="00B2737C" w:rsidRPr="00B2737C">
        <w:rPr>
          <w:rFonts w:ascii="Liberation Serif" w:hAnsi="Liberation Serif" w:cs="Liberation Serif"/>
          <w:sz w:val="28"/>
          <w:szCs w:val="28"/>
        </w:rPr>
        <w:t>27</w:t>
      </w:r>
      <w:r w:rsidR="00C31043" w:rsidRPr="00B2737C">
        <w:rPr>
          <w:rFonts w:ascii="Liberation Serif" w:hAnsi="Liberation Serif" w:cs="Liberation Serif"/>
          <w:sz w:val="28"/>
          <w:szCs w:val="28"/>
        </w:rPr>
        <w:t>.</w:t>
      </w:r>
      <w:r w:rsidR="00B2737C" w:rsidRPr="00B2737C">
        <w:rPr>
          <w:rFonts w:ascii="Liberation Serif" w:hAnsi="Liberation Serif" w:cs="Liberation Serif"/>
          <w:sz w:val="28"/>
          <w:szCs w:val="28"/>
        </w:rPr>
        <w:t>09</w:t>
      </w:r>
      <w:r w:rsidR="00C31043" w:rsidRPr="00B2737C">
        <w:rPr>
          <w:rFonts w:ascii="Liberation Serif" w:hAnsi="Liberation Serif" w:cs="Liberation Serif"/>
          <w:sz w:val="28"/>
          <w:szCs w:val="28"/>
        </w:rPr>
        <w:t>.20</w:t>
      </w:r>
      <w:r w:rsidR="00B2737C" w:rsidRPr="00B2737C">
        <w:rPr>
          <w:rFonts w:ascii="Liberation Serif" w:hAnsi="Liberation Serif" w:cs="Liberation Serif"/>
          <w:sz w:val="28"/>
          <w:szCs w:val="28"/>
        </w:rPr>
        <w:t>13 № 653</w:t>
      </w:r>
      <w:r w:rsidR="00C31043" w:rsidRPr="00B2737C">
        <w:rPr>
          <w:rFonts w:ascii="Liberation Serif" w:hAnsi="Liberation Serif" w:cs="Liberation Serif"/>
          <w:sz w:val="28"/>
          <w:szCs w:val="28"/>
        </w:rPr>
        <w:t xml:space="preserve"> «</w:t>
      </w:r>
      <w:r w:rsidR="00B2737C" w:rsidRPr="00B2737C">
        <w:rPr>
          <w:rFonts w:ascii="Liberation Serif" w:hAnsi="Liberation Serif" w:cs="Liberation Serif"/>
          <w:sz w:val="28"/>
          <w:szCs w:val="28"/>
        </w:rPr>
        <w:t>Об утверждении Порядка составления и утверждения отчета о результатах деятельности муниципальных учреждений городского округа ЗАТО Свободный и об использовании закрепленного за ними муниципального имущества</w:t>
      </w:r>
      <w:r w:rsidR="00C31043" w:rsidRPr="00B2737C">
        <w:rPr>
          <w:rFonts w:ascii="Liberation Serif" w:hAnsi="Liberation Serif" w:cs="Liberation Serif"/>
          <w:sz w:val="28"/>
          <w:szCs w:val="28"/>
        </w:rPr>
        <w:t>».</w:t>
      </w:r>
    </w:p>
    <w:p w:rsidR="00365025" w:rsidRPr="00D02993" w:rsidRDefault="00BB643C" w:rsidP="002B7B18">
      <w:pPr>
        <w:pStyle w:val="ConsPlusNormal"/>
        <w:ind w:firstLine="539"/>
        <w:jc w:val="both"/>
        <w:rPr>
          <w:rFonts w:ascii="Liberation Serif" w:hAnsi="Liberation Serif" w:cs="Liberation Serif"/>
          <w:sz w:val="28"/>
          <w:szCs w:val="28"/>
        </w:rPr>
      </w:pPr>
      <w:r w:rsidRPr="00D02993">
        <w:rPr>
          <w:rFonts w:ascii="Liberation Serif" w:hAnsi="Liberation Serif" w:cs="Liberation Serif"/>
          <w:sz w:val="28"/>
          <w:szCs w:val="28"/>
        </w:rPr>
        <w:t xml:space="preserve">3. </w:t>
      </w:r>
      <w:r w:rsidR="00365025" w:rsidRPr="00D02993">
        <w:rPr>
          <w:rFonts w:ascii="Liberation Serif" w:hAnsi="Liberation Serif" w:cs="Liberation Serif"/>
          <w:sz w:val="28"/>
          <w:szCs w:val="28"/>
        </w:rPr>
        <w:t xml:space="preserve">Настоящее </w:t>
      </w:r>
      <w:r w:rsidR="000F6F9B">
        <w:rPr>
          <w:rFonts w:ascii="Liberation Serif" w:hAnsi="Liberation Serif" w:cs="Liberation Serif"/>
          <w:sz w:val="28"/>
          <w:szCs w:val="28"/>
        </w:rPr>
        <w:t>п</w:t>
      </w:r>
      <w:r w:rsidR="00365025" w:rsidRPr="00D02993">
        <w:rPr>
          <w:rFonts w:ascii="Liberation Serif" w:hAnsi="Liberation Serif" w:cs="Liberation Serif"/>
          <w:sz w:val="28"/>
          <w:szCs w:val="28"/>
        </w:rPr>
        <w:t xml:space="preserve">остановление вступает в силу со дня его официального опубликования и </w:t>
      </w:r>
      <w:r w:rsidR="000F6F9B">
        <w:rPr>
          <w:rFonts w:ascii="Liberation Serif" w:hAnsi="Liberation Serif" w:cs="Liberation Serif"/>
          <w:sz w:val="28"/>
          <w:szCs w:val="28"/>
        </w:rPr>
        <w:t xml:space="preserve">распространяет свое действие на правоотношения возникшие с </w:t>
      </w:r>
      <w:r w:rsidR="00365025" w:rsidRPr="00D02993">
        <w:rPr>
          <w:rFonts w:ascii="Liberation Serif" w:hAnsi="Liberation Serif" w:cs="Liberation Serif"/>
          <w:sz w:val="28"/>
          <w:szCs w:val="28"/>
        </w:rPr>
        <w:t xml:space="preserve"> </w:t>
      </w:r>
      <w:r w:rsidR="000F6F9B">
        <w:rPr>
          <w:rFonts w:ascii="Liberation Serif" w:hAnsi="Liberation Serif" w:cs="Liberation Serif"/>
          <w:sz w:val="28"/>
          <w:szCs w:val="28"/>
        </w:rPr>
        <w:t>01.01.</w:t>
      </w:r>
      <w:r w:rsidR="00365025" w:rsidRPr="00D02993">
        <w:rPr>
          <w:rFonts w:ascii="Liberation Serif" w:hAnsi="Liberation Serif" w:cs="Liberation Serif"/>
          <w:sz w:val="28"/>
          <w:szCs w:val="28"/>
        </w:rPr>
        <w:t>202</w:t>
      </w:r>
      <w:r w:rsidR="000F6F9B">
        <w:rPr>
          <w:rFonts w:ascii="Liberation Serif" w:hAnsi="Liberation Serif" w:cs="Liberation Serif"/>
          <w:sz w:val="28"/>
          <w:szCs w:val="28"/>
        </w:rPr>
        <w:t>3</w:t>
      </w:r>
      <w:r w:rsidR="00365025" w:rsidRPr="00D02993">
        <w:rPr>
          <w:rFonts w:ascii="Liberation Serif" w:hAnsi="Liberation Serif" w:cs="Liberation Serif"/>
          <w:sz w:val="28"/>
          <w:szCs w:val="28"/>
        </w:rPr>
        <w:t>.</w:t>
      </w:r>
    </w:p>
    <w:p w:rsidR="00EF22D0" w:rsidRPr="00D02993" w:rsidRDefault="00365025" w:rsidP="002B7B18">
      <w:pPr>
        <w:pStyle w:val="ConsPlusNormal"/>
        <w:ind w:firstLine="539"/>
        <w:jc w:val="both"/>
        <w:rPr>
          <w:rFonts w:ascii="Liberation Serif" w:hAnsi="Liberation Serif" w:cs="Liberation Serif"/>
          <w:sz w:val="28"/>
          <w:szCs w:val="28"/>
        </w:rPr>
      </w:pPr>
      <w:r w:rsidRPr="00D02993">
        <w:rPr>
          <w:rFonts w:ascii="Liberation Serif" w:hAnsi="Liberation Serif" w:cs="Liberation Serif"/>
          <w:sz w:val="28"/>
          <w:szCs w:val="28"/>
        </w:rPr>
        <w:t xml:space="preserve">4. </w:t>
      </w:r>
      <w:r w:rsidR="00EF22D0" w:rsidRPr="00D02993">
        <w:rPr>
          <w:rFonts w:ascii="Liberation Serif" w:hAnsi="Liberation Serif" w:cs="Liberation Serif"/>
          <w:sz w:val="28"/>
          <w:szCs w:val="28"/>
        </w:rPr>
        <w:t xml:space="preserve">Настоящее постановление опубликовать </w:t>
      </w:r>
      <w:r w:rsidR="00C460C1" w:rsidRPr="00D02993">
        <w:rPr>
          <w:rFonts w:ascii="Liberation Serif" w:hAnsi="Liberation Serif" w:cs="Liberation Serif"/>
          <w:sz w:val="28"/>
          <w:szCs w:val="28"/>
        </w:rPr>
        <w:t xml:space="preserve">в газете «Свободные вести» и </w:t>
      </w:r>
      <w:r w:rsidR="00EF22D0" w:rsidRPr="00D02993">
        <w:rPr>
          <w:rFonts w:ascii="Liberation Serif" w:hAnsi="Liberation Serif" w:cs="Liberation Serif"/>
          <w:sz w:val="28"/>
          <w:szCs w:val="28"/>
        </w:rPr>
        <w:t>на официальном сайте администрации городского округа ЗАТО Свободный (адм-затосвободный.рф)</w:t>
      </w:r>
      <w:r w:rsidR="00C460C1" w:rsidRPr="00D02993">
        <w:rPr>
          <w:rFonts w:ascii="Liberation Serif" w:hAnsi="Liberation Serif" w:cs="Liberation Serif"/>
          <w:sz w:val="28"/>
          <w:szCs w:val="28"/>
        </w:rPr>
        <w:t>.</w:t>
      </w:r>
    </w:p>
    <w:p w:rsidR="00EF22D0" w:rsidRPr="00D02993" w:rsidRDefault="00EF22D0" w:rsidP="00EF22D0">
      <w:pPr>
        <w:ind w:firstLine="708"/>
        <w:jc w:val="both"/>
        <w:rPr>
          <w:rFonts w:ascii="Liberation Serif" w:hAnsi="Liberation Serif" w:cs="Liberation Serif"/>
          <w:sz w:val="28"/>
          <w:szCs w:val="28"/>
        </w:rPr>
      </w:pPr>
    </w:p>
    <w:p w:rsidR="00EF22D0" w:rsidRPr="00D02993" w:rsidRDefault="00EF22D0" w:rsidP="00EF22D0">
      <w:pPr>
        <w:tabs>
          <w:tab w:val="left" w:pos="10992"/>
          <w:tab w:val="left" w:pos="11908"/>
          <w:tab w:val="left" w:pos="12824"/>
          <w:tab w:val="left" w:pos="13740"/>
          <w:tab w:val="left" w:pos="14656"/>
        </w:tabs>
        <w:rPr>
          <w:rFonts w:ascii="Liberation Serif" w:hAnsi="Liberation Serif" w:cs="Liberation Serif"/>
          <w:sz w:val="28"/>
          <w:szCs w:val="28"/>
        </w:rPr>
      </w:pPr>
    </w:p>
    <w:p w:rsidR="00D35EA8" w:rsidRDefault="00EF22D0" w:rsidP="007F4A5A">
      <w:pPr>
        <w:tabs>
          <w:tab w:val="left" w:pos="10992"/>
          <w:tab w:val="left" w:pos="11908"/>
          <w:tab w:val="left" w:pos="12824"/>
          <w:tab w:val="left" w:pos="13740"/>
          <w:tab w:val="left" w:pos="14656"/>
        </w:tabs>
        <w:rPr>
          <w:rFonts w:ascii="Liberation Serif" w:hAnsi="Liberation Serif" w:cs="Liberation Serif"/>
          <w:sz w:val="28"/>
          <w:szCs w:val="28"/>
        </w:rPr>
        <w:sectPr w:rsidR="00D35EA8" w:rsidSect="00EF22D0">
          <w:headerReference w:type="default" r:id="rId12"/>
          <w:pgSz w:w="11906" w:h="16838"/>
          <w:pgMar w:top="1134" w:right="850" w:bottom="1134" w:left="1701" w:header="708" w:footer="708" w:gutter="0"/>
          <w:cols w:space="708"/>
          <w:titlePg/>
          <w:docGrid w:linePitch="360"/>
        </w:sectPr>
      </w:pPr>
      <w:r w:rsidRPr="00D02993">
        <w:rPr>
          <w:rFonts w:ascii="Liberation Serif" w:hAnsi="Liberation Serif" w:cs="Liberation Serif"/>
          <w:sz w:val="28"/>
          <w:szCs w:val="28"/>
        </w:rPr>
        <w:t xml:space="preserve">Глава городского округа ЗАТО Свободный                            </w:t>
      </w:r>
      <w:r w:rsidR="00473BBC" w:rsidRPr="00D02993">
        <w:rPr>
          <w:rFonts w:ascii="Liberation Serif" w:hAnsi="Liberation Serif" w:cs="Liberation Serif"/>
          <w:sz w:val="28"/>
          <w:szCs w:val="28"/>
        </w:rPr>
        <w:t xml:space="preserve">    </w:t>
      </w:r>
      <w:r w:rsidRPr="00D02993">
        <w:rPr>
          <w:rFonts w:ascii="Liberation Serif" w:hAnsi="Liberation Serif" w:cs="Liberation Serif"/>
          <w:sz w:val="28"/>
          <w:szCs w:val="28"/>
        </w:rPr>
        <w:t xml:space="preserve">      А.В. Иванов</w:t>
      </w:r>
    </w:p>
    <w:p w:rsidR="00686C9F" w:rsidRDefault="00686C9F" w:rsidP="00EF22D0">
      <w:pPr>
        <w:tabs>
          <w:tab w:val="left" w:pos="567"/>
        </w:tabs>
        <w:rPr>
          <w:rFonts w:ascii="Liberation Serif" w:hAnsi="Liberation Serif" w:cs="Liberation Serif"/>
          <w:sz w:val="26"/>
          <w:szCs w:val="26"/>
        </w:rPr>
      </w:pPr>
    </w:p>
    <w:p w:rsidR="00E97C9F" w:rsidRPr="00740A49" w:rsidRDefault="00C31043" w:rsidP="00E97C9F">
      <w:pPr>
        <w:pStyle w:val="ConsPlusNormal"/>
        <w:ind w:left="5103"/>
        <w:rPr>
          <w:rFonts w:ascii="Liberation Serif" w:hAnsi="Liberation Serif" w:cs="Liberation Serif"/>
          <w:sz w:val="24"/>
          <w:szCs w:val="24"/>
        </w:rPr>
      </w:pPr>
      <w:r>
        <w:rPr>
          <w:rFonts w:ascii="Liberation Serif" w:hAnsi="Liberation Serif" w:cs="Liberation Serif"/>
          <w:sz w:val="24"/>
          <w:szCs w:val="24"/>
        </w:rPr>
        <w:t xml:space="preserve"> </w:t>
      </w:r>
      <w:r w:rsidR="00473BBC">
        <w:rPr>
          <w:rFonts w:ascii="Liberation Serif" w:hAnsi="Liberation Serif" w:cs="Liberation Serif"/>
          <w:sz w:val="24"/>
          <w:szCs w:val="24"/>
        </w:rPr>
        <w:t xml:space="preserve"> </w:t>
      </w:r>
      <w:r w:rsidR="00686C9F">
        <w:rPr>
          <w:rFonts w:ascii="Liberation Serif" w:hAnsi="Liberation Serif" w:cs="Liberation Serif"/>
          <w:sz w:val="24"/>
          <w:szCs w:val="24"/>
        </w:rPr>
        <w:t>Утвержден</w:t>
      </w:r>
    </w:p>
    <w:p w:rsidR="00E97C9F" w:rsidRPr="00740A49" w:rsidRDefault="00C31043" w:rsidP="00E97C9F">
      <w:pPr>
        <w:pStyle w:val="ConsPlusNormal"/>
        <w:ind w:left="5103"/>
        <w:rPr>
          <w:rFonts w:ascii="Liberation Serif" w:hAnsi="Liberation Serif" w:cs="Liberation Serif"/>
          <w:sz w:val="24"/>
          <w:szCs w:val="24"/>
        </w:rPr>
      </w:pPr>
      <w:r>
        <w:rPr>
          <w:rFonts w:ascii="Liberation Serif" w:hAnsi="Liberation Serif" w:cs="Liberation Serif"/>
          <w:sz w:val="24"/>
          <w:szCs w:val="24"/>
        </w:rPr>
        <w:t xml:space="preserve">  </w:t>
      </w:r>
      <w:r w:rsidR="00E97C9F">
        <w:rPr>
          <w:rFonts w:ascii="Liberation Serif" w:hAnsi="Liberation Serif" w:cs="Liberation Serif"/>
          <w:sz w:val="24"/>
          <w:szCs w:val="24"/>
        </w:rPr>
        <w:t>п</w:t>
      </w:r>
      <w:r w:rsidR="00E97C9F" w:rsidRPr="00740A49">
        <w:rPr>
          <w:rFonts w:ascii="Liberation Serif" w:hAnsi="Liberation Serif" w:cs="Liberation Serif"/>
          <w:sz w:val="24"/>
          <w:szCs w:val="24"/>
        </w:rPr>
        <w:t>остановлени</w:t>
      </w:r>
      <w:r w:rsidR="00686C9F">
        <w:rPr>
          <w:rFonts w:ascii="Liberation Serif" w:hAnsi="Liberation Serif" w:cs="Liberation Serif"/>
          <w:sz w:val="24"/>
          <w:szCs w:val="24"/>
        </w:rPr>
        <w:t>ем</w:t>
      </w:r>
      <w:r w:rsidR="00E97C9F" w:rsidRPr="00740A49">
        <w:rPr>
          <w:rFonts w:ascii="Liberation Serif" w:hAnsi="Liberation Serif" w:cs="Liberation Serif"/>
          <w:sz w:val="24"/>
          <w:szCs w:val="24"/>
        </w:rPr>
        <w:t xml:space="preserve"> администрации</w:t>
      </w:r>
    </w:p>
    <w:p w:rsidR="00E97C9F" w:rsidRPr="00740A49" w:rsidRDefault="00C31043" w:rsidP="00E97C9F">
      <w:pPr>
        <w:pStyle w:val="ConsPlusNormal"/>
        <w:ind w:left="5103"/>
        <w:rPr>
          <w:rFonts w:ascii="Liberation Serif" w:hAnsi="Liberation Serif" w:cs="Liberation Serif"/>
          <w:sz w:val="24"/>
          <w:szCs w:val="24"/>
        </w:rPr>
      </w:pPr>
      <w:r>
        <w:rPr>
          <w:rFonts w:ascii="Liberation Serif" w:hAnsi="Liberation Serif" w:cs="Liberation Serif"/>
          <w:sz w:val="24"/>
          <w:szCs w:val="24"/>
        </w:rPr>
        <w:t xml:space="preserve">  </w:t>
      </w:r>
      <w:r w:rsidR="00E97C9F" w:rsidRPr="00740A49">
        <w:rPr>
          <w:rFonts w:ascii="Liberation Serif" w:hAnsi="Liberation Serif" w:cs="Liberation Serif"/>
          <w:sz w:val="24"/>
          <w:szCs w:val="24"/>
        </w:rPr>
        <w:t>городского округа ЗАТО Свободный</w:t>
      </w:r>
    </w:p>
    <w:p w:rsidR="00E97C9F" w:rsidRPr="00E97C9F" w:rsidRDefault="00E97C9F" w:rsidP="00E97C9F">
      <w:pPr>
        <w:pStyle w:val="ConsPlusTitle"/>
        <w:jc w:val="center"/>
        <w:rPr>
          <w:rFonts w:ascii="Liberation Serif" w:hAnsi="Liberation Serif" w:cs="Liberation Serif"/>
          <w:b w:val="0"/>
          <w:sz w:val="24"/>
          <w:szCs w:val="24"/>
        </w:rPr>
      </w:pPr>
      <w:r>
        <w:rPr>
          <w:rFonts w:ascii="Liberation Serif" w:hAnsi="Liberation Serif" w:cs="Liberation Serif"/>
          <w:sz w:val="24"/>
          <w:szCs w:val="24"/>
        </w:rPr>
        <w:t xml:space="preserve"> </w:t>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sidR="00E6182B">
        <w:rPr>
          <w:rFonts w:ascii="Liberation Serif" w:hAnsi="Liberation Serif" w:cs="Liberation Serif"/>
          <w:sz w:val="24"/>
          <w:szCs w:val="24"/>
        </w:rPr>
        <w:t xml:space="preserve">    </w:t>
      </w:r>
      <w:r w:rsidR="007F4A5A">
        <w:rPr>
          <w:rFonts w:ascii="Liberation Serif" w:hAnsi="Liberation Serif" w:cs="Liberation Serif"/>
          <w:b w:val="0"/>
          <w:sz w:val="24"/>
          <w:szCs w:val="24"/>
        </w:rPr>
        <w:t xml:space="preserve">от </w:t>
      </w:r>
      <w:r w:rsidR="00992343">
        <w:rPr>
          <w:rFonts w:ascii="Liberation Serif" w:hAnsi="Liberation Serif" w:cs="Liberation Serif"/>
          <w:b w:val="0"/>
          <w:sz w:val="24"/>
          <w:szCs w:val="24"/>
        </w:rPr>
        <w:t>14</w:t>
      </w:r>
      <w:r w:rsidRPr="00E97C9F">
        <w:rPr>
          <w:rFonts w:ascii="Liberation Serif" w:hAnsi="Liberation Serif" w:cs="Liberation Serif"/>
          <w:b w:val="0"/>
          <w:sz w:val="24"/>
          <w:szCs w:val="24"/>
        </w:rPr>
        <w:t xml:space="preserve"> </w:t>
      </w:r>
      <w:r w:rsidR="00E6182B">
        <w:rPr>
          <w:rFonts w:ascii="Liberation Serif" w:hAnsi="Liberation Serif" w:cs="Liberation Serif"/>
          <w:b w:val="0"/>
          <w:sz w:val="24"/>
          <w:szCs w:val="24"/>
        </w:rPr>
        <w:t>ноябр</w:t>
      </w:r>
      <w:r>
        <w:rPr>
          <w:rFonts w:ascii="Liberation Serif" w:hAnsi="Liberation Serif" w:cs="Liberation Serif"/>
          <w:b w:val="0"/>
          <w:sz w:val="24"/>
          <w:szCs w:val="24"/>
        </w:rPr>
        <w:t>я</w:t>
      </w:r>
      <w:r w:rsidRPr="00E97C9F">
        <w:rPr>
          <w:rFonts w:ascii="Liberation Serif" w:hAnsi="Liberation Serif" w:cs="Liberation Serif"/>
          <w:b w:val="0"/>
          <w:sz w:val="24"/>
          <w:szCs w:val="24"/>
        </w:rPr>
        <w:t xml:space="preserve"> 202</w:t>
      </w:r>
      <w:r>
        <w:rPr>
          <w:rFonts w:ascii="Liberation Serif" w:hAnsi="Liberation Serif" w:cs="Liberation Serif"/>
          <w:b w:val="0"/>
          <w:sz w:val="24"/>
          <w:szCs w:val="24"/>
        </w:rPr>
        <w:t>3</w:t>
      </w:r>
      <w:r w:rsidRPr="00E97C9F">
        <w:rPr>
          <w:rFonts w:ascii="Liberation Serif" w:hAnsi="Liberation Serif" w:cs="Liberation Serif"/>
          <w:b w:val="0"/>
          <w:sz w:val="24"/>
          <w:szCs w:val="24"/>
        </w:rPr>
        <w:t xml:space="preserve"> г. </w:t>
      </w:r>
      <w:r>
        <w:rPr>
          <w:rFonts w:ascii="Liberation Serif" w:hAnsi="Liberation Serif" w:cs="Liberation Serif"/>
          <w:b w:val="0"/>
          <w:sz w:val="24"/>
          <w:szCs w:val="24"/>
        </w:rPr>
        <w:t>№</w:t>
      </w:r>
      <w:r w:rsidR="007F4A5A">
        <w:rPr>
          <w:rFonts w:ascii="Liberation Serif" w:hAnsi="Liberation Serif" w:cs="Liberation Serif"/>
          <w:b w:val="0"/>
          <w:sz w:val="24"/>
          <w:szCs w:val="24"/>
        </w:rPr>
        <w:t xml:space="preserve"> </w:t>
      </w:r>
      <w:r w:rsidR="00992343">
        <w:rPr>
          <w:rFonts w:ascii="Liberation Serif" w:hAnsi="Liberation Serif" w:cs="Liberation Serif"/>
          <w:b w:val="0"/>
          <w:sz w:val="24"/>
          <w:szCs w:val="24"/>
        </w:rPr>
        <w:t>637</w:t>
      </w:r>
    </w:p>
    <w:p w:rsidR="00E97C9F" w:rsidRDefault="00911939" w:rsidP="00E97C9F">
      <w:pPr>
        <w:pStyle w:val="ConsPlusTitle"/>
        <w:jc w:val="center"/>
      </w:pPr>
      <w:r>
        <w:tab/>
      </w:r>
    </w:p>
    <w:p w:rsidR="008E2220" w:rsidRDefault="008E2220" w:rsidP="00E97C9F">
      <w:pPr>
        <w:pStyle w:val="ConsPlusTitle"/>
        <w:jc w:val="center"/>
      </w:pPr>
    </w:p>
    <w:p w:rsidR="00E6182B" w:rsidRPr="00365025" w:rsidRDefault="000F6F9B" w:rsidP="00E6182B">
      <w:pPr>
        <w:pStyle w:val="ConsPlusNormal"/>
        <w:jc w:val="center"/>
        <w:rPr>
          <w:rFonts w:ascii="Liberation Serif" w:hAnsi="Liberation Serif" w:cs="Liberation Serif"/>
          <w:b/>
          <w:bCs/>
          <w:sz w:val="28"/>
          <w:szCs w:val="28"/>
        </w:rPr>
      </w:pPr>
      <w:r>
        <w:rPr>
          <w:rFonts w:ascii="Liberation Serif" w:hAnsi="Liberation Serif" w:cs="Liberation Serif"/>
          <w:b/>
          <w:bCs/>
          <w:sz w:val="28"/>
          <w:szCs w:val="28"/>
        </w:rPr>
        <w:t>П</w:t>
      </w:r>
      <w:r w:rsidR="00E6182B" w:rsidRPr="00365025">
        <w:rPr>
          <w:rFonts w:ascii="Liberation Serif" w:hAnsi="Liberation Serif" w:cs="Liberation Serif"/>
          <w:b/>
          <w:bCs/>
          <w:sz w:val="28"/>
          <w:szCs w:val="28"/>
        </w:rPr>
        <w:t>оряд</w:t>
      </w:r>
      <w:r>
        <w:rPr>
          <w:rFonts w:ascii="Liberation Serif" w:hAnsi="Liberation Serif" w:cs="Liberation Serif"/>
          <w:b/>
          <w:bCs/>
          <w:sz w:val="28"/>
          <w:szCs w:val="28"/>
        </w:rPr>
        <w:t>о</w:t>
      </w:r>
      <w:r w:rsidR="00E6182B" w:rsidRPr="00365025">
        <w:rPr>
          <w:rFonts w:ascii="Liberation Serif" w:hAnsi="Liberation Serif" w:cs="Liberation Serif"/>
          <w:b/>
          <w:bCs/>
          <w:sz w:val="28"/>
          <w:szCs w:val="28"/>
        </w:rPr>
        <w:t>к составления и</w:t>
      </w:r>
      <w:r w:rsidR="00B2737C">
        <w:rPr>
          <w:rFonts w:ascii="Liberation Serif" w:hAnsi="Liberation Serif" w:cs="Liberation Serif"/>
          <w:b/>
          <w:bCs/>
          <w:sz w:val="28"/>
          <w:szCs w:val="28"/>
        </w:rPr>
        <w:t xml:space="preserve"> </w:t>
      </w:r>
      <w:r w:rsidR="00E6182B" w:rsidRPr="00365025">
        <w:rPr>
          <w:rFonts w:ascii="Liberation Serif" w:hAnsi="Liberation Serif" w:cs="Liberation Serif"/>
          <w:b/>
          <w:bCs/>
          <w:sz w:val="28"/>
          <w:szCs w:val="28"/>
        </w:rPr>
        <w:t xml:space="preserve">утверждения отчета </w:t>
      </w:r>
      <w:r w:rsidR="00B2737C">
        <w:rPr>
          <w:rFonts w:ascii="Liberation Serif" w:hAnsi="Liberation Serif" w:cs="Liberation Serif"/>
          <w:b/>
          <w:bCs/>
          <w:sz w:val="28"/>
          <w:szCs w:val="28"/>
        </w:rPr>
        <w:t xml:space="preserve"> </w:t>
      </w:r>
      <w:r w:rsidR="00E6182B" w:rsidRPr="00365025">
        <w:rPr>
          <w:rFonts w:ascii="Liberation Serif" w:hAnsi="Liberation Serif" w:cs="Liberation Serif"/>
          <w:b/>
          <w:bCs/>
          <w:sz w:val="28"/>
          <w:szCs w:val="28"/>
        </w:rPr>
        <w:t>о результатах деятельности</w:t>
      </w:r>
      <w:r w:rsidR="00B2737C">
        <w:rPr>
          <w:rFonts w:ascii="Liberation Serif" w:hAnsi="Liberation Serif" w:cs="Liberation Serif"/>
          <w:b/>
          <w:bCs/>
          <w:sz w:val="28"/>
          <w:szCs w:val="28"/>
        </w:rPr>
        <w:t xml:space="preserve"> </w:t>
      </w:r>
      <w:r w:rsidR="00E6182B" w:rsidRPr="00365025">
        <w:rPr>
          <w:rFonts w:ascii="Liberation Serif" w:hAnsi="Liberation Serif" w:cs="Liberation Serif"/>
          <w:b/>
          <w:bCs/>
          <w:sz w:val="28"/>
          <w:szCs w:val="28"/>
        </w:rPr>
        <w:t xml:space="preserve">муниципальных учреждений </w:t>
      </w:r>
      <w:r w:rsidR="00B2737C">
        <w:rPr>
          <w:rFonts w:ascii="Liberation Serif" w:hAnsi="Liberation Serif" w:cs="Liberation Serif"/>
          <w:b/>
          <w:bCs/>
          <w:sz w:val="28"/>
          <w:szCs w:val="28"/>
        </w:rPr>
        <w:t xml:space="preserve">городского округа ЗАТО Свободный </w:t>
      </w:r>
      <w:r w:rsidR="00E6182B" w:rsidRPr="00365025">
        <w:rPr>
          <w:rFonts w:ascii="Liberation Serif" w:hAnsi="Liberation Serif" w:cs="Liberation Serif"/>
          <w:b/>
          <w:bCs/>
          <w:sz w:val="28"/>
          <w:szCs w:val="28"/>
        </w:rPr>
        <w:t>и об использовании</w:t>
      </w:r>
      <w:r>
        <w:rPr>
          <w:rFonts w:ascii="Liberation Serif" w:hAnsi="Liberation Serif" w:cs="Liberation Serif"/>
          <w:b/>
          <w:bCs/>
          <w:sz w:val="28"/>
          <w:szCs w:val="28"/>
        </w:rPr>
        <w:t xml:space="preserve"> </w:t>
      </w:r>
      <w:r w:rsidR="00E6182B" w:rsidRPr="00365025">
        <w:rPr>
          <w:rFonts w:ascii="Liberation Serif" w:hAnsi="Liberation Serif" w:cs="Liberation Serif"/>
          <w:b/>
          <w:bCs/>
          <w:sz w:val="28"/>
          <w:szCs w:val="28"/>
        </w:rPr>
        <w:t>закрепленного за ними муниципального имущества</w:t>
      </w:r>
    </w:p>
    <w:p w:rsidR="002B7B18" w:rsidRPr="00E63CC6" w:rsidRDefault="002B7B18" w:rsidP="002B7B18">
      <w:pPr>
        <w:pStyle w:val="ConsPlusNormal"/>
        <w:rPr>
          <w:rFonts w:ascii="Liberation Serif" w:hAnsi="Liberation Serif" w:cs="Liberation Serif"/>
          <w:sz w:val="28"/>
          <w:szCs w:val="28"/>
        </w:rPr>
      </w:pPr>
    </w:p>
    <w:p w:rsidR="002B7B18" w:rsidRPr="00E63CC6" w:rsidRDefault="002B7B18" w:rsidP="002B7B18">
      <w:pPr>
        <w:pStyle w:val="ConsPlusTitle"/>
        <w:jc w:val="center"/>
        <w:outlineLvl w:val="1"/>
        <w:rPr>
          <w:rFonts w:ascii="Liberation Serif" w:hAnsi="Liberation Serif" w:cs="Liberation Serif"/>
          <w:sz w:val="28"/>
          <w:szCs w:val="28"/>
        </w:rPr>
      </w:pPr>
      <w:r>
        <w:rPr>
          <w:rFonts w:ascii="Liberation Serif" w:hAnsi="Liberation Serif" w:cs="Liberation Serif"/>
          <w:sz w:val="28"/>
          <w:szCs w:val="28"/>
        </w:rPr>
        <w:t>1. О</w:t>
      </w:r>
      <w:r w:rsidRPr="00E63CC6">
        <w:rPr>
          <w:rFonts w:ascii="Liberation Serif" w:hAnsi="Liberation Serif" w:cs="Liberation Serif"/>
          <w:sz w:val="28"/>
          <w:szCs w:val="28"/>
        </w:rPr>
        <w:t>бщие положения</w:t>
      </w:r>
    </w:p>
    <w:p w:rsidR="002B7B18" w:rsidRPr="00E63CC6" w:rsidRDefault="002B7B18" w:rsidP="002B7B18">
      <w:pPr>
        <w:pStyle w:val="ConsPlusNormal"/>
        <w:rPr>
          <w:rFonts w:ascii="Liberation Serif" w:hAnsi="Liberation Serif" w:cs="Liberation Serif"/>
          <w:sz w:val="28"/>
          <w:szCs w:val="28"/>
        </w:rPr>
      </w:pPr>
    </w:p>
    <w:p w:rsidR="00E6182B" w:rsidRPr="00CA6ED6" w:rsidRDefault="00E6182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1. </w:t>
      </w:r>
      <w:r w:rsidRPr="00CA6ED6">
        <w:rPr>
          <w:rFonts w:ascii="Liberation Serif" w:hAnsi="Liberation Serif" w:cs="Liberation Serif"/>
          <w:sz w:val="28"/>
          <w:szCs w:val="28"/>
        </w:rPr>
        <w:t>Настоящий Порядок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 (далее - Порядок, Отчет) устанавливает требования к составлению и утверждению Отчета.</w:t>
      </w:r>
    </w:p>
    <w:p w:rsidR="00E6182B" w:rsidRPr="00CA6ED6" w:rsidRDefault="00E6182B" w:rsidP="00E6182B">
      <w:pPr>
        <w:pStyle w:val="ConsPlusNormal"/>
        <w:ind w:firstLine="540"/>
        <w:jc w:val="both"/>
        <w:rPr>
          <w:rFonts w:ascii="Liberation Serif" w:hAnsi="Liberation Serif" w:cs="Liberation Serif"/>
          <w:sz w:val="28"/>
          <w:szCs w:val="28"/>
        </w:rPr>
      </w:pPr>
      <w:r w:rsidRPr="00CA6ED6">
        <w:rPr>
          <w:rFonts w:ascii="Liberation Serif" w:hAnsi="Liberation Serif" w:cs="Liberation Serif"/>
          <w:sz w:val="28"/>
          <w:szCs w:val="28"/>
        </w:rPr>
        <w:t>2</w:t>
      </w:r>
      <w:r w:rsidRPr="007550E4">
        <w:rPr>
          <w:rFonts w:ascii="Liberation Serif" w:hAnsi="Liberation Serif" w:cs="Liberation Serif"/>
          <w:sz w:val="28"/>
          <w:szCs w:val="28"/>
        </w:rPr>
        <w:t xml:space="preserve">. </w:t>
      </w:r>
      <w:hyperlink w:anchor="Par147" w:history="1">
        <w:r w:rsidRPr="007550E4">
          <w:rPr>
            <w:rFonts w:ascii="Liberation Serif" w:hAnsi="Liberation Serif" w:cs="Liberation Serif"/>
            <w:sz w:val="28"/>
            <w:szCs w:val="28"/>
          </w:rPr>
          <w:t>Отчет</w:t>
        </w:r>
      </w:hyperlink>
      <w:r w:rsidRPr="007550E4">
        <w:rPr>
          <w:rFonts w:ascii="Liberation Serif" w:hAnsi="Liberation Serif" w:cs="Liberation Serif"/>
          <w:sz w:val="28"/>
          <w:szCs w:val="28"/>
        </w:rPr>
        <w:t xml:space="preserve"> составляется </w:t>
      </w:r>
      <w:r w:rsidRPr="00CA6ED6">
        <w:rPr>
          <w:rFonts w:ascii="Liberation Serif" w:hAnsi="Liberation Serif" w:cs="Liberation Serif"/>
          <w:sz w:val="28"/>
          <w:szCs w:val="28"/>
        </w:rPr>
        <w:t>в соответствии с настоящим Порядком муниципальными казенными, бюджетными и автономными учреждениями (далее - учреждение) по форме согласно приложению к Порядку.</w:t>
      </w:r>
    </w:p>
    <w:p w:rsidR="00E6182B" w:rsidRPr="00CA6ED6" w:rsidRDefault="00E6182B" w:rsidP="00E6182B">
      <w:pPr>
        <w:pStyle w:val="ConsPlusNormal"/>
        <w:ind w:firstLine="540"/>
        <w:jc w:val="both"/>
        <w:rPr>
          <w:rFonts w:ascii="Liberation Serif" w:hAnsi="Liberation Serif" w:cs="Liberation Serif"/>
          <w:sz w:val="28"/>
          <w:szCs w:val="28"/>
        </w:rPr>
      </w:pPr>
      <w:r w:rsidRPr="00CA6ED6">
        <w:rPr>
          <w:rFonts w:ascii="Liberation Serif" w:hAnsi="Liberation Serif" w:cs="Liberation Serif"/>
          <w:sz w:val="28"/>
          <w:szCs w:val="28"/>
        </w:rPr>
        <w:t>3. Отчет составляется учреждением в рублях (в части показателей в денежном выражении) по состоянию на 1 января года, следующего за отчетным годом.</w:t>
      </w:r>
    </w:p>
    <w:p w:rsidR="00E6182B" w:rsidRPr="00CA6ED6" w:rsidRDefault="00E6182B" w:rsidP="00E6182B">
      <w:pPr>
        <w:pStyle w:val="ConsPlusNormal"/>
        <w:ind w:firstLine="540"/>
        <w:jc w:val="both"/>
        <w:rPr>
          <w:rFonts w:ascii="Liberation Serif" w:hAnsi="Liberation Serif" w:cs="Liberation Serif"/>
          <w:sz w:val="28"/>
          <w:szCs w:val="28"/>
        </w:rPr>
      </w:pPr>
      <w:r w:rsidRPr="00CA6ED6">
        <w:rPr>
          <w:rFonts w:ascii="Liberation Serif" w:hAnsi="Liberation Serif" w:cs="Liberation Serif"/>
          <w:sz w:val="28"/>
          <w:szCs w:val="28"/>
        </w:rPr>
        <w:t>4.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FB1838" w:rsidRPr="00E63CC6" w:rsidRDefault="00FB1838" w:rsidP="002B7B18">
      <w:pPr>
        <w:pStyle w:val="ConsPlusNormal"/>
        <w:rPr>
          <w:rFonts w:ascii="Liberation Serif" w:hAnsi="Liberation Serif" w:cs="Liberation Serif"/>
          <w:sz w:val="28"/>
          <w:szCs w:val="28"/>
        </w:rPr>
      </w:pPr>
    </w:p>
    <w:p w:rsidR="002B7B18" w:rsidRPr="00E63CC6" w:rsidRDefault="002B7B18" w:rsidP="00E6182B">
      <w:pPr>
        <w:pStyle w:val="ConsPlusTitle"/>
        <w:jc w:val="center"/>
        <w:outlineLvl w:val="1"/>
        <w:rPr>
          <w:rFonts w:ascii="Liberation Serif" w:hAnsi="Liberation Serif" w:cs="Liberation Serif"/>
          <w:sz w:val="28"/>
          <w:szCs w:val="28"/>
        </w:rPr>
      </w:pPr>
      <w:r>
        <w:rPr>
          <w:rFonts w:ascii="Liberation Serif" w:hAnsi="Liberation Serif" w:cs="Liberation Serif"/>
          <w:sz w:val="28"/>
          <w:szCs w:val="28"/>
        </w:rPr>
        <w:t xml:space="preserve">2. </w:t>
      </w:r>
      <w:r w:rsidR="00E6182B">
        <w:rPr>
          <w:rFonts w:ascii="Liberation Serif" w:hAnsi="Liberation Serif" w:cs="Liberation Serif"/>
          <w:sz w:val="28"/>
          <w:szCs w:val="28"/>
        </w:rPr>
        <w:t xml:space="preserve">Требования к отчету </w:t>
      </w:r>
    </w:p>
    <w:p w:rsidR="002B7B18" w:rsidRPr="00E63CC6" w:rsidRDefault="002B7B18" w:rsidP="002B7B18">
      <w:pPr>
        <w:pStyle w:val="ConsPlusNormal"/>
        <w:rPr>
          <w:rFonts w:ascii="Liberation Serif" w:hAnsi="Liberation Serif" w:cs="Liberation Serif"/>
          <w:sz w:val="28"/>
          <w:szCs w:val="28"/>
        </w:rPr>
      </w:pPr>
    </w:p>
    <w:p w:rsidR="00E6182B" w:rsidRPr="00CA6ED6"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5</w:t>
      </w:r>
      <w:r w:rsidR="00E6182B" w:rsidRPr="00CA6ED6">
        <w:rPr>
          <w:rFonts w:ascii="Liberation Serif" w:hAnsi="Liberation Serif" w:cs="Liberation Serif"/>
          <w:sz w:val="28"/>
          <w:szCs w:val="28"/>
        </w:rPr>
        <w:t>. Отчет учреждения составляется в разрезе следующих разделов:</w:t>
      </w:r>
    </w:p>
    <w:p w:rsidR="00E6182B" w:rsidRPr="00CA6ED6" w:rsidRDefault="00D02993"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раздел 1 «</w:t>
      </w:r>
      <w:r w:rsidR="00E6182B" w:rsidRPr="00CA6ED6">
        <w:rPr>
          <w:rFonts w:ascii="Liberation Serif" w:hAnsi="Liberation Serif" w:cs="Liberation Serif"/>
          <w:sz w:val="28"/>
          <w:szCs w:val="28"/>
        </w:rPr>
        <w:t>Общие сведения</w:t>
      </w:r>
      <w:r>
        <w:rPr>
          <w:rFonts w:ascii="Liberation Serif" w:hAnsi="Liberation Serif" w:cs="Liberation Serif"/>
          <w:sz w:val="28"/>
          <w:szCs w:val="28"/>
        </w:rPr>
        <w:t>»</w:t>
      </w:r>
      <w:r w:rsidR="00E6182B" w:rsidRPr="00CA6ED6">
        <w:rPr>
          <w:rFonts w:ascii="Liberation Serif" w:hAnsi="Liberation Serif" w:cs="Liberation Serif"/>
          <w:sz w:val="28"/>
          <w:szCs w:val="28"/>
        </w:rPr>
        <w:t>;</w:t>
      </w:r>
    </w:p>
    <w:p w:rsidR="00E6182B" w:rsidRPr="00CA6ED6" w:rsidRDefault="00D02993"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раздел 2 «</w:t>
      </w:r>
      <w:r w:rsidR="00E6182B" w:rsidRPr="00CA6ED6">
        <w:rPr>
          <w:rFonts w:ascii="Liberation Serif" w:hAnsi="Liberation Serif" w:cs="Liberation Serif"/>
          <w:sz w:val="28"/>
          <w:szCs w:val="28"/>
        </w:rPr>
        <w:t>Результат деятельности</w:t>
      </w:r>
      <w:r>
        <w:rPr>
          <w:rFonts w:ascii="Liberation Serif" w:hAnsi="Liberation Serif" w:cs="Liberation Serif"/>
          <w:sz w:val="28"/>
          <w:szCs w:val="28"/>
        </w:rPr>
        <w:t>»</w:t>
      </w:r>
      <w:r w:rsidR="00E6182B" w:rsidRPr="00CA6ED6">
        <w:rPr>
          <w:rFonts w:ascii="Liberation Serif" w:hAnsi="Liberation Serif" w:cs="Liberation Serif"/>
          <w:sz w:val="28"/>
          <w:szCs w:val="28"/>
        </w:rPr>
        <w:t>;</w:t>
      </w:r>
    </w:p>
    <w:p w:rsidR="00E6182B" w:rsidRPr="00CA6ED6" w:rsidRDefault="00D02993"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раздел 3 «</w:t>
      </w:r>
      <w:r w:rsidR="00E6182B" w:rsidRPr="00CA6ED6">
        <w:rPr>
          <w:rFonts w:ascii="Liberation Serif" w:hAnsi="Liberation Serif" w:cs="Liberation Serif"/>
          <w:sz w:val="28"/>
          <w:szCs w:val="28"/>
        </w:rPr>
        <w:t>Использование имущества, закрепленного за учреждением</w:t>
      </w:r>
      <w:r>
        <w:rPr>
          <w:rFonts w:ascii="Liberation Serif" w:hAnsi="Liberation Serif" w:cs="Liberation Serif"/>
          <w:sz w:val="28"/>
          <w:szCs w:val="28"/>
        </w:rPr>
        <w:t>»</w:t>
      </w:r>
      <w:r w:rsidR="00E6182B" w:rsidRPr="00CA6ED6">
        <w:rPr>
          <w:rFonts w:ascii="Liberation Serif" w:hAnsi="Liberation Serif" w:cs="Liberation Serif"/>
          <w:sz w:val="28"/>
          <w:szCs w:val="28"/>
        </w:rPr>
        <w:t>.</w:t>
      </w:r>
    </w:p>
    <w:p w:rsidR="00E6182B" w:rsidRPr="00CA6ED6"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6</w:t>
      </w:r>
      <w:r w:rsidR="00D02993">
        <w:rPr>
          <w:rFonts w:ascii="Liberation Serif" w:hAnsi="Liberation Serif" w:cs="Liberation Serif"/>
          <w:sz w:val="28"/>
          <w:szCs w:val="28"/>
        </w:rPr>
        <w:t>. В раздел 1 «</w:t>
      </w:r>
      <w:r w:rsidR="00E6182B" w:rsidRPr="00CA6ED6">
        <w:rPr>
          <w:rFonts w:ascii="Liberation Serif" w:hAnsi="Liberation Serif" w:cs="Liberation Serif"/>
          <w:sz w:val="28"/>
          <w:szCs w:val="28"/>
        </w:rPr>
        <w:t>Общие сведения</w:t>
      </w:r>
      <w:r w:rsidR="00D02993">
        <w:rPr>
          <w:rFonts w:ascii="Liberation Serif" w:hAnsi="Liberation Serif" w:cs="Liberation Serif"/>
          <w:sz w:val="28"/>
          <w:szCs w:val="28"/>
        </w:rPr>
        <w:t>»</w:t>
      </w:r>
      <w:r w:rsidR="00E6182B" w:rsidRPr="00CA6ED6">
        <w:rPr>
          <w:rFonts w:ascii="Liberation Serif" w:hAnsi="Liberation Serif" w:cs="Liberation Serif"/>
          <w:sz w:val="28"/>
          <w:szCs w:val="28"/>
        </w:rPr>
        <w:t xml:space="preserve"> включаются:</w:t>
      </w:r>
    </w:p>
    <w:p w:rsidR="00E6182B" w:rsidRPr="00CA6ED6"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6</w:t>
      </w:r>
      <w:r w:rsidR="00E6182B" w:rsidRPr="00CA6ED6">
        <w:rPr>
          <w:rFonts w:ascii="Liberation Serif" w:hAnsi="Liberation Serif" w:cs="Liberation Serif"/>
          <w:sz w:val="28"/>
          <w:szCs w:val="28"/>
        </w:rPr>
        <w:t>.1. Перечень документов (с указанием номеров, даты выдачи и срока действия), на основании которых учреждение осуществляет деятельность (свидетельство о государственной регистрации учреждения, лицензии и другие разрешительные документы).</w:t>
      </w:r>
    </w:p>
    <w:p w:rsidR="00E6182B" w:rsidRPr="00CA6ED6"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6</w:t>
      </w:r>
      <w:r w:rsidR="00E6182B" w:rsidRPr="00CA6ED6">
        <w:rPr>
          <w:rFonts w:ascii="Liberation Serif" w:hAnsi="Liberation Serif" w:cs="Liberation Serif"/>
          <w:sz w:val="28"/>
          <w:szCs w:val="28"/>
        </w:rPr>
        <w:t>.2. Исчерпывающий перечень видов деятельности (с указанием основных видов деятельности и иных видов деятельности, не являющихся основными), которые учреждение вправе осуществлять в соответствии с его учредительными документами с указанием потребителей указанных услуг (работ).</w:t>
      </w:r>
    </w:p>
    <w:p w:rsidR="00E6182B" w:rsidRPr="00CA6ED6"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6</w:t>
      </w:r>
      <w:r w:rsidR="00E6182B" w:rsidRPr="00CA6ED6">
        <w:rPr>
          <w:rFonts w:ascii="Liberation Serif" w:hAnsi="Liberation Serif" w:cs="Liberation Serif"/>
          <w:sz w:val="28"/>
          <w:szCs w:val="28"/>
        </w:rPr>
        <w:t>.3. Перечень услуг (работ), которые оказываются потребителям за плату в случаях, предусмотренных нормативными правовыми (правовыми) актами с указанием потребителей указанных услуг (работ).</w:t>
      </w:r>
    </w:p>
    <w:p w:rsidR="00E6182B" w:rsidRPr="00CA6ED6"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6</w:t>
      </w:r>
      <w:r w:rsidR="00E6182B" w:rsidRPr="00CA6ED6">
        <w:rPr>
          <w:rFonts w:ascii="Liberation Serif" w:hAnsi="Liberation Serif" w:cs="Liberation Serif"/>
          <w:sz w:val="28"/>
          <w:szCs w:val="28"/>
        </w:rPr>
        <w:t>.4. Состав наблюдательного совета (для автономных учреждений). Результат рассмотрения отчета о деятельности муниципального автономного учреждения наблюдательным советом.</w:t>
      </w:r>
    </w:p>
    <w:p w:rsidR="00E6182B" w:rsidRPr="00CA6ED6"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w:t>
      </w:r>
      <w:r w:rsidR="00D02993">
        <w:rPr>
          <w:rFonts w:ascii="Liberation Serif" w:hAnsi="Liberation Serif" w:cs="Liberation Serif"/>
          <w:sz w:val="28"/>
          <w:szCs w:val="28"/>
        </w:rPr>
        <w:t>. В раздел 2 «</w:t>
      </w:r>
      <w:r w:rsidR="00E6182B" w:rsidRPr="00CA6ED6">
        <w:rPr>
          <w:rFonts w:ascii="Liberation Serif" w:hAnsi="Liberation Serif" w:cs="Liberation Serif"/>
          <w:sz w:val="28"/>
          <w:szCs w:val="28"/>
        </w:rPr>
        <w:t>Результат деятельности</w:t>
      </w:r>
      <w:r w:rsidR="00D02993">
        <w:rPr>
          <w:rFonts w:ascii="Liberation Serif" w:hAnsi="Liberation Serif" w:cs="Liberation Serif"/>
          <w:sz w:val="28"/>
          <w:szCs w:val="28"/>
        </w:rPr>
        <w:t>»</w:t>
      </w:r>
      <w:r w:rsidR="00E6182B" w:rsidRPr="00CA6ED6">
        <w:rPr>
          <w:rFonts w:ascii="Liberation Serif" w:hAnsi="Liberation Serif" w:cs="Liberation Serif"/>
          <w:sz w:val="28"/>
          <w:szCs w:val="28"/>
        </w:rPr>
        <w:t xml:space="preserve"> включаются:</w:t>
      </w:r>
    </w:p>
    <w:p w:rsidR="00E6182B" w:rsidRPr="00E6182B"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w:t>
      </w:r>
      <w:r w:rsidR="00E6182B" w:rsidRPr="00E6182B">
        <w:rPr>
          <w:rFonts w:ascii="Liberation Serif" w:hAnsi="Liberation Serif" w:cs="Liberation Serif"/>
          <w:sz w:val="28"/>
          <w:szCs w:val="28"/>
        </w:rPr>
        <w:t xml:space="preserve">.1. </w:t>
      </w:r>
      <w:hyperlink r:id="rId13" w:history="1">
        <w:r w:rsidR="00E6182B" w:rsidRPr="00E6182B">
          <w:rPr>
            <w:rFonts w:ascii="Liberation Serif" w:hAnsi="Liberation Serif" w:cs="Liberation Serif"/>
            <w:sz w:val="28"/>
            <w:szCs w:val="28"/>
          </w:rPr>
          <w:t>Отчет</w:t>
        </w:r>
      </w:hyperlink>
      <w:r w:rsidR="00E6182B" w:rsidRPr="00E6182B">
        <w:rPr>
          <w:rFonts w:ascii="Liberation Serif" w:hAnsi="Liberation Serif" w:cs="Liberation Serif"/>
          <w:sz w:val="28"/>
          <w:szCs w:val="28"/>
        </w:rPr>
        <w:t xml:space="preserve"> о выполнении муниципального задания на оказание муниципальных услуг (выполнение работ) по форме, установленной </w:t>
      </w:r>
      <w:r w:rsidR="00E6182B" w:rsidRPr="00B2737C">
        <w:rPr>
          <w:rFonts w:ascii="Liberation Serif" w:hAnsi="Liberation Serif" w:cs="Liberation Serif"/>
          <w:sz w:val="28"/>
          <w:szCs w:val="28"/>
        </w:rPr>
        <w:t xml:space="preserve">приложением </w:t>
      </w:r>
      <w:r w:rsidR="007550E4" w:rsidRPr="00B2737C">
        <w:rPr>
          <w:rFonts w:ascii="Liberation Serif" w:hAnsi="Liberation Serif" w:cs="Liberation Serif"/>
          <w:sz w:val="28"/>
          <w:szCs w:val="28"/>
        </w:rPr>
        <w:t>№</w:t>
      </w:r>
      <w:r w:rsidR="00E6182B" w:rsidRPr="00B2737C">
        <w:rPr>
          <w:rFonts w:ascii="Liberation Serif" w:hAnsi="Liberation Serif" w:cs="Liberation Serif"/>
          <w:sz w:val="28"/>
          <w:szCs w:val="28"/>
        </w:rPr>
        <w:t xml:space="preserve"> </w:t>
      </w:r>
      <w:r w:rsidR="00A232C4">
        <w:rPr>
          <w:rFonts w:ascii="Liberation Serif" w:hAnsi="Liberation Serif" w:cs="Liberation Serif"/>
          <w:sz w:val="28"/>
          <w:szCs w:val="28"/>
        </w:rPr>
        <w:t>2</w:t>
      </w:r>
      <w:r w:rsidR="00E6182B" w:rsidRPr="00B2737C">
        <w:rPr>
          <w:rFonts w:ascii="Liberation Serif" w:hAnsi="Liberation Serif" w:cs="Liberation Serif"/>
          <w:sz w:val="28"/>
          <w:szCs w:val="28"/>
        </w:rPr>
        <w:t xml:space="preserve"> к Порядку </w:t>
      </w:r>
      <w:r w:rsidR="00A232C4">
        <w:rPr>
          <w:rFonts w:ascii="Liberation Serif" w:hAnsi="Liberation Serif" w:cs="Liberation Serif"/>
          <w:sz w:val="28"/>
          <w:szCs w:val="28"/>
        </w:rPr>
        <w:t>ф</w:t>
      </w:r>
      <w:r w:rsidR="00A232C4" w:rsidRPr="00A232C4">
        <w:rPr>
          <w:rFonts w:ascii="Liberation Serif" w:hAnsi="Liberation Serif" w:cs="Liberation Serif"/>
          <w:sz w:val="28"/>
          <w:szCs w:val="28"/>
        </w:rPr>
        <w:t>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w:t>
      </w:r>
      <w:r w:rsidR="00E6182B" w:rsidRPr="00B2737C">
        <w:rPr>
          <w:rFonts w:ascii="Liberation Serif" w:hAnsi="Liberation Serif" w:cs="Liberation Serif"/>
          <w:sz w:val="28"/>
          <w:szCs w:val="28"/>
        </w:rPr>
        <w:t xml:space="preserve">, утвержденному Постановлением администрации городского округа </w:t>
      </w:r>
      <w:r w:rsidR="00D02993" w:rsidRPr="00B2737C">
        <w:rPr>
          <w:rFonts w:ascii="Liberation Serif" w:hAnsi="Liberation Serif" w:cs="Liberation Serif"/>
          <w:sz w:val="28"/>
          <w:szCs w:val="28"/>
        </w:rPr>
        <w:t>ЗАТО Свободный</w:t>
      </w:r>
      <w:r w:rsidR="00B2737C" w:rsidRPr="00B2737C">
        <w:rPr>
          <w:rFonts w:ascii="Liberation Serif" w:hAnsi="Liberation Serif" w:cs="Liberation Serif"/>
          <w:sz w:val="28"/>
          <w:szCs w:val="28"/>
        </w:rPr>
        <w:t xml:space="preserve"> от 17</w:t>
      </w:r>
      <w:r w:rsidR="00E6182B" w:rsidRPr="00B2737C">
        <w:rPr>
          <w:rFonts w:ascii="Liberation Serif" w:hAnsi="Liberation Serif" w:cs="Liberation Serif"/>
          <w:sz w:val="28"/>
          <w:szCs w:val="28"/>
        </w:rPr>
        <w:t>.</w:t>
      </w:r>
      <w:r w:rsidR="00B2737C" w:rsidRPr="00B2737C">
        <w:rPr>
          <w:rFonts w:ascii="Liberation Serif" w:hAnsi="Liberation Serif" w:cs="Liberation Serif"/>
          <w:sz w:val="28"/>
          <w:szCs w:val="28"/>
        </w:rPr>
        <w:t>0</w:t>
      </w:r>
      <w:r w:rsidR="00E6182B" w:rsidRPr="00B2737C">
        <w:rPr>
          <w:rFonts w:ascii="Liberation Serif" w:hAnsi="Liberation Serif" w:cs="Liberation Serif"/>
          <w:sz w:val="28"/>
          <w:szCs w:val="28"/>
        </w:rPr>
        <w:t>1.201</w:t>
      </w:r>
      <w:r w:rsidR="00D02993" w:rsidRPr="00B2737C">
        <w:rPr>
          <w:rFonts w:ascii="Liberation Serif" w:hAnsi="Liberation Serif" w:cs="Liberation Serif"/>
          <w:sz w:val="28"/>
          <w:szCs w:val="28"/>
        </w:rPr>
        <w:t>8</w:t>
      </w:r>
      <w:r>
        <w:rPr>
          <w:rFonts w:ascii="Liberation Serif" w:hAnsi="Liberation Serif" w:cs="Liberation Serif"/>
          <w:sz w:val="28"/>
          <w:szCs w:val="28"/>
        </w:rPr>
        <w:t xml:space="preserve"> №</w:t>
      </w:r>
      <w:r w:rsidR="00E6182B" w:rsidRPr="00B2737C">
        <w:rPr>
          <w:rFonts w:ascii="Liberation Serif" w:hAnsi="Liberation Serif" w:cs="Liberation Serif"/>
          <w:sz w:val="28"/>
          <w:szCs w:val="28"/>
        </w:rPr>
        <w:t xml:space="preserve"> </w:t>
      </w:r>
      <w:r w:rsidR="00D02993" w:rsidRPr="00B2737C">
        <w:rPr>
          <w:rFonts w:ascii="Liberation Serif" w:hAnsi="Liberation Serif" w:cs="Liberation Serif"/>
          <w:sz w:val="28"/>
          <w:szCs w:val="28"/>
        </w:rPr>
        <w:t>18</w:t>
      </w:r>
      <w:r w:rsidR="00E6182B" w:rsidRPr="00B2737C">
        <w:rPr>
          <w:rFonts w:ascii="Liberation Serif" w:hAnsi="Liberation Serif" w:cs="Liberation Serif"/>
          <w:sz w:val="28"/>
          <w:szCs w:val="28"/>
        </w:rPr>
        <w:t>.</w:t>
      </w:r>
    </w:p>
    <w:p w:rsidR="00E6182B" w:rsidRPr="00E6182B"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w:t>
      </w:r>
      <w:r w:rsidR="00E6182B" w:rsidRPr="00E6182B">
        <w:rPr>
          <w:rFonts w:ascii="Liberation Serif" w:hAnsi="Liberation Serif" w:cs="Liberation Serif"/>
          <w:sz w:val="28"/>
          <w:szCs w:val="28"/>
        </w:rPr>
        <w:t xml:space="preserve">.2. Сведения о поступлениях и выплатах учреждения, формируемые бюджетными и автономными учреждениями в соответствии с </w:t>
      </w:r>
      <w:hyperlink w:anchor="Par73" w:history="1">
        <w:r w:rsidR="00E6182B" w:rsidRPr="00E6182B">
          <w:rPr>
            <w:rFonts w:ascii="Liberation Serif" w:hAnsi="Liberation Serif" w:cs="Liberation Serif"/>
            <w:sz w:val="28"/>
            <w:szCs w:val="28"/>
          </w:rPr>
          <w:t>пунктом 1 статьи 3</w:t>
        </w:r>
      </w:hyperlink>
      <w:r w:rsidR="00E6182B" w:rsidRPr="00E6182B">
        <w:rPr>
          <w:rFonts w:ascii="Liberation Serif" w:hAnsi="Liberation Serif" w:cs="Liberation Serif"/>
          <w:sz w:val="28"/>
          <w:szCs w:val="28"/>
        </w:rPr>
        <w:t xml:space="preserve"> Порядка.</w:t>
      </w:r>
    </w:p>
    <w:p w:rsidR="00E6182B" w:rsidRPr="00E6182B"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w:t>
      </w:r>
      <w:r w:rsidR="00E6182B" w:rsidRPr="00E6182B">
        <w:rPr>
          <w:rFonts w:ascii="Liberation Serif" w:hAnsi="Liberation Serif" w:cs="Liberation Serif"/>
          <w:sz w:val="28"/>
          <w:szCs w:val="28"/>
        </w:rPr>
        <w:t xml:space="preserve">.3. Сведения об услугах, оказываемых сверх установленного муниципального задания, формируемые в соответствии с </w:t>
      </w:r>
      <w:hyperlink w:anchor="Par91" w:history="1">
        <w:r w:rsidR="00E6182B" w:rsidRPr="00E6182B">
          <w:rPr>
            <w:rFonts w:ascii="Liberation Serif" w:hAnsi="Liberation Serif" w:cs="Liberation Serif"/>
            <w:sz w:val="28"/>
            <w:szCs w:val="28"/>
          </w:rPr>
          <w:t xml:space="preserve">пунктом </w:t>
        </w:r>
      </w:hyperlink>
      <w:r>
        <w:rPr>
          <w:rFonts w:ascii="Liberation Serif" w:hAnsi="Liberation Serif" w:cs="Liberation Serif"/>
          <w:sz w:val="28"/>
          <w:szCs w:val="28"/>
        </w:rPr>
        <w:t>9</w:t>
      </w:r>
      <w:r w:rsidR="00E6182B" w:rsidRPr="00E6182B">
        <w:rPr>
          <w:rFonts w:ascii="Liberation Serif" w:hAnsi="Liberation Serif" w:cs="Liberation Serif"/>
          <w:sz w:val="28"/>
          <w:szCs w:val="28"/>
        </w:rPr>
        <w:t xml:space="preserve"> </w:t>
      </w:r>
      <w:r>
        <w:rPr>
          <w:rFonts w:ascii="Liberation Serif" w:hAnsi="Liberation Serif" w:cs="Liberation Serif"/>
          <w:sz w:val="28"/>
          <w:szCs w:val="28"/>
        </w:rPr>
        <w:t xml:space="preserve">настоящего </w:t>
      </w:r>
      <w:r w:rsidR="00E6182B" w:rsidRPr="00E6182B">
        <w:rPr>
          <w:rFonts w:ascii="Liberation Serif" w:hAnsi="Liberation Serif" w:cs="Liberation Serif"/>
          <w:sz w:val="28"/>
          <w:szCs w:val="28"/>
        </w:rPr>
        <w:t>Порядка.</w:t>
      </w:r>
    </w:p>
    <w:p w:rsidR="00E6182B" w:rsidRPr="00E6182B"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w:t>
      </w:r>
      <w:r w:rsidR="00E6182B" w:rsidRPr="00E6182B">
        <w:rPr>
          <w:rFonts w:ascii="Liberation Serif" w:hAnsi="Liberation Serif" w:cs="Liberation Serif"/>
          <w:sz w:val="28"/>
          <w:szCs w:val="28"/>
        </w:rPr>
        <w:t xml:space="preserve">.4. Сведения о кредиторской задолженности, формируемые в соответствии </w:t>
      </w:r>
      <w:hyperlink w:anchor="Par91" w:history="1">
        <w:r w:rsidRPr="00E6182B">
          <w:rPr>
            <w:rFonts w:ascii="Liberation Serif" w:hAnsi="Liberation Serif" w:cs="Liberation Serif"/>
            <w:sz w:val="28"/>
            <w:szCs w:val="28"/>
          </w:rPr>
          <w:t xml:space="preserve">пунктом </w:t>
        </w:r>
      </w:hyperlink>
      <w:r>
        <w:rPr>
          <w:rFonts w:ascii="Liberation Serif" w:hAnsi="Liberation Serif" w:cs="Liberation Serif"/>
          <w:sz w:val="28"/>
          <w:szCs w:val="28"/>
        </w:rPr>
        <w:t>11</w:t>
      </w:r>
      <w:r w:rsidRPr="00E6182B">
        <w:rPr>
          <w:rFonts w:ascii="Liberation Serif" w:hAnsi="Liberation Serif" w:cs="Liberation Serif"/>
          <w:sz w:val="28"/>
          <w:szCs w:val="28"/>
        </w:rPr>
        <w:t xml:space="preserve"> </w:t>
      </w:r>
      <w:r>
        <w:rPr>
          <w:rFonts w:ascii="Liberation Serif" w:hAnsi="Liberation Serif" w:cs="Liberation Serif"/>
          <w:sz w:val="28"/>
          <w:szCs w:val="28"/>
        </w:rPr>
        <w:t>настоящего</w:t>
      </w:r>
      <w:r w:rsidR="00E6182B" w:rsidRPr="00E6182B">
        <w:rPr>
          <w:rFonts w:ascii="Liberation Serif" w:hAnsi="Liberation Serif" w:cs="Liberation Serif"/>
          <w:sz w:val="28"/>
          <w:szCs w:val="28"/>
        </w:rPr>
        <w:t xml:space="preserve"> Порядка.</w:t>
      </w:r>
    </w:p>
    <w:p w:rsidR="00E6182B" w:rsidRPr="00E6182B"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w:t>
      </w:r>
      <w:r w:rsidR="00E6182B" w:rsidRPr="00E6182B">
        <w:rPr>
          <w:rFonts w:ascii="Liberation Serif" w:hAnsi="Liberation Serif" w:cs="Liberation Serif"/>
          <w:sz w:val="28"/>
          <w:szCs w:val="28"/>
        </w:rPr>
        <w:t xml:space="preserve">.5. Сведения о задолженности по ущербу, недостачам, хищениям денежных средств и материальных ценностей, формируемые в соответствии с </w:t>
      </w:r>
      <w:hyperlink w:anchor="Par91" w:history="1">
        <w:r w:rsidRPr="00E6182B">
          <w:rPr>
            <w:rFonts w:ascii="Liberation Serif" w:hAnsi="Liberation Serif" w:cs="Liberation Serif"/>
            <w:sz w:val="28"/>
            <w:szCs w:val="28"/>
          </w:rPr>
          <w:t xml:space="preserve">пунктом </w:t>
        </w:r>
      </w:hyperlink>
      <w:r>
        <w:rPr>
          <w:rFonts w:ascii="Liberation Serif" w:hAnsi="Liberation Serif" w:cs="Liberation Serif"/>
          <w:sz w:val="28"/>
          <w:szCs w:val="28"/>
        </w:rPr>
        <w:t>12</w:t>
      </w:r>
      <w:r w:rsidRPr="00E6182B">
        <w:rPr>
          <w:rFonts w:ascii="Liberation Serif" w:hAnsi="Liberation Serif" w:cs="Liberation Serif"/>
          <w:sz w:val="28"/>
          <w:szCs w:val="28"/>
        </w:rPr>
        <w:t xml:space="preserve"> </w:t>
      </w:r>
      <w:r>
        <w:rPr>
          <w:rFonts w:ascii="Liberation Serif" w:hAnsi="Liberation Serif" w:cs="Liberation Serif"/>
          <w:sz w:val="28"/>
          <w:szCs w:val="28"/>
        </w:rPr>
        <w:t>настоящего</w:t>
      </w:r>
      <w:r w:rsidR="00E6182B" w:rsidRPr="00E6182B">
        <w:rPr>
          <w:rFonts w:ascii="Liberation Serif" w:hAnsi="Liberation Serif" w:cs="Liberation Serif"/>
          <w:sz w:val="28"/>
          <w:szCs w:val="28"/>
        </w:rPr>
        <w:t xml:space="preserve"> Порядка.</w:t>
      </w:r>
    </w:p>
    <w:p w:rsidR="00E6182B" w:rsidRPr="00E6182B"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w:t>
      </w:r>
      <w:r w:rsidR="00E6182B" w:rsidRPr="00E6182B">
        <w:rPr>
          <w:rFonts w:ascii="Liberation Serif" w:hAnsi="Liberation Serif" w:cs="Liberation Serif"/>
          <w:sz w:val="28"/>
          <w:szCs w:val="28"/>
        </w:rPr>
        <w:t xml:space="preserve">.6. Сведения о численности сотрудников и оплате труда, формируемые в соответствии с </w:t>
      </w:r>
      <w:hyperlink w:anchor="Par96" w:history="1">
        <w:r w:rsidR="00E6182B" w:rsidRPr="00E6182B">
          <w:rPr>
            <w:rFonts w:ascii="Liberation Serif" w:hAnsi="Liberation Serif" w:cs="Liberation Serif"/>
            <w:sz w:val="28"/>
            <w:szCs w:val="28"/>
          </w:rPr>
          <w:t xml:space="preserve">пунктом </w:t>
        </w:r>
        <w:hyperlink w:anchor="Par91" w:history="1"/>
        <w:r>
          <w:rPr>
            <w:rFonts w:ascii="Liberation Serif" w:hAnsi="Liberation Serif" w:cs="Liberation Serif"/>
            <w:sz w:val="28"/>
            <w:szCs w:val="28"/>
          </w:rPr>
          <w:t>13</w:t>
        </w:r>
        <w:r w:rsidRPr="00E6182B">
          <w:rPr>
            <w:rFonts w:ascii="Liberation Serif" w:hAnsi="Liberation Serif" w:cs="Liberation Serif"/>
            <w:sz w:val="28"/>
            <w:szCs w:val="28"/>
          </w:rPr>
          <w:t xml:space="preserve"> </w:t>
        </w:r>
        <w:r>
          <w:rPr>
            <w:rFonts w:ascii="Liberation Serif" w:hAnsi="Liberation Serif" w:cs="Liberation Serif"/>
            <w:sz w:val="28"/>
            <w:szCs w:val="28"/>
          </w:rPr>
          <w:t xml:space="preserve">настоящего </w:t>
        </w:r>
      </w:hyperlink>
      <w:r w:rsidR="00E6182B" w:rsidRPr="00E6182B">
        <w:rPr>
          <w:rFonts w:ascii="Liberation Serif" w:hAnsi="Liberation Serif" w:cs="Liberation Serif"/>
          <w:sz w:val="28"/>
          <w:szCs w:val="28"/>
        </w:rPr>
        <w:t xml:space="preserve"> Порядка. 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E6182B" w:rsidRPr="00E6182B"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w:t>
      </w:r>
      <w:r w:rsidR="00E6182B" w:rsidRPr="00E6182B">
        <w:rPr>
          <w:rFonts w:ascii="Liberation Serif" w:hAnsi="Liberation Serif" w:cs="Liberation Serif"/>
          <w:sz w:val="28"/>
          <w:szCs w:val="28"/>
        </w:rPr>
        <w:t xml:space="preserve">.7. Сведения о счетах учреждения, открытых в кредитных организациях, формируемые в соответствии с </w:t>
      </w:r>
      <w:hyperlink w:anchor="Par99" w:history="1">
        <w:hyperlink w:anchor="Par91" w:history="1">
          <w:r w:rsidRPr="00E6182B">
            <w:rPr>
              <w:rFonts w:ascii="Liberation Serif" w:hAnsi="Liberation Serif" w:cs="Liberation Serif"/>
              <w:sz w:val="28"/>
              <w:szCs w:val="28"/>
            </w:rPr>
            <w:t xml:space="preserve">пунктом </w:t>
          </w:r>
        </w:hyperlink>
        <w:r>
          <w:rPr>
            <w:rFonts w:ascii="Liberation Serif" w:hAnsi="Liberation Serif" w:cs="Liberation Serif"/>
            <w:sz w:val="28"/>
            <w:szCs w:val="28"/>
          </w:rPr>
          <w:t>14</w:t>
        </w:r>
        <w:r w:rsidRPr="00E6182B">
          <w:rPr>
            <w:rFonts w:ascii="Liberation Serif" w:hAnsi="Liberation Serif" w:cs="Liberation Serif"/>
            <w:sz w:val="28"/>
            <w:szCs w:val="28"/>
          </w:rPr>
          <w:t xml:space="preserve"> </w:t>
        </w:r>
        <w:r>
          <w:rPr>
            <w:rFonts w:ascii="Liberation Serif" w:hAnsi="Liberation Serif" w:cs="Liberation Serif"/>
            <w:sz w:val="28"/>
            <w:szCs w:val="28"/>
          </w:rPr>
          <w:t xml:space="preserve">настоящего </w:t>
        </w:r>
      </w:hyperlink>
      <w:r w:rsidR="00E6182B" w:rsidRPr="00E6182B">
        <w:rPr>
          <w:rFonts w:ascii="Liberation Serif" w:hAnsi="Liberation Serif" w:cs="Liberation Serif"/>
          <w:sz w:val="28"/>
          <w:szCs w:val="28"/>
        </w:rPr>
        <w:t xml:space="preserve"> Порядка.</w:t>
      </w:r>
    </w:p>
    <w:p w:rsidR="00E6182B" w:rsidRPr="00CA6ED6"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w:t>
      </w:r>
      <w:r w:rsidR="00D02993">
        <w:rPr>
          <w:rFonts w:ascii="Liberation Serif" w:hAnsi="Liberation Serif" w:cs="Liberation Serif"/>
          <w:sz w:val="28"/>
          <w:szCs w:val="28"/>
        </w:rPr>
        <w:t>. В раздел 3 «</w:t>
      </w:r>
      <w:r w:rsidR="00E6182B" w:rsidRPr="00CA6ED6">
        <w:rPr>
          <w:rFonts w:ascii="Liberation Serif" w:hAnsi="Liberation Serif" w:cs="Liberation Serif"/>
          <w:sz w:val="28"/>
          <w:szCs w:val="28"/>
        </w:rPr>
        <w:t>Использование имущества, закрепленного за учреждением</w:t>
      </w:r>
      <w:r w:rsidR="00D02993">
        <w:rPr>
          <w:rFonts w:ascii="Liberation Serif" w:hAnsi="Liberation Serif" w:cs="Liberation Serif"/>
          <w:sz w:val="28"/>
          <w:szCs w:val="28"/>
        </w:rPr>
        <w:t>»</w:t>
      </w:r>
      <w:r w:rsidR="00E6182B" w:rsidRPr="00CA6ED6">
        <w:rPr>
          <w:rFonts w:ascii="Liberation Serif" w:hAnsi="Liberation Serif" w:cs="Liberation Serif"/>
          <w:sz w:val="28"/>
          <w:szCs w:val="28"/>
        </w:rPr>
        <w:t xml:space="preserve"> включаются:</w:t>
      </w:r>
    </w:p>
    <w:p w:rsidR="00E6182B" w:rsidRPr="00E6182B"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w:t>
      </w:r>
      <w:r w:rsidR="00E6182B" w:rsidRPr="00E6182B">
        <w:rPr>
          <w:rFonts w:ascii="Liberation Serif" w:hAnsi="Liberation Serif" w:cs="Liberation Serif"/>
          <w:sz w:val="28"/>
          <w:szCs w:val="28"/>
        </w:rPr>
        <w:t xml:space="preserve">.1. Сведения о недвижимом имуществе, за исключением земельных участков, закрепленном на праве оперативного управления, формируемые в соответствии с </w:t>
      </w:r>
      <w:hyperlink w:anchor="Par91" w:history="1">
        <w:r w:rsidRPr="00E6182B">
          <w:rPr>
            <w:rFonts w:ascii="Liberation Serif" w:hAnsi="Liberation Serif" w:cs="Liberation Serif"/>
            <w:sz w:val="28"/>
            <w:szCs w:val="28"/>
          </w:rPr>
          <w:t xml:space="preserve">пунктом </w:t>
        </w:r>
      </w:hyperlink>
      <w:r>
        <w:rPr>
          <w:rFonts w:ascii="Liberation Serif" w:hAnsi="Liberation Serif" w:cs="Liberation Serif"/>
          <w:sz w:val="28"/>
          <w:szCs w:val="28"/>
        </w:rPr>
        <w:t>15</w:t>
      </w:r>
      <w:r w:rsidRPr="00E6182B">
        <w:rPr>
          <w:rFonts w:ascii="Liberation Serif" w:hAnsi="Liberation Serif" w:cs="Liberation Serif"/>
          <w:sz w:val="28"/>
          <w:szCs w:val="28"/>
        </w:rPr>
        <w:t xml:space="preserve"> </w:t>
      </w:r>
      <w:r>
        <w:rPr>
          <w:rFonts w:ascii="Liberation Serif" w:hAnsi="Liberation Serif" w:cs="Liberation Serif"/>
          <w:sz w:val="28"/>
          <w:szCs w:val="28"/>
        </w:rPr>
        <w:t>настоящего</w:t>
      </w:r>
      <w:r w:rsidR="00E6182B" w:rsidRPr="00E6182B">
        <w:rPr>
          <w:rFonts w:ascii="Liberation Serif" w:hAnsi="Liberation Serif" w:cs="Liberation Serif"/>
          <w:sz w:val="28"/>
          <w:szCs w:val="28"/>
        </w:rPr>
        <w:t xml:space="preserve"> Порядка.</w:t>
      </w:r>
    </w:p>
    <w:p w:rsidR="00E6182B" w:rsidRPr="00E6182B"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w:t>
      </w:r>
      <w:r w:rsidR="00E6182B" w:rsidRPr="00E6182B">
        <w:rPr>
          <w:rFonts w:ascii="Liberation Serif" w:hAnsi="Liberation Serif" w:cs="Liberation Serif"/>
          <w:sz w:val="28"/>
          <w:szCs w:val="28"/>
        </w:rPr>
        <w:t xml:space="preserve">.2. Сведения о земельных участках, предоставленных на праве постоянного (бессрочного) пользования, формируемые в соответствии с </w:t>
      </w:r>
      <w:hyperlink w:anchor="Par91" w:history="1">
        <w:r w:rsidRPr="00E6182B">
          <w:rPr>
            <w:rFonts w:ascii="Liberation Serif" w:hAnsi="Liberation Serif" w:cs="Liberation Serif"/>
            <w:sz w:val="28"/>
            <w:szCs w:val="28"/>
          </w:rPr>
          <w:t xml:space="preserve">пунктом </w:t>
        </w:r>
      </w:hyperlink>
      <w:r>
        <w:rPr>
          <w:rFonts w:ascii="Liberation Serif" w:hAnsi="Liberation Serif" w:cs="Liberation Serif"/>
          <w:sz w:val="28"/>
          <w:szCs w:val="28"/>
        </w:rPr>
        <w:t>16</w:t>
      </w:r>
      <w:r w:rsidRPr="00E6182B">
        <w:rPr>
          <w:rFonts w:ascii="Liberation Serif" w:hAnsi="Liberation Serif" w:cs="Liberation Serif"/>
          <w:sz w:val="28"/>
          <w:szCs w:val="28"/>
        </w:rPr>
        <w:t xml:space="preserve"> </w:t>
      </w:r>
      <w:r>
        <w:rPr>
          <w:rFonts w:ascii="Liberation Serif" w:hAnsi="Liberation Serif" w:cs="Liberation Serif"/>
          <w:sz w:val="28"/>
          <w:szCs w:val="28"/>
        </w:rPr>
        <w:t>настоящего</w:t>
      </w:r>
      <w:r w:rsidR="00E6182B" w:rsidRPr="00E6182B">
        <w:rPr>
          <w:rFonts w:ascii="Liberation Serif" w:hAnsi="Liberation Serif" w:cs="Liberation Serif"/>
          <w:sz w:val="28"/>
          <w:szCs w:val="28"/>
        </w:rPr>
        <w:t xml:space="preserve"> Порядка.</w:t>
      </w:r>
    </w:p>
    <w:p w:rsidR="00E6182B" w:rsidRPr="00E6182B"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w:t>
      </w:r>
      <w:r w:rsidR="00E6182B" w:rsidRPr="00E6182B">
        <w:rPr>
          <w:rFonts w:ascii="Liberation Serif" w:hAnsi="Liberation Serif" w:cs="Liberation Serif"/>
          <w:sz w:val="28"/>
          <w:szCs w:val="28"/>
        </w:rPr>
        <w:t xml:space="preserve">.3. Сведения о недвижимом имуществе, используемом по договору аренды, формируемые в соответствии с </w:t>
      </w:r>
      <w:hyperlink w:anchor="Par91" w:history="1">
        <w:r w:rsidRPr="00E6182B">
          <w:rPr>
            <w:rFonts w:ascii="Liberation Serif" w:hAnsi="Liberation Serif" w:cs="Liberation Serif"/>
            <w:sz w:val="28"/>
            <w:szCs w:val="28"/>
          </w:rPr>
          <w:t xml:space="preserve">пунктом </w:t>
        </w:r>
      </w:hyperlink>
      <w:r>
        <w:rPr>
          <w:rFonts w:ascii="Liberation Serif" w:hAnsi="Liberation Serif" w:cs="Liberation Serif"/>
          <w:sz w:val="28"/>
          <w:szCs w:val="28"/>
        </w:rPr>
        <w:t>17</w:t>
      </w:r>
      <w:r w:rsidRPr="00E6182B">
        <w:rPr>
          <w:rFonts w:ascii="Liberation Serif" w:hAnsi="Liberation Serif" w:cs="Liberation Serif"/>
          <w:sz w:val="28"/>
          <w:szCs w:val="28"/>
        </w:rPr>
        <w:t xml:space="preserve"> </w:t>
      </w:r>
      <w:r>
        <w:rPr>
          <w:rFonts w:ascii="Liberation Serif" w:hAnsi="Liberation Serif" w:cs="Liberation Serif"/>
          <w:sz w:val="28"/>
          <w:szCs w:val="28"/>
        </w:rPr>
        <w:t>настоящего</w:t>
      </w:r>
      <w:r w:rsidR="00E6182B" w:rsidRPr="00E6182B">
        <w:rPr>
          <w:rFonts w:ascii="Liberation Serif" w:hAnsi="Liberation Serif" w:cs="Liberation Serif"/>
          <w:sz w:val="28"/>
          <w:szCs w:val="28"/>
        </w:rPr>
        <w:t xml:space="preserve"> Порядка.</w:t>
      </w:r>
    </w:p>
    <w:p w:rsidR="00E6182B" w:rsidRPr="00E6182B"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8</w:t>
      </w:r>
      <w:r w:rsidR="00E6182B" w:rsidRPr="00E6182B">
        <w:rPr>
          <w:rFonts w:ascii="Liberation Serif" w:hAnsi="Liberation Serif" w:cs="Liberation Serif"/>
          <w:sz w:val="28"/>
          <w:szCs w:val="28"/>
        </w:rPr>
        <w:t xml:space="preserve">.4. Сведения о недвижимом имуществе, используемом по договору безвозмездного пользования (договору ссуды), формируемые в соответствии с </w:t>
      </w:r>
      <w:hyperlink w:anchor="Par91" w:history="1">
        <w:r w:rsidRPr="00E6182B">
          <w:rPr>
            <w:rFonts w:ascii="Liberation Serif" w:hAnsi="Liberation Serif" w:cs="Liberation Serif"/>
            <w:sz w:val="28"/>
            <w:szCs w:val="28"/>
          </w:rPr>
          <w:t xml:space="preserve">пунктом </w:t>
        </w:r>
      </w:hyperlink>
      <w:r>
        <w:rPr>
          <w:rFonts w:ascii="Liberation Serif" w:hAnsi="Liberation Serif" w:cs="Liberation Serif"/>
          <w:sz w:val="28"/>
          <w:szCs w:val="28"/>
        </w:rPr>
        <w:t>18</w:t>
      </w:r>
      <w:r w:rsidRPr="00E6182B">
        <w:rPr>
          <w:rFonts w:ascii="Liberation Serif" w:hAnsi="Liberation Serif" w:cs="Liberation Serif"/>
          <w:sz w:val="28"/>
          <w:szCs w:val="28"/>
        </w:rPr>
        <w:t xml:space="preserve"> </w:t>
      </w:r>
      <w:r>
        <w:rPr>
          <w:rFonts w:ascii="Liberation Serif" w:hAnsi="Liberation Serif" w:cs="Liberation Serif"/>
          <w:sz w:val="28"/>
          <w:szCs w:val="28"/>
        </w:rPr>
        <w:t>настоящего</w:t>
      </w:r>
      <w:r w:rsidRPr="00E6182B">
        <w:rPr>
          <w:rFonts w:ascii="Liberation Serif" w:hAnsi="Liberation Serif" w:cs="Liberation Serif"/>
          <w:sz w:val="28"/>
          <w:szCs w:val="28"/>
        </w:rPr>
        <w:t xml:space="preserve"> </w:t>
      </w:r>
      <w:r w:rsidR="00E6182B" w:rsidRPr="00E6182B">
        <w:rPr>
          <w:rFonts w:ascii="Liberation Serif" w:hAnsi="Liberation Serif" w:cs="Liberation Serif"/>
          <w:sz w:val="28"/>
          <w:szCs w:val="28"/>
        </w:rPr>
        <w:t>Порядка.</w:t>
      </w:r>
    </w:p>
    <w:p w:rsidR="00E6182B" w:rsidRPr="00E6182B"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w:t>
      </w:r>
      <w:r w:rsidR="00E6182B" w:rsidRPr="00E6182B">
        <w:rPr>
          <w:rFonts w:ascii="Liberation Serif" w:hAnsi="Liberation Serif" w:cs="Liberation Serif"/>
          <w:sz w:val="28"/>
          <w:szCs w:val="28"/>
        </w:rPr>
        <w:t xml:space="preserve">.5. Сведения об особо ценном движимом имуществе (за исключением транспортных средств), формируемые в соответствии с </w:t>
      </w:r>
      <w:hyperlink w:anchor="Par91" w:history="1">
        <w:r w:rsidR="003D49FD" w:rsidRPr="00E6182B">
          <w:rPr>
            <w:rFonts w:ascii="Liberation Serif" w:hAnsi="Liberation Serif" w:cs="Liberation Serif"/>
            <w:sz w:val="28"/>
            <w:szCs w:val="28"/>
          </w:rPr>
          <w:t xml:space="preserve">пунктом </w:t>
        </w:r>
      </w:hyperlink>
      <w:r w:rsidR="003D49FD">
        <w:rPr>
          <w:rFonts w:ascii="Liberation Serif" w:hAnsi="Liberation Serif" w:cs="Liberation Serif"/>
          <w:sz w:val="28"/>
          <w:szCs w:val="28"/>
        </w:rPr>
        <w:t>19</w:t>
      </w:r>
      <w:r w:rsidR="003D49FD" w:rsidRPr="00E6182B">
        <w:rPr>
          <w:rFonts w:ascii="Liberation Serif" w:hAnsi="Liberation Serif" w:cs="Liberation Serif"/>
          <w:sz w:val="28"/>
          <w:szCs w:val="28"/>
        </w:rPr>
        <w:t xml:space="preserve"> </w:t>
      </w:r>
      <w:r w:rsidR="003D49FD">
        <w:rPr>
          <w:rFonts w:ascii="Liberation Serif" w:hAnsi="Liberation Serif" w:cs="Liberation Serif"/>
          <w:sz w:val="28"/>
          <w:szCs w:val="28"/>
        </w:rPr>
        <w:t>настоящего</w:t>
      </w:r>
      <w:r w:rsidR="00E6182B" w:rsidRPr="00E6182B">
        <w:rPr>
          <w:rFonts w:ascii="Liberation Serif" w:hAnsi="Liberation Serif" w:cs="Liberation Serif"/>
          <w:sz w:val="28"/>
          <w:szCs w:val="28"/>
        </w:rPr>
        <w:t xml:space="preserve"> Порядка.</w:t>
      </w:r>
    </w:p>
    <w:p w:rsidR="00E6182B" w:rsidRPr="00E6182B"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w:t>
      </w:r>
      <w:r w:rsidR="00E6182B" w:rsidRPr="00E6182B">
        <w:rPr>
          <w:rFonts w:ascii="Liberation Serif" w:hAnsi="Liberation Serif" w:cs="Liberation Serif"/>
          <w:sz w:val="28"/>
          <w:szCs w:val="28"/>
        </w:rPr>
        <w:t xml:space="preserve">.6. Сведения о транспортных средствах, формируемые в соответствии с </w:t>
      </w:r>
      <w:hyperlink w:anchor="Par91" w:history="1">
        <w:r w:rsidR="003D49FD" w:rsidRPr="00E6182B">
          <w:rPr>
            <w:rFonts w:ascii="Liberation Serif" w:hAnsi="Liberation Serif" w:cs="Liberation Serif"/>
            <w:sz w:val="28"/>
            <w:szCs w:val="28"/>
          </w:rPr>
          <w:t xml:space="preserve">пунктом </w:t>
        </w:r>
      </w:hyperlink>
      <w:r w:rsidR="003D49FD">
        <w:rPr>
          <w:rFonts w:ascii="Liberation Serif" w:hAnsi="Liberation Serif" w:cs="Liberation Serif"/>
          <w:sz w:val="28"/>
          <w:szCs w:val="28"/>
        </w:rPr>
        <w:t>20</w:t>
      </w:r>
      <w:r w:rsidR="003D49FD" w:rsidRPr="00E6182B">
        <w:rPr>
          <w:rFonts w:ascii="Liberation Serif" w:hAnsi="Liberation Serif" w:cs="Liberation Serif"/>
          <w:sz w:val="28"/>
          <w:szCs w:val="28"/>
        </w:rPr>
        <w:t xml:space="preserve"> </w:t>
      </w:r>
      <w:r w:rsidR="003D49FD">
        <w:rPr>
          <w:rFonts w:ascii="Liberation Serif" w:hAnsi="Liberation Serif" w:cs="Liberation Serif"/>
          <w:sz w:val="28"/>
          <w:szCs w:val="28"/>
        </w:rPr>
        <w:t>настоящего</w:t>
      </w:r>
      <w:r w:rsidR="003D49FD" w:rsidRPr="00E6182B">
        <w:rPr>
          <w:rFonts w:ascii="Liberation Serif" w:hAnsi="Liberation Serif" w:cs="Liberation Serif"/>
          <w:sz w:val="28"/>
          <w:szCs w:val="28"/>
        </w:rPr>
        <w:t xml:space="preserve"> </w:t>
      </w:r>
      <w:r w:rsidR="00E6182B" w:rsidRPr="00E6182B">
        <w:rPr>
          <w:rFonts w:ascii="Liberation Serif" w:hAnsi="Liberation Serif" w:cs="Liberation Serif"/>
          <w:sz w:val="28"/>
          <w:szCs w:val="28"/>
        </w:rPr>
        <w:t>Порядка.</w:t>
      </w:r>
    </w:p>
    <w:p w:rsidR="00E6182B" w:rsidRPr="00E6182B" w:rsidRDefault="000F6F9B"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w:t>
      </w:r>
      <w:r w:rsidR="00E6182B" w:rsidRPr="00E6182B">
        <w:rPr>
          <w:rFonts w:ascii="Liberation Serif" w:hAnsi="Liberation Serif" w:cs="Liberation Serif"/>
          <w:sz w:val="28"/>
          <w:szCs w:val="28"/>
        </w:rPr>
        <w:t xml:space="preserve">.7. Сведения об имуществе, за исключением земельных участков, переданном в аренду, формируемые в соответствии с </w:t>
      </w:r>
      <w:hyperlink w:anchor="Par91" w:history="1">
        <w:r w:rsidR="003D49FD" w:rsidRPr="00E6182B">
          <w:rPr>
            <w:rFonts w:ascii="Liberation Serif" w:hAnsi="Liberation Serif" w:cs="Liberation Serif"/>
            <w:sz w:val="28"/>
            <w:szCs w:val="28"/>
          </w:rPr>
          <w:t xml:space="preserve">пунктом </w:t>
        </w:r>
      </w:hyperlink>
      <w:r w:rsidR="003D49FD">
        <w:rPr>
          <w:rFonts w:ascii="Liberation Serif" w:hAnsi="Liberation Serif" w:cs="Liberation Serif"/>
          <w:sz w:val="28"/>
          <w:szCs w:val="28"/>
        </w:rPr>
        <w:t>21</w:t>
      </w:r>
      <w:r w:rsidR="003D49FD" w:rsidRPr="00E6182B">
        <w:rPr>
          <w:rFonts w:ascii="Liberation Serif" w:hAnsi="Liberation Serif" w:cs="Liberation Serif"/>
          <w:sz w:val="28"/>
          <w:szCs w:val="28"/>
        </w:rPr>
        <w:t xml:space="preserve"> </w:t>
      </w:r>
      <w:r w:rsidR="003D49FD">
        <w:rPr>
          <w:rFonts w:ascii="Liberation Serif" w:hAnsi="Liberation Serif" w:cs="Liberation Serif"/>
          <w:sz w:val="28"/>
          <w:szCs w:val="28"/>
        </w:rPr>
        <w:t>настоящего</w:t>
      </w:r>
      <w:r w:rsidR="00E6182B" w:rsidRPr="00E6182B">
        <w:rPr>
          <w:rFonts w:ascii="Liberation Serif" w:hAnsi="Liberation Serif" w:cs="Liberation Serif"/>
          <w:sz w:val="28"/>
          <w:szCs w:val="28"/>
        </w:rPr>
        <w:t xml:space="preserve"> Порядка.</w:t>
      </w:r>
    </w:p>
    <w:p w:rsidR="002B7B18" w:rsidRPr="00E63CC6" w:rsidRDefault="002B7B18" w:rsidP="002B7B18">
      <w:pPr>
        <w:pStyle w:val="ConsPlusNormal"/>
        <w:rPr>
          <w:rFonts w:ascii="Liberation Serif" w:hAnsi="Liberation Serif" w:cs="Liberation Serif"/>
          <w:sz w:val="28"/>
          <w:szCs w:val="28"/>
        </w:rPr>
      </w:pPr>
    </w:p>
    <w:p w:rsidR="002B7B18" w:rsidRPr="00E63CC6" w:rsidRDefault="002B7B18" w:rsidP="002B7B18">
      <w:pPr>
        <w:pStyle w:val="ConsPlusTitle"/>
        <w:jc w:val="center"/>
        <w:outlineLvl w:val="1"/>
        <w:rPr>
          <w:rFonts w:ascii="Liberation Serif" w:hAnsi="Liberation Serif" w:cs="Liberation Serif"/>
          <w:sz w:val="28"/>
          <w:szCs w:val="28"/>
        </w:rPr>
      </w:pPr>
      <w:r w:rsidRPr="00E63CC6">
        <w:rPr>
          <w:rFonts w:ascii="Liberation Serif" w:hAnsi="Liberation Serif" w:cs="Liberation Serif"/>
          <w:sz w:val="28"/>
          <w:szCs w:val="28"/>
        </w:rPr>
        <w:t xml:space="preserve">3. </w:t>
      </w:r>
      <w:r w:rsidR="00E6182B">
        <w:rPr>
          <w:rFonts w:ascii="Liberation Serif" w:hAnsi="Liberation Serif" w:cs="Liberation Serif"/>
          <w:sz w:val="28"/>
          <w:szCs w:val="28"/>
        </w:rPr>
        <w:t xml:space="preserve">Порядок формирования сведений, включаемых в отчет </w:t>
      </w:r>
    </w:p>
    <w:p w:rsidR="002B7B18" w:rsidRPr="00E63CC6" w:rsidRDefault="002B7B18" w:rsidP="002B7B18">
      <w:pPr>
        <w:pStyle w:val="ConsPlusNormal"/>
        <w:rPr>
          <w:rFonts w:ascii="Liberation Serif" w:hAnsi="Liberation Serif" w:cs="Liberation Serif"/>
          <w:sz w:val="28"/>
          <w:szCs w:val="28"/>
        </w:rPr>
      </w:pP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w:t>
      </w:r>
      <w:r w:rsidR="00E6182B" w:rsidRPr="00CA6ED6">
        <w:rPr>
          <w:rFonts w:ascii="Liberation Serif" w:hAnsi="Liberation Serif" w:cs="Liberation Serif"/>
          <w:sz w:val="28"/>
          <w:szCs w:val="28"/>
        </w:rPr>
        <w:t>. 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w:t>
      </w:r>
    </w:p>
    <w:p w:rsidR="00E6182B" w:rsidRPr="00E6182B" w:rsidRDefault="00E6182B" w:rsidP="00E6182B">
      <w:pPr>
        <w:pStyle w:val="ConsPlusNormal"/>
        <w:ind w:firstLine="540"/>
        <w:jc w:val="both"/>
        <w:rPr>
          <w:rFonts w:ascii="Liberation Serif" w:hAnsi="Liberation Serif" w:cs="Liberation Serif"/>
          <w:sz w:val="28"/>
          <w:szCs w:val="28"/>
        </w:rPr>
      </w:pPr>
      <w:r w:rsidRPr="00E6182B">
        <w:rPr>
          <w:rFonts w:ascii="Liberation Serif" w:hAnsi="Liberation Serif" w:cs="Liberation Serif"/>
          <w:sz w:val="28"/>
          <w:szCs w:val="28"/>
        </w:rPr>
        <w:t>Информация о поступлениях формируется с указанием:</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1)</w:t>
      </w:r>
      <w:r w:rsidR="00E6182B" w:rsidRPr="00E6182B">
        <w:rPr>
          <w:rFonts w:ascii="Liberation Serif" w:hAnsi="Liberation Serif" w:cs="Liberation Serif"/>
          <w:sz w:val="28"/>
          <w:szCs w:val="28"/>
        </w:rPr>
        <w:t xml:space="preserve"> 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w:t>
      </w:r>
      <w:hyperlink r:id="rId14" w:history="1">
        <w:r w:rsidR="00E6182B" w:rsidRPr="00E6182B">
          <w:rPr>
            <w:rFonts w:ascii="Liberation Serif" w:hAnsi="Liberation Serif" w:cs="Liberation Serif"/>
            <w:sz w:val="28"/>
            <w:szCs w:val="28"/>
          </w:rPr>
          <w:t>абзацем вторым пункта 1 статьи 78.1</w:t>
        </w:r>
      </w:hyperlink>
      <w:r w:rsidR="00E6182B" w:rsidRPr="00E6182B">
        <w:rPr>
          <w:rFonts w:ascii="Liberation Serif" w:hAnsi="Liberation Serif" w:cs="Liberation Serif"/>
          <w:sz w:val="28"/>
          <w:szCs w:val="28"/>
        </w:rPr>
        <w:t xml:space="preserve"> Бюджетного кодекса Российской Федерации, субсидии на осуществление капитальных </w:t>
      </w:r>
      <w:r w:rsidR="00E6182B" w:rsidRPr="00CA6ED6">
        <w:rPr>
          <w:rFonts w:ascii="Liberation Serif" w:hAnsi="Liberation Serif" w:cs="Liberation Serif"/>
          <w:sz w:val="28"/>
          <w:szCs w:val="28"/>
        </w:rPr>
        <w:t>вложений, гранты в форме субсидий;</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2)</w:t>
      </w:r>
      <w:r w:rsidR="00E6182B" w:rsidRPr="00CA6ED6">
        <w:rPr>
          <w:rFonts w:ascii="Liberation Serif" w:hAnsi="Liberation Serif" w:cs="Liberation Serif"/>
          <w:sz w:val="28"/>
          <w:szCs w:val="28"/>
        </w:rPr>
        <w:t xml:space="preserve"> 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3)</w:t>
      </w:r>
      <w:r w:rsidR="00E6182B" w:rsidRPr="00CA6ED6">
        <w:rPr>
          <w:rFonts w:ascii="Liberation Serif" w:hAnsi="Liberation Serif" w:cs="Liberation Serif"/>
          <w:sz w:val="28"/>
          <w:szCs w:val="28"/>
        </w:rPr>
        <w:t xml:space="preserve"> объема поступлений от приносящей доход деятельности, компенсации затрат;</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4)</w:t>
      </w:r>
      <w:r w:rsidR="00E6182B" w:rsidRPr="00CA6ED6">
        <w:rPr>
          <w:rFonts w:ascii="Liberation Serif" w:hAnsi="Liberation Serif" w:cs="Liberation Serif"/>
          <w:sz w:val="28"/>
          <w:szCs w:val="28"/>
        </w:rPr>
        <w:t xml:space="preserve"> объема поступлений доходов от собственности с обособлением информации:</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5)</w:t>
      </w:r>
      <w:r w:rsidR="00E6182B" w:rsidRPr="00CA6ED6">
        <w:rPr>
          <w:rFonts w:ascii="Liberation Serif" w:hAnsi="Liberation Serif" w:cs="Liberation Serif"/>
          <w:sz w:val="28"/>
          <w:szCs w:val="28"/>
        </w:rPr>
        <w:t xml:space="preserve"> об объеме доходов в виде арендной либо иной платы за передачу в возмездное пользование муниципального имущества;</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6)</w:t>
      </w:r>
      <w:r w:rsidR="00E6182B" w:rsidRPr="00CA6ED6">
        <w:rPr>
          <w:rFonts w:ascii="Liberation Serif" w:hAnsi="Liberation Serif" w:cs="Liberation Serif"/>
          <w:sz w:val="28"/>
          <w:szCs w:val="28"/>
        </w:rPr>
        <w:t xml:space="preserve"> об объеме доходов в виде процентов по депозитам и процентов по остаткам средств на счетах учреждения;</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w:t>
      </w:r>
      <w:r w:rsidR="00E6182B" w:rsidRPr="00CA6ED6">
        <w:rPr>
          <w:rFonts w:ascii="Liberation Serif" w:hAnsi="Liberation Serif" w:cs="Liberation Serif"/>
          <w:sz w:val="28"/>
          <w:szCs w:val="28"/>
        </w:rPr>
        <w:t xml:space="preserve"> об объеме доходов в виде процентов, полученных от предоставления займов, доходов в виде процентов по иным финансовым инструментам;</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w:t>
      </w:r>
      <w:r w:rsidR="00E6182B" w:rsidRPr="00CA6ED6">
        <w:rPr>
          <w:rFonts w:ascii="Liberation Serif" w:hAnsi="Liberation Serif" w:cs="Liberation Serif"/>
          <w:sz w:val="28"/>
          <w:szCs w:val="28"/>
        </w:rPr>
        <w:t xml:space="preserve"> объема поступлений доходов от штрафов, пеней, неустоек, возмещения ущерба;</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w:t>
      </w:r>
      <w:r w:rsidR="00E6182B" w:rsidRPr="00CA6ED6">
        <w:rPr>
          <w:rFonts w:ascii="Liberation Serif" w:hAnsi="Liberation Serif" w:cs="Liberation Serif"/>
          <w:sz w:val="28"/>
          <w:szCs w:val="28"/>
        </w:rPr>
        <w:t xml:space="preserve"> объема доходов от выбытия финансовых и нефинансовых активов.</w:t>
      </w:r>
    </w:p>
    <w:p w:rsidR="00E6182B" w:rsidRPr="00CA6ED6" w:rsidRDefault="00E6182B" w:rsidP="00E6182B">
      <w:pPr>
        <w:pStyle w:val="ConsPlusNormal"/>
        <w:ind w:firstLine="540"/>
        <w:jc w:val="both"/>
        <w:rPr>
          <w:rFonts w:ascii="Liberation Serif" w:hAnsi="Liberation Serif" w:cs="Liberation Serif"/>
          <w:sz w:val="28"/>
          <w:szCs w:val="28"/>
        </w:rPr>
      </w:pPr>
      <w:r w:rsidRPr="00CA6ED6">
        <w:rPr>
          <w:rFonts w:ascii="Liberation Serif" w:hAnsi="Liberation Serif" w:cs="Liberation Serif"/>
          <w:sz w:val="28"/>
          <w:szCs w:val="28"/>
        </w:rPr>
        <w:t>Информация о выплатах формируется с указанием:</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1)</w:t>
      </w:r>
      <w:r w:rsidR="00E6182B" w:rsidRPr="00CA6ED6">
        <w:rPr>
          <w:rFonts w:ascii="Liberation Serif" w:hAnsi="Liberation Serif" w:cs="Liberation Serif"/>
          <w:sz w:val="28"/>
          <w:szCs w:val="28"/>
        </w:rPr>
        <w:t xml:space="preserve"> объема выплат по оплате труда и компенсационных выплат работникам;</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2)</w:t>
      </w:r>
      <w:r w:rsidR="00E6182B" w:rsidRPr="00CA6ED6">
        <w:rPr>
          <w:rFonts w:ascii="Liberation Serif" w:hAnsi="Liberation Serif" w:cs="Liberation Serif"/>
          <w:sz w:val="28"/>
          <w:szCs w:val="28"/>
        </w:rPr>
        <w:t xml:space="preserve"> объема выплат по перечислению взносов по обязательному социальному страхованию;</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3)</w:t>
      </w:r>
      <w:r w:rsidR="00E6182B" w:rsidRPr="00CA6ED6">
        <w:rPr>
          <w:rFonts w:ascii="Liberation Serif" w:hAnsi="Liberation Serif" w:cs="Liberation Serif"/>
          <w:sz w:val="28"/>
          <w:szCs w:val="28"/>
        </w:rPr>
        <w:t xml:space="preserve"> 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4)</w:t>
      </w:r>
      <w:r w:rsidR="00E6182B" w:rsidRPr="00CA6ED6">
        <w:rPr>
          <w:rFonts w:ascii="Liberation Serif" w:hAnsi="Liberation Serif" w:cs="Liberation Serif"/>
          <w:sz w:val="28"/>
          <w:szCs w:val="28"/>
        </w:rPr>
        <w:t xml:space="preserve"> объема выплат по безвозмездному перечислению организациям;</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5)</w:t>
      </w:r>
      <w:r w:rsidR="00E6182B" w:rsidRPr="00CA6ED6">
        <w:rPr>
          <w:rFonts w:ascii="Liberation Serif" w:hAnsi="Liberation Serif" w:cs="Liberation Serif"/>
          <w:sz w:val="28"/>
          <w:szCs w:val="28"/>
        </w:rPr>
        <w:t xml:space="preserve"> объема выплат, связанных с уплатой налогов, сборов, прочих платежей в бюджет (по видам налогов);</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6)</w:t>
      </w:r>
      <w:r w:rsidR="00E6182B" w:rsidRPr="00CA6ED6">
        <w:rPr>
          <w:rFonts w:ascii="Liberation Serif" w:hAnsi="Liberation Serif" w:cs="Liberation Serif"/>
          <w:sz w:val="28"/>
          <w:szCs w:val="28"/>
        </w:rPr>
        <w:t xml:space="preserve"> объема выплат, направленных на приобретение финансовых активов, иные выплаты.</w:t>
      </w:r>
    </w:p>
    <w:p w:rsidR="00E6182B" w:rsidRPr="00CA6ED6" w:rsidRDefault="003D49FD" w:rsidP="00E6182B">
      <w:pPr>
        <w:pStyle w:val="ConsPlusNormal"/>
        <w:ind w:firstLine="540"/>
        <w:jc w:val="both"/>
        <w:rPr>
          <w:rFonts w:ascii="Liberation Serif" w:hAnsi="Liberation Serif" w:cs="Liberation Serif"/>
          <w:sz w:val="28"/>
          <w:szCs w:val="28"/>
        </w:rPr>
      </w:pPr>
      <w:bookmarkStart w:id="0" w:name="Par91"/>
      <w:bookmarkEnd w:id="0"/>
      <w:r>
        <w:rPr>
          <w:rFonts w:ascii="Liberation Serif" w:hAnsi="Liberation Serif" w:cs="Liberation Serif"/>
          <w:sz w:val="28"/>
          <w:szCs w:val="28"/>
        </w:rPr>
        <w:t>10</w:t>
      </w:r>
      <w:r w:rsidR="00E6182B" w:rsidRPr="00CA6ED6">
        <w:rPr>
          <w:rFonts w:ascii="Liberation Serif" w:hAnsi="Liberation Serif" w:cs="Liberation Serif"/>
          <w:sz w:val="28"/>
          <w:szCs w:val="28"/>
        </w:rPr>
        <w:t>. В сведениях об оказываемых услугах, выполняемых работах сверх установленного муниципального задания,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E6182B" w:rsidRPr="00CA6ED6" w:rsidRDefault="003D49FD" w:rsidP="003D49FD">
      <w:pPr>
        <w:pStyle w:val="ConsPlusNormal"/>
        <w:ind w:firstLine="540"/>
        <w:jc w:val="both"/>
        <w:rPr>
          <w:rFonts w:ascii="Liberation Serif" w:hAnsi="Liberation Serif" w:cs="Liberation Serif"/>
          <w:sz w:val="28"/>
          <w:szCs w:val="28"/>
        </w:rPr>
      </w:pPr>
      <w:bookmarkStart w:id="1" w:name="Par92"/>
      <w:bookmarkEnd w:id="1"/>
      <w:r>
        <w:rPr>
          <w:rFonts w:ascii="Liberation Serif" w:hAnsi="Liberation Serif" w:cs="Liberation Serif"/>
          <w:sz w:val="28"/>
          <w:szCs w:val="28"/>
        </w:rPr>
        <w:t>11</w:t>
      </w:r>
      <w:r w:rsidR="00E6182B" w:rsidRPr="00CA6ED6">
        <w:rPr>
          <w:rFonts w:ascii="Liberation Serif" w:hAnsi="Liberation Serif" w:cs="Liberation Serif"/>
          <w:sz w:val="28"/>
          <w:szCs w:val="28"/>
        </w:rPr>
        <w:t>. В сведениях о кредиторской задолженности должна отражаться информация об объемах кредиторской и просроченной кредиторской задолженности на начало и конец отчетного года, изменении кредиторской задолженности за отчетный год в процентах от общей суммы просроченной задолженности, а также с указанием причины образования кредиторской задолженности и мерах, принимаемых по ее погашению.</w:t>
      </w:r>
    </w:p>
    <w:p w:rsidR="00E6182B" w:rsidRPr="00CA6ED6" w:rsidRDefault="00E6182B" w:rsidP="00E6182B">
      <w:pPr>
        <w:pStyle w:val="ConsPlusNormal"/>
        <w:ind w:firstLine="540"/>
        <w:jc w:val="both"/>
        <w:rPr>
          <w:rFonts w:ascii="Liberation Serif" w:hAnsi="Liberation Serif" w:cs="Liberation Serif"/>
          <w:sz w:val="28"/>
          <w:szCs w:val="28"/>
        </w:rPr>
      </w:pPr>
      <w:r w:rsidRPr="00CA6ED6">
        <w:rPr>
          <w:rFonts w:ascii="Liberation Serif" w:hAnsi="Liberation Serif" w:cs="Liberation Serif"/>
          <w:sz w:val="28"/>
          <w:szCs w:val="28"/>
        </w:rPr>
        <w:t>Информация о кредиторской задолженности формируется с обособлением информации о кредиторской задолженности по выплате заработной платы, по перечислениям в бюджет, по оплате товаров, работ, услуг, а также по оплате прочих расходов.</w:t>
      </w:r>
    </w:p>
    <w:p w:rsidR="00E6182B" w:rsidRPr="00CA6ED6" w:rsidRDefault="003D49FD" w:rsidP="00E6182B">
      <w:pPr>
        <w:pStyle w:val="ConsPlusNormal"/>
        <w:ind w:firstLine="540"/>
        <w:jc w:val="both"/>
        <w:rPr>
          <w:rFonts w:ascii="Liberation Serif" w:hAnsi="Liberation Serif" w:cs="Liberation Serif"/>
          <w:sz w:val="28"/>
          <w:szCs w:val="28"/>
        </w:rPr>
      </w:pPr>
      <w:bookmarkStart w:id="2" w:name="Par94"/>
      <w:bookmarkEnd w:id="2"/>
      <w:r>
        <w:rPr>
          <w:rFonts w:ascii="Liberation Serif" w:hAnsi="Liberation Serif" w:cs="Liberation Serif"/>
          <w:sz w:val="28"/>
          <w:szCs w:val="28"/>
        </w:rPr>
        <w:t>12</w:t>
      </w:r>
      <w:r w:rsidR="00E6182B" w:rsidRPr="00CA6ED6">
        <w:rPr>
          <w:rFonts w:ascii="Liberation Serif" w:hAnsi="Liberation Serif" w:cs="Liberation Serif"/>
          <w:sz w:val="28"/>
          <w:szCs w:val="28"/>
        </w:rPr>
        <w:t>.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сумм возмещенного ущерба, а также сумм списанного ущерба.</w:t>
      </w:r>
    </w:p>
    <w:p w:rsidR="00E6182B" w:rsidRPr="00CA6ED6" w:rsidRDefault="00E6182B" w:rsidP="00E6182B">
      <w:pPr>
        <w:pStyle w:val="ConsPlusNormal"/>
        <w:ind w:firstLine="540"/>
        <w:jc w:val="both"/>
        <w:rPr>
          <w:rFonts w:ascii="Liberation Serif" w:hAnsi="Liberation Serif" w:cs="Liberation Serif"/>
          <w:sz w:val="28"/>
          <w:szCs w:val="28"/>
        </w:rPr>
      </w:pPr>
      <w:r w:rsidRPr="00CA6ED6">
        <w:rPr>
          <w:rFonts w:ascii="Liberation Serif" w:hAnsi="Liberation Serif" w:cs="Liberation Serif"/>
          <w:sz w:val="28"/>
          <w:szCs w:val="28"/>
        </w:rPr>
        <w:t xml:space="preserve">В сведениях о задолженности по ущербу, недостачам, хищениям денежных средств и материальных ценностей также отражается информация </w:t>
      </w:r>
      <w:r w:rsidRPr="00CA6ED6">
        <w:rPr>
          <w:rFonts w:ascii="Liberation Serif" w:hAnsi="Liberation Serif" w:cs="Liberation Serif"/>
          <w:sz w:val="28"/>
          <w:szCs w:val="28"/>
        </w:rPr>
        <w:lastRenderedPageBreak/>
        <w:t>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E6182B" w:rsidRPr="00CA6ED6" w:rsidRDefault="003D49FD" w:rsidP="00E6182B">
      <w:pPr>
        <w:pStyle w:val="ConsPlusNormal"/>
        <w:ind w:firstLine="540"/>
        <w:jc w:val="both"/>
        <w:rPr>
          <w:rFonts w:ascii="Liberation Serif" w:hAnsi="Liberation Serif" w:cs="Liberation Serif"/>
          <w:sz w:val="28"/>
          <w:szCs w:val="28"/>
        </w:rPr>
      </w:pPr>
      <w:bookmarkStart w:id="3" w:name="Par96"/>
      <w:bookmarkEnd w:id="3"/>
      <w:r>
        <w:rPr>
          <w:rFonts w:ascii="Liberation Serif" w:hAnsi="Liberation Serif" w:cs="Liberation Serif"/>
          <w:sz w:val="28"/>
          <w:szCs w:val="28"/>
        </w:rPr>
        <w:t>13</w:t>
      </w:r>
      <w:r w:rsidR="00E6182B" w:rsidRPr="00CA6ED6">
        <w:rPr>
          <w:rFonts w:ascii="Liberation Serif" w:hAnsi="Liberation Serif" w:cs="Liberation Serif"/>
          <w:sz w:val="28"/>
          <w:szCs w:val="28"/>
        </w:rPr>
        <w:t>. В сведениях о численности сотрудников и оплате труда должна отражаться информация о штатной численности (установлено штатным расписанием, вакантно) на начало года и конец отчетного периода, с указанием фактической численности сотрудников, работающих по основному месту работы, на условиях внешнего совместительства.</w:t>
      </w:r>
    </w:p>
    <w:p w:rsidR="00E6182B" w:rsidRPr="00CA6ED6" w:rsidRDefault="00E6182B" w:rsidP="00E6182B">
      <w:pPr>
        <w:pStyle w:val="ConsPlusNormal"/>
        <w:ind w:firstLine="540"/>
        <w:jc w:val="both"/>
        <w:rPr>
          <w:rFonts w:ascii="Liberation Serif" w:hAnsi="Liberation Serif" w:cs="Liberation Serif"/>
          <w:sz w:val="28"/>
          <w:szCs w:val="28"/>
        </w:rPr>
      </w:pPr>
      <w:r w:rsidRPr="00CA6ED6">
        <w:rPr>
          <w:rFonts w:ascii="Liberation Serif" w:hAnsi="Liberation Serif" w:cs="Liberation Serif"/>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w:t>
      </w:r>
    </w:p>
    <w:p w:rsidR="00E6182B" w:rsidRPr="00CA6ED6" w:rsidRDefault="00E6182B" w:rsidP="00E6182B">
      <w:pPr>
        <w:pStyle w:val="ConsPlusNormal"/>
        <w:ind w:firstLine="540"/>
        <w:jc w:val="both"/>
        <w:rPr>
          <w:rFonts w:ascii="Liberation Serif" w:hAnsi="Liberation Serif" w:cs="Liberation Serif"/>
          <w:sz w:val="28"/>
          <w:szCs w:val="28"/>
        </w:rPr>
      </w:pPr>
      <w:r w:rsidRPr="00CA6ED6">
        <w:rPr>
          <w:rFonts w:ascii="Liberation Serif" w:hAnsi="Liberation Serif" w:cs="Liberation Serif"/>
          <w:sz w:val="28"/>
          <w:szCs w:val="28"/>
        </w:rPr>
        <w:t>Сведения об оплате труда формируются по группам (категориям) персонала.</w:t>
      </w:r>
    </w:p>
    <w:p w:rsidR="00E6182B" w:rsidRPr="00CA6ED6" w:rsidRDefault="003D49FD" w:rsidP="00E6182B">
      <w:pPr>
        <w:pStyle w:val="ConsPlusNormal"/>
        <w:ind w:firstLine="540"/>
        <w:jc w:val="both"/>
        <w:rPr>
          <w:rFonts w:ascii="Liberation Serif" w:hAnsi="Liberation Serif" w:cs="Liberation Serif"/>
          <w:sz w:val="28"/>
          <w:szCs w:val="28"/>
        </w:rPr>
      </w:pPr>
      <w:bookmarkStart w:id="4" w:name="Par99"/>
      <w:bookmarkEnd w:id="4"/>
      <w:r>
        <w:rPr>
          <w:rFonts w:ascii="Liberation Serif" w:hAnsi="Liberation Serif" w:cs="Liberation Serif"/>
          <w:sz w:val="28"/>
          <w:szCs w:val="28"/>
        </w:rPr>
        <w:t>14</w:t>
      </w:r>
      <w:r w:rsidR="00E6182B" w:rsidRPr="00CA6ED6">
        <w:rPr>
          <w:rFonts w:ascii="Liberation Serif" w:hAnsi="Liberation Serif" w:cs="Liberation Serif"/>
          <w:sz w:val="28"/>
          <w:szCs w:val="28"/>
        </w:rPr>
        <w:t>.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остатка средств на счете на начало года и конец отчетного периода.</w:t>
      </w:r>
    </w:p>
    <w:p w:rsidR="00E6182B" w:rsidRPr="00CA6ED6" w:rsidRDefault="003D49FD" w:rsidP="00E6182B">
      <w:pPr>
        <w:pStyle w:val="ConsPlusNormal"/>
        <w:ind w:firstLine="540"/>
        <w:jc w:val="both"/>
        <w:rPr>
          <w:rFonts w:ascii="Liberation Serif" w:hAnsi="Liberation Serif" w:cs="Liberation Serif"/>
          <w:sz w:val="28"/>
          <w:szCs w:val="28"/>
        </w:rPr>
      </w:pPr>
      <w:bookmarkStart w:id="5" w:name="Par100"/>
      <w:bookmarkEnd w:id="5"/>
      <w:r>
        <w:rPr>
          <w:rFonts w:ascii="Liberation Serif" w:hAnsi="Liberation Serif" w:cs="Liberation Serif"/>
          <w:sz w:val="28"/>
          <w:szCs w:val="28"/>
        </w:rPr>
        <w:t>15</w:t>
      </w:r>
      <w:r w:rsidR="00E6182B" w:rsidRPr="00CA6ED6">
        <w:rPr>
          <w:rFonts w:ascii="Liberation Serif" w:hAnsi="Liberation Serif" w:cs="Liberation Serif"/>
          <w:sz w:val="28"/>
          <w:szCs w:val="28"/>
        </w:rPr>
        <w:t>.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w:t>
      </w:r>
    </w:p>
    <w:p w:rsidR="00E6182B" w:rsidRPr="00CA6ED6" w:rsidRDefault="003D49FD" w:rsidP="00E6182B">
      <w:pPr>
        <w:pStyle w:val="ConsPlusNormal"/>
        <w:ind w:firstLine="540"/>
        <w:jc w:val="both"/>
        <w:rPr>
          <w:rFonts w:ascii="Liberation Serif" w:hAnsi="Liberation Serif" w:cs="Liberation Serif"/>
          <w:sz w:val="28"/>
          <w:szCs w:val="28"/>
        </w:rPr>
      </w:pPr>
      <w:bookmarkStart w:id="6" w:name="Par101"/>
      <w:bookmarkEnd w:id="6"/>
      <w:r>
        <w:rPr>
          <w:rFonts w:ascii="Liberation Serif" w:hAnsi="Liberation Serif" w:cs="Liberation Serif"/>
          <w:sz w:val="28"/>
          <w:szCs w:val="28"/>
        </w:rPr>
        <w:t>16</w:t>
      </w:r>
      <w:r w:rsidR="00E6182B" w:rsidRPr="00CA6ED6">
        <w:rPr>
          <w:rFonts w:ascii="Liberation Serif" w:hAnsi="Liberation Serif" w:cs="Liberation Serif"/>
          <w:sz w:val="28"/>
          <w:szCs w:val="28"/>
        </w:rPr>
        <w:t>. 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w:t>
      </w:r>
    </w:p>
    <w:p w:rsidR="00E6182B" w:rsidRPr="00CA6ED6" w:rsidRDefault="00E6182B" w:rsidP="00E6182B">
      <w:pPr>
        <w:pStyle w:val="ConsPlusNormal"/>
        <w:ind w:firstLine="540"/>
        <w:jc w:val="both"/>
        <w:rPr>
          <w:rFonts w:ascii="Liberation Serif" w:hAnsi="Liberation Serif" w:cs="Liberation Serif"/>
          <w:sz w:val="28"/>
          <w:szCs w:val="28"/>
        </w:rPr>
      </w:pPr>
      <w:r w:rsidRPr="00CA6ED6">
        <w:rPr>
          <w:rFonts w:ascii="Liberation Serif" w:hAnsi="Liberation Serif" w:cs="Liberation Serif"/>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E6182B" w:rsidRPr="00CA6ED6" w:rsidRDefault="003D49FD" w:rsidP="00E6182B">
      <w:pPr>
        <w:pStyle w:val="ConsPlusNormal"/>
        <w:ind w:firstLine="540"/>
        <w:jc w:val="both"/>
        <w:rPr>
          <w:rFonts w:ascii="Liberation Serif" w:hAnsi="Liberation Serif" w:cs="Liberation Serif"/>
          <w:sz w:val="28"/>
          <w:szCs w:val="28"/>
        </w:rPr>
      </w:pPr>
      <w:bookmarkStart w:id="7" w:name="Par103"/>
      <w:bookmarkEnd w:id="7"/>
      <w:r>
        <w:rPr>
          <w:rFonts w:ascii="Liberation Serif" w:hAnsi="Liberation Serif" w:cs="Liberation Serif"/>
          <w:sz w:val="28"/>
          <w:szCs w:val="28"/>
        </w:rPr>
        <w:t>17</w:t>
      </w:r>
      <w:r w:rsidR="00E6182B" w:rsidRPr="00CA6ED6">
        <w:rPr>
          <w:rFonts w:ascii="Liberation Serif" w:hAnsi="Liberation Serif" w:cs="Liberation Serif"/>
          <w:sz w:val="28"/>
          <w:szCs w:val="28"/>
        </w:rPr>
        <w:t xml:space="preserve">. В сведениях о недвижимом имуществе, используемом по договору </w:t>
      </w:r>
      <w:r w:rsidR="00E6182B" w:rsidRPr="00CA6ED6">
        <w:rPr>
          <w:rFonts w:ascii="Liberation Serif" w:hAnsi="Liberation Serif" w:cs="Liberation Serif"/>
          <w:sz w:val="28"/>
          <w:szCs w:val="28"/>
        </w:rPr>
        <w:lastRenderedPageBreak/>
        <w:t>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E6182B" w:rsidRPr="00CA6ED6" w:rsidRDefault="00E6182B" w:rsidP="00E6182B">
      <w:pPr>
        <w:pStyle w:val="ConsPlusNormal"/>
        <w:ind w:firstLine="540"/>
        <w:jc w:val="both"/>
        <w:rPr>
          <w:rFonts w:ascii="Liberation Serif" w:hAnsi="Liberation Serif" w:cs="Liberation Serif"/>
          <w:sz w:val="28"/>
          <w:szCs w:val="28"/>
        </w:rPr>
      </w:pPr>
      <w:bookmarkStart w:id="8" w:name="Par104"/>
      <w:bookmarkEnd w:id="8"/>
      <w:r w:rsidRPr="00CA6ED6">
        <w:rPr>
          <w:rFonts w:ascii="Liberation Serif" w:hAnsi="Liberation Serif" w:cs="Liberation Serif"/>
          <w:sz w:val="28"/>
          <w:szCs w:val="28"/>
        </w:rPr>
        <w:t>1</w:t>
      </w:r>
      <w:r w:rsidR="003D49FD">
        <w:rPr>
          <w:rFonts w:ascii="Liberation Serif" w:hAnsi="Liberation Serif" w:cs="Liberation Serif"/>
          <w:sz w:val="28"/>
          <w:szCs w:val="28"/>
        </w:rPr>
        <w:t>8</w:t>
      </w:r>
      <w:r w:rsidRPr="00CA6ED6">
        <w:rPr>
          <w:rFonts w:ascii="Liberation Serif" w:hAnsi="Liberation Serif" w:cs="Liberation Serif"/>
          <w:sz w:val="28"/>
          <w:szCs w:val="28"/>
        </w:rPr>
        <w:t>.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E6182B" w:rsidRPr="00CA6ED6" w:rsidRDefault="003D49FD" w:rsidP="00E6182B">
      <w:pPr>
        <w:pStyle w:val="ConsPlusNormal"/>
        <w:ind w:firstLine="540"/>
        <w:jc w:val="both"/>
        <w:rPr>
          <w:rFonts w:ascii="Liberation Serif" w:hAnsi="Liberation Serif" w:cs="Liberation Serif"/>
          <w:sz w:val="28"/>
          <w:szCs w:val="28"/>
        </w:rPr>
      </w:pPr>
      <w:bookmarkStart w:id="9" w:name="Par105"/>
      <w:bookmarkEnd w:id="9"/>
      <w:r>
        <w:rPr>
          <w:rFonts w:ascii="Liberation Serif" w:hAnsi="Liberation Serif" w:cs="Liberation Serif"/>
          <w:sz w:val="28"/>
          <w:szCs w:val="28"/>
        </w:rPr>
        <w:t>19</w:t>
      </w:r>
      <w:r w:rsidR="00E6182B" w:rsidRPr="00CA6ED6">
        <w:rPr>
          <w:rFonts w:ascii="Liberation Serif" w:hAnsi="Liberation Serif" w:cs="Liberation Serif"/>
          <w:sz w:val="28"/>
          <w:szCs w:val="28"/>
        </w:rPr>
        <w:t>.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остаточной стоимости имущества.</w:t>
      </w:r>
    </w:p>
    <w:p w:rsidR="00E6182B" w:rsidRPr="00CA6ED6" w:rsidRDefault="00E6182B" w:rsidP="00E6182B">
      <w:pPr>
        <w:pStyle w:val="ConsPlusNormal"/>
        <w:ind w:firstLine="540"/>
        <w:jc w:val="both"/>
        <w:rPr>
          <w:rFonts w:ascii="Liberation Serif" w:hAnsi="Liberation Serif" w:cs="Liberation Serif"/>
          <w:sz w:val="28"/>
          <w:szCs w:val="28"/>
        </w:rPr>
      </w:pPr>
      <w:r w:rsidRPr="00CA6ED6">
        <w:rPr>
          <w:rFonts w:ascii="Liberation Serif" w:hAnsi="Liberation Serif" w:cs="Liberation Serif"/>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текущее обслуживание, капитальный ремонт, расходы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E6182B" w:rsidRPr="00CA6ED6" w:rsidRDefault="00E6182B" w:rsidP="00E6182B">
      <w:pPr>
        <w:pStyle w:val="ConsPlusNormal"/>
        <w:ind w:firstLine="540"/>
        <w:jc w:val="both"/>
        <w:rPr>
          <w:rFonts w:ascii="Liberation Serif" w:hAnsi="Liberation Serif" w:cs="Liberation Serif"/>
          <w:sz w:val="28"/>
          <w:szCs w:val="28"/>
        </w:rPr>
      </w:pPr>
      <w:bookmarkStart w:id="10" w:name="Par107"/>
      <w:bookmarkEnd w:id="10"/>
      <w:r w:rsidRPr="00CA6ED6">
        <w:rPr>
          <w:rFonts w:ascii="Liberation Serif" w:hAnsi="Liberation Serif" w:cs="Liberation Serif"/>
          <w:sz w:val="28"/>
          <w:szCs w:val="28"/>
        </w:rPr>
        <w:t>2</w:t>
      </w:r>
      <w:r w:rsidR="003D49FD">
        <w:rPr>
          <w:rFonts w:ascii="Liberation Serif" w:hAnsi="Liberation Serif" w:cs="Liberation Serif"/>
          <w:sz w:val="28"/>
          <w:szCs w:val="28"/>
        </w:rPr>
        <w:t>0</w:t>
      </w:r>
      <w:r w:rsidRPr="00CA6ED6">
        <w:rPr>
          <w:rFonts w:ascii="Liberation Serif" w:hAnsi="Liberation Serif" w:cs="Liberation Serif"/>
          <w:sz w:val="28"/>
          <w:szCs w:val="28"/>
        </w:rPr>
        <w:t>. 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w:t>
      </w:r>
    </w:p>
    <w:p w:rsidR="00E6182B" w:rsidRPr="00CA6ED6" w:rsidRDefault="00E6182B" w:rsidP="00E6182B">
      <w:pPr>
        <w:pStyle w:val="ConsPlusNormal"/>
        <w:ind w:firstLine="540"/>
        <w:jc w:val="both"/>
        <w:rPr>
          <w:rFonts w:ascii="Liberation Serif" w:hAnsi="Liberation Serif" w:cs="Liberation Serif"/>
          <w:sz w:val="28"/>
          <w:szCs w:val="28"/>
        </w:rPr>
      </w:pPr>
      <w:r w:rsidRPr="00CA6ED6">
        <w:rPr>
          <w:rFonts w:ascii="Liberation Serif" w:hAnsi="Liberation Serif" w:cs="Liberation Serif"/>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E6182B" w:rsidRPr="00CA6ED6" w:rsidRDefault="003D49FD" w:rsidP="00E6182B">
      <w:pPr>
        <w:pStyle w:val="ConsPlusNormal"/>
        <w:ind w:firstLine="540"/>
        <w:jc w:val="both"/>
        <w:rPr>
          <w:rFonts w:ascii="Liberation Serif" w:hAnsi="Liberation Serif" w:cs="Liberation Serif"/>
          <w:sz w:val="28"/>
          <w:szCs w:val="28"/>
        </w:rPr>
      </w:pPr>
      <w:bookmarkStart w:id="11" w:name="Par109"/>
      <w:bookmarkEnd w:id="11"/>
      <w:r>
        <w:rPr>
          <w:rFonts w:ascii="Liberation Serif" w:hAnsi="Liberation Serif" w:cs="Liberation Serif"/>
          <w:sz w:val="28"/>
          <w:szCs w:val="28"/>
        </w:rPr>
        <w:t>2</w:t>
      </w:r>
      <w:r w:rsidR="00E6182B" w:rsidRPr="00CA6ED6">
        <w:rPr>
          <w:rFonts w:ascii="Liberation Serif" w:hAnsi="Liberation Serif" w:cs="Liberation Serif"/>
          <w:sz w:val="28"/>
          <w:szCs w:val="28"/>
        </w:rPr>
        <w:t xml:space="preserve">1.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w:t>
      </w:r>
      <w:r w:rsidR="00E6182B" w:rsidRPr="00CA6ED6">
        <w:rPr>
          <w:rFonts w:ascii="Liberation Serif" w:hAnsi="Liberation Serif" w:cs="Liberation Serif"/>
          <w:sz w:val="28"/>
          <w:szCs w:val="28"/>
        </w:rPr>
        <w:lastRenderedPageBreak/>
        <w:t>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22</w:t>
      </w:r>
      <w:r w:rsidR="00E6182B" w:rsidRPr="00CA6ED6">
        <w:rPr>
          <w:rFonts w:ascii="Liberation Serif" w:hAnsi="Liberation Serif" w:cs="Liberation Serif"/>
          <w:sz w:val="28"/>
          <w:szCs w:val="28"/>
        </w:rPr>
        <w:t xml:space="preserve">. Отчет автономного учреждения утверждается руководителем учреждения, после согласования наблюдательным советом в порядке, </w:t>
      </w:r>
      <w:r w:rsidR="00E6182B" w:rsidRPr="00E6182B">
        <w:rPr>
          <w:rFonts w:ascii="Liberation Serif" w:hAnsi="Liberation Serif" w:cs="Liberation Serif"/>
          <w:sz w:val="28"/>
          <w:szCs w:val="28"/>
        </w:rPr>
        <w:t xml:space="preserve">установленном </w:t>
      </w:r>
      <w:hyperlink r:id="rId15" w:history="1">
        <w:r w:rsidR="00E6182B" w:rsidRPr="00E6182B">
          <w:rPr>
            <w:rFonts w:ascii="Liberation Serif" w:hAnsi="Liberation Serif" w:cs="Liberation Serif"/>
            <w:sz w:val="28"/>
            <w:szCs w:val="28"/>
          </w:rPr>
          <w:t>статьей 11</w:t>
        </w:r>
      </w:hyperlink>
      <w:r w:rsidR="00E6182B" w:rsidRPr="00E6182B">
        <w:rPr>
          <w:rFonts w:ascii="Liberation Serif" w:hAnsi="Liberation Serif" w:cs="Liberation Serif"/>
          <w:sz w:val="28"/>
          <w:szCs w:val="28"/>
        </w:rPr>
        <w:t xml:space="preserve"> Федерального закона от 3 ноября 2006 года </w:t>
      </w:r>
      <w:r w:rsidR="00D02993">
        <w:rPr>
          <w:rFonts w:ascii="Liberation Serif" w:hAnsi="Liberation Serif" w:cs="Liberation Serif"/>
          <w:sz w:val="28"/>
          <w:szCs w:val="28"/>
        </w:rPr>
        <w:t xml:space="preserve">         №</w:t>
      </w:r>
      <w:r w:rsidR="00E6182B" w:rsidRPr="00E6182B">
        <w:rPr>
          <w:rFonts w:ascii="Liberation Serif" w:hAnsi="Liberation Serif" w:cs="Liberation Serif"/>
          <w:sz w:val="28"/>
          <w:szCs w:val="28"/>
        </w:rPr>
        <w:t xml:space="preserve"> 174-</w:t>
      </w:r>
      <w:r w:rsidR="00D02993">
        <w:rPr>
          <w:rFonts w:ascii="Liberation Serif" w:hAnsi="Liberation Serif" w:cs="Liberation Serif"/>
          <w:sz w:val="28"/>
          <w:szCs w:val="28"/>
        </w:rPr>
        <w:t>ФЗ «</w:t>
      </w:r>
      <w:r w:rsidR="00E6182B" w:rsidRPr="00E6182B">
        <w:rPr>
          <w:rFonts w:ascii="Liberation Serif" w:hAnsi="Liberation Serif" w:cs="Liberation Serif"/>
          <w:sz w:val="28"/>
          <w:szCs w:val="28"/>
        </w:rPr>
        <w:t>Об автономных учреждениях</w:t>
      </w:r>
      <w:r w:rsidR="00D02993">
        <w:rPr>
          <w:rFonts w:ascii="Liberation Serif" w:hAnsi="Liberation Serif" w:cs="Liberation Serif"/>
          <w:sz w:val="28"/>
          <w:szCs w:val="28"/>
        </w:rPr>
        <w:t>»</w:t>
      </w:r>
      <w:r w:rsidR="00E6182B" w:rsidRPr="00E6182B">
        <w:rPr>
          <w:rFonts w:ascii="Liberation Serif" w:hAnsi="Liberation Serif" w:cs="Liberation Serif"/>
          <w:sz w:val="28"/>
          <w:szCs w:val="28"/>
        </w:rPr>
        <w:t xml:space="preserve">. Информация о рассмотрении Отчета наблюдательным советом должна содержаться в </w:t>
      </w:r>
      <w:r w:rsidR="00E6182B" w:rsidRPr="00CA6ED6">
        <w:rPr>
          <w:rFonts w:ascii="Liberation Serif" w:hAnsi="Liberation Serif" w:cs="Liberation Serif"/>
          <w:sz w:val="28"/>
          <w:szCs w:val="28"/>
        </w:rPr>
        <w:t>Отчете.</w:t>
      </w:r>
    </w:p>
    <w:p w:rsidR="00E6182B" w:rsidRPr="00CA6ED6" w:rsidRDefault="00E6182B" w:rsidP="00E6182B">
      <w:pPr>
        <w:pStyle w:val="ConsPlusNormal"/>
        <w:ind w:firstLine="540"/>
        <w:jc w:val="both"/>
        <w:rPr>
          <w:rFonts w:ascii="Liberation Serif" w:hAnsi="Liberation Serif" w:cs="Liberation Serif"/>
          <w:sz w:val="28"/>
          <w:szCs w:val="28"/>
        </w:rPr>
      </w:pPr>
      <w:r w:rsidRPr="00CA6ED6">
        <w:rPr>
          <w:rFonts w:ascii="Liberation Serif" w:hAnsi="Liberation Serif" w:cs="Liberation Serif"/>
          <w:sz w:val="28"/>
          <w:szCs w:val="28"/>
        </w:rPr>
        <w:t xml:space="preserve">Отчет </w:t>
      </w:r>
      <w:r w:rsidR="003D49FD">
        <w:rPr>
          <w:rFonts w:ascii="Liberation Serif" w:hAnsi="Liberation Serif" w:cs="Liberation Serif"/>
          <w:sz w:val="28"/>
          <w:szCs w:val="28"/>
        </w:rPr>
        <w:t xml:space="preserve">казенного и бюджетного </w:t>
      </w:r>
      <w:r w:rsidRPr="00CA6ED6">
        <w:rPr>
          <w:rFonts w:ascii="Liberation Serif" w:hAnsi="Liberation Serif" w:cs="Liberation Serif"/>
          <w:sz w:val="28"/>
          <w:szCs w:val="28"/>
        </w:rPr>
        <w:t xml:space="preserve">учреждения утверждается руководителем </w:t>
      </w:r>
      <w:r w:rsidR="003D49FD">
        <w:rPr>
          <w:rFonts w:ascii="Liberation Serif" w:hAnsi="Liberation Serif" w:cs="Liberation Serif"/>
          <w:sz w:val="28"/>
          <w:szCs w:val="28"/>
        </w:rPr>
        <w:t xml:space="preserve">соответствующего </w:t>
      </w:r>
      <w:r w:rsidRPr="00CA6ED6">
        <w:rPr>
          <w:rFonts w:ascii="Liberation Serif" w:hAnsi="Liberation Serif" w:cs="Liberation Serif"/>
          <w:sz w:val="28"/>
          <w:szCs w:val="28"/>
        </w:rPr>
        <w:t>учреждения и в срок не позднее 15 февраля года, следующего за отчетным годом, представля</w:t>
      </w:r>
      <w:r w:rsidR="00BA71C1">
        <w:rPr>
          <w:rFonts w:ascii="Liberation Serif" w:hAnsi="Liberation Serif" w:cs="Liberation Serif"/>
          <w:sz w:val="28"/>
          <w:szCs w:val="28"/>
        </w:rPr>
        <w:t>е</w:t>
      </w:r>
      <w:r w:rsidRPr="00CA6ED6">
        <w:rPr>
          <w:rFonts w:ascii="Liberation Serif" w:hAnsi="Liberation Serif" w:cs="Liberation Serif"/>
          <w:sz w:val="28"/>
          <w:szCs w:val="28"/>
        </w:rPr>
        <w:t>тся на согласование органу, осуществляющему функции и полномочия учредителя.</w:t>
      </w:r>
    </w:p>
    <w:p w:rsidR="00E6182B" w:rsidRPr="00CA6ED6" w:rsidRDefault="00E6182B" w:rsidP="00E6182B">
      <w:pPr>
        <w:pStyle w:val="ConsPlusNormal"/>
        <w:ind w:firstLine="540"/>
        <w:jc w:val="both"/>
        <w:rPr>
          <w:rFonts w:ascii="Liberation Serif" w:hAnsi="Liberation Serif" w:cs="Liberation Serif"/>
          <w:sz w:val="28"/>
          <w:szCs w:val="28"/>
        </w:rPr>
      </w:pPr>
      <w:r w:rsidRPr="00CA6ED6">
        <w:rPr>
          <w:rFonts w:ascii="Liberation Serif" w:hAnsi="Liberation Serif" w:cs="Liberation Serif"/>
          <w:sz w:val="28"/>
          <w:szCs w:val="28"/>
        </w:rPr>
        <w:t>Орган, осуществляющий функции и полномочия учредителя, ГРБС рассматривает Отчет учреждения в течение десяти рабочих дней, следующих за днем поступления Отчета, и согласовывает его либо возвращает на доработку с указанием причин, послуживших основанием для его возврата.</w:t>
      </w:r>
    </w:p>
    <w:p w:rsidR="00E6182B" w:rsidRPr="00CA6ED6" w:rsidRDefault="003D49FD" w:rsidP="00E6182B">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В случае возвращения О</w:t>
      </w:r>
      <w:r w:rsidR="00E6182B" w:rsidRPr="00CA6ED6">
        <w:rPr>
          <w:rFonts w:ascii="Liberation Serif" w:hAnsi="Liberation Serif" w:cs="Liberation Serif"/>
          <w:sz w:val="28"/>
          <w:szCs w:val="28"/>
        </w:rPr>
        <w:t>тчета на доработку учреждение в течение пяти</w:t>
      </w:r>
      <w:r>
        <w:rPr>
          <w:rFonts w:ascii="Liberation Serif" w:hAnsi="Liberation Serif" w:cs="Liberation Serif"/>
          <w:sz w:val="28"/>
          <w:szCs w:val="28"/>
        </w:rPr>
        <w:t xml:space="preserve"> рабочих дней со дня получения О</w:t>
      </w:r>
      <w:r w:rsidR="00E6182B" w:rsidRPr="00CA6ED6">
        <w:rPr>
          <w:rFonts w:ascii="Liberation Serif" w:hAnsi="Liberation Serif" w:cs="Liberation Serif"/>
          <w:sz w:val="28"/>
          <w:szCs w:val="28"/>
        </w:rPr>
        <w:t xml:space="preserve">тчета осуществляет устранение причин, послуживших основанием для его возврата, и повторно направляет </w:t>
      </w:r>
      <w:r>
        <w:rPr>
          <w:rFonts w:ascii="Liberation Serif" w:hAnsi="Liberation Serif" w:cs="Liberation Serif"/>
          <w:sz w:val="28"/>
          <w:szCs w:val="28"/>
        </w:rPr>
        <w:t>О</w:t>
      </w:r>
      <w:r w:rsidR="00E6182B" w:rsidRPr="00CA6ED6">
        <w:rPr>
          <w:rFonts w:ascii="Liberation Serif" w:hAnsi="Liberation Serif" w:cs="Liberation Serif"/>
          <w:sz w:val="28"/>
          <w:szCs w:val="28"/>
        </w:rPr>
        <w:t>тчет органу, осуществляющему функции и полномочия учредителя.</w:t>
      </w:r>
    </w:p>
    <w:p w:rsidR="00E6182B" w:rsidRPr="00CA6ED6" w:rsidRDefault="00E6182B" w:rsidP="00E6182B">
      <w:pPr>
        <w:pStyle w:val="ConsPlusNormal"/>
        <w:ind w:firstLine="540"/>
        <w:jc w:val="both"/>
        <w:rPr>
          <w:rFonts w:ascii="Liberation Serif" w:hAnsi="Liberation Serif" w:cs="Liberation Serif"/>
          <w:sz w:val="28"/>
          <w:szCs w:val="28"/>
        </w:rPr>
      </w:pPr>
      <w:r w:rsidRPr="00CA6ED6">
        <w:rPr>
          <w:rFonts w:ascii="Liberation Serif" w:hAnsi="Liberation Serif" w:cs="Liberation Serif"/>
          <w:sz w:val="28"/>
          <w:szCs w:val="28"/>
        </w:rPr>
        <w:t>Учреждение размещает отчет на официальном сайте для размещения информации о государственных и муниципальных учреждениях в информаци</w:t>
      </w:r>
      <w:r w:rsidR="00D02993">
        <w:rPr>
          <w:rFonts w:ascii="Liberation Serif" w:hAnsi="Liberation Serif" w:cs="Liberation Serif"/>
          <w:sz w:val="28"/>
          <w:szCs w:val="28"/>
        </w:rPr>
        <w:t>онно-телекоммуникационной сети «</w:t>
      </w:r>
      <w:r w:rsidRPr="00CA6ED6">
        <w:rPr>
          <w:rFonts w:ascii="Liberation Serif" w:hAnsi="Liberation Serif" w:cs="Liberation Serif"/>
          <w:sz w:val="28"/>
          <w:szCs w:val="28"/>
        </w:rPr>
        <w:t>Интернет</w:t>
      </w:r>
      <w:r w:rsidR="00D02993">
        <w:rPr>
          <w:rFonts w:ascii="Liberation Serif" w:hAnsi="Liberation Serif" w:cs="Liberation Serif"/>
          <w:sz w:val="28"/>
          <w:szCs w:val="28"/>
        </w:rPr>
        <w:t>»</w:t>
      </w:r>
      <w:r w:rsidRPr="00CA6ED6">
        <w:rPr>
          <w:rFonts w:ascii="Liberation Serif" w:hAnsi="Liberation Serif" w:cs="Liberation Serif"/>
          <w:sz w:val="28"/>
          <w:szCs w:val="28"/>
        </w:rPr>
        <w:t xml:space="preserve"> https://bus.gov.ru/ не позднее пяти рабочих дней после его </w:t>
      </w:r>
      <w:r w:rsidR="00E32647">
        <w:rPr>
          <w:rFonts w:ascii="Liberation Serif" w:hAnsi="Liberation Serif" w:cs="Liberation Serif"/>
          <w:sz w:val="28"/>
          <w:szCs w:val="28"/>
        </w:rPr>
        <w:t>согласова</w:t>
      </w:r>
      <w:r w:rsidRPr="00CA6ED6">
        <w:rPr>
          <w:rFonts w:ascii="Liberation Serif" w:hAnsi="Liberation Serif" w:cs="Liberation Serif"/>
          <w:sz w:val="28"/>
          <w:szCs w:val="28"/>
        </w:rPr>
        <w:t>ния.</w:t>
      </w:r>
    </w:p>
    <w:p w:rsidR="00E6182B" w:rsidRPr="00CA6ED6" w:rsidRDefault="00E6182B" w:rsidP="00E6182B">
      <w:pPr>
        <w:pStyle w:val="ConsPlusNormal"/>
        <w:rPr>
          <w:rFonts w:ascii="Liberation Serif" w:hAnsi="Liberation Serif" w:cs="Liberation Serif"/>
        </w:rPr>
      </w:pPr>
    </w:p>
    <w:p w:rsidR="00C55DF6" w:rsidRDefault="00C55DF6" w:rsidP="002B7B18">
      <w:pPr>
        <w:pStyle w:val="ConsPlusNormal"/>
        <w:ind w:firstLine="540"/>
        <w:jc w:val="both"/>
        <w:rPr>
          <w:rFonts w:ascii="Liberation Serif" w:hAnsi="Liberation Serif" w:cs="Liberation Serif"/>
          <w:sz w:val="28"/>
          <w:szCs w:val="28"/>
        </w:rPr>
      </w:pPr>
    </w:p>
    <w:p w:rsidR="00E6182B" w:rsidRDefault="00E6182B" w:rsidP="002B7B18">
      <w:pPr>
        <w:pStyle w:val="ConsPlusNormal"/>
        <w:ind w:firstLine="540"/>
        <w:jc w:val="both"/>
        <w:rPr>
          <w:rFonts w:ascii="Liberation Serif" w:hAnsi="Liberation Serif" w:cs="Liberation Serif"/>
          <w:sz w:val="28"/>
          <w:szCs w:val="28"/>
        </w:rPr>
      </w:pPr>
    </w:p>
    <w:p w:rsidR="00E6182B" w:rsidRDefault="00E6182B" w:rsidP="002B7B18">
      <w:pPr>
        <w:pStyle w:val="ConsPlusNormal"/>
        <w:ind w:firstLine="540"/>
        <w:jc w:val="both"/>
        <w:rPr>
          <w:rFonts w:ascii="Liberation Serif" w:hAnsi="Liberation Serif" w:cs="Liberation Serif"/>
          <w:sz w:val="28"/>
          <w:szCs w:val="28"/>
        </w:rPr>
      </w:pPr>
    </w:p>
    <w:p w:rsidR="00E6182B" w:rsidRDefault="00E6182B" w:rsidP="002B7B18">
      <w:pPr>
        <w:pStyle w:val="ConsPlusNormal"/>
        <w:ind w:firstLine="540"/>
        <w:jc w:val="both"/>
        <w:rPr>
          <w:rFonts w:ascii="Liberation Serif" w:hAnsi="Liberation Serif" w:cs="Liberation Serif"/>
          <w:sz w:val="28"/>
          <w:szCs w:val="28"/>
        </w:rPr>
      </w:pPr>
    </w:p>
    <w:p w:rsidR="00E6182B" w:rsidRDefault="00E6182B" w:rsidP="002B7B18">
      <w:pPr>
        <w:pStyle w:val="ConsPlusNormal"/>
        <w:ind w:firstLine="540"/>
        <w:jc w:val="both"/>
        <w:rPr>
          <w:rFonts w:ascii="Liberation Serif" w:hAnsi="Liberation Serif" w:cs="Liberation Serif"/>
          <w:sz w:val="28"/>
          <w:szCs w:val="28"/>
        </w:rPr>
      </w:pPr>
    </w:p>
    <w:p w:rsidR="00E6182B" w:rsidRDefault="00E6182B" w:rsidP="002B7B18">
      <w:pPr>
        <w:pStyle w:val="ConsPlusNormal"/>
        <w:ind w:firstLine="540"/>
        <w:jc w:val="both"/>
        <w:rPr>
          <w:rFonts w:ascii="Liberation Serif" w:hAnsi="Liberation Serif" w:cs="Liberation Serif"/>
          <w:sz w:val="28"/>
          <w:szCs w:val="28"/>
        </w:rPr>
      </w:pPr>
    </w:p>
    <w:p w:rsidR="00E6182B" w:rsidRDefault="00E6182B" w:rsidP="002B7B18">
      <w:pPr>
        <w:pStyle w:val="ConsPlusNormal"/>
        <w:ind w:firstLine="540"/>
        <w:jc w:val="both"/>
        <w:rPr>
          <w:rFonts w:ascii="Liberation Serif" w:hAnsi="Liberation Serif" w:cs="Liberation Serif"/>
          <w:sz w:val="28"/>
          <w:szCs w:val="28"/>
        </w:rPr>
      </w:pPr>
    </w:p>
    <w:p w:rsidR="00E6182B" w:rsidRDefault="00E6182B" w:rsidP="002B7B18">
      <w:pPr>
        <w:pStyle w:val="ConsPlusNormal"/>
        <w:ind w:firstLine="540"/>
        <w:jc w:val="both"/>
        <w:rPr>
          <w:rFonts w:ascii="Liberation Serif" w:hAnsi="Liberation Serif" w:cs="Liberation Serif"/>
          <w:sz w:val="28"/>
          <w:szCs w:val="28"/>
        </w:rPr>
      </w:pPr>
    </w:p>
    <w:p w:rsidR="00E6182B" w:rsidRDefault="00E6182B" w:rsidP="002B7B18">
      <w:pPr>
        <w:pStyle w:val="ConsPlusNormal"/>
        <w:ind w:firstLine="540"/>
        <w:jc w:val="both"/>
        <w:rPr>
          <w:rFonts w:ascii="Liberation Serif" w:hAnsi="Liberation Serif" w:cs="Liberation Serif"/>
          <w:sz w:val="28"/>
          <w:szCs w:val="28"/>
        </w:rPr>
      </w:pPr>
    </w:p>
    <w:p w:rsidR="00E6182B" w:rsidRDefault="00E6182B" w:rsidP="002B7B18">
      <w:pPr>
        <w:pStyle w:val="ConsPlusNormal"/>
        <w:ind w:firstLine="540"/>
        <w:jc w:val="both"/>
        <w:rPr>
          <w:rFonts w:ascii="Liberation Serif" w:hAnsi="Liberation Serif" w:cs="Liberation Serif"/>
          <w:sz w:val="28"/>
          <w:szCs w:val="28"/>
        </w:rPr>
      </w:pPr>
    </w:p>
    <w:p w:rsidR="00E6182B" w:rsidRDefault="00E6182B" w:rsidP="002B7B18">
      <w:pPr>
        <w:pStyle w:val="ConsPlusNormal"/>
        <w:ind w:firstLine="540"/>
        <w:jc w:val="both"/>
        <w:rPr>
          <w:rFonts w:ascii="Liberation Serif" w:hAnsi="Liberation Serif" w:cs="Liberation Serif"/>
          <w:sz w:val="28"/>
          <w:szCs w:val="28"/>
        </w:rPr>
      </w:pPr>
    </w:p>
    <w:p w:rsidR="00E6182B" w:rsidRDefault="00E6182B" w:rsidP="002B7B18">
      <w:pPr>
        <w:pStyle w:val="ConsPlusNormal"/>
        <w:ind w:firstLine="540"/>
        <w:jc w:val="both"/>
        <w:rPr>
          <w:rFonts w:ascii="Liberation Serif" w:hAnsi="Liberation Serif" w:cs="Liberation Serif"/>
          <w:sz w:val="28"/>
          <w:szCs w:val="28"/>
        </w:rPr>
      </w:pPr>
    </w:p>
    <w:p w:rsidR="00E6182B" w:rsidRDefault="00E6182B" w:rsidP="002B7B18">
      <w:pPr>
        <w:pStyle w:val="ConsPlusNormal"/>
        <w:ind w:firstLine="540"/>
        <w:jc w:val="both"/>
        <w:rPr>
          <w:rFonts w:ascii="Liberation Serif" w:hAnsi="Liberation Serif" w:cs="Liberation Serif"/>
          <w:sz w:val="28"/>
          <w:szCs w:val="28"/>
        </w:rPr>
      </w:pPr>
    </w:p>
    <w:p w:rsidR="00E6182B" w:rsidRDefault="00E6182B" w:rsidP="002B7B18">
      <w:pPr>
        <w:pStyle w:val="ConsPlusNormal"/>
        <w:ind w:firstLine="540"/>
        <w:jc w:val="both"/>
        <w:rPr>
          <w:rFonts w:ascii="Liberation Serif" w:hAnsi="Liberation Serif" w:cs="Liberation Serif"/>
          <w:sz w:val="28"/>
          <w:szCs w:val="28"/>
        </w:rPr>
      </w:pPr>
    </w:p>
    <w:p w:rsidR="00E6182B" w:rsidRDefault="00E6182B" w:rsidP="002B7B18">
      <w:pPr>
        <w:pStyle w:val="ConsPlusNormal"/>
        <w:ind w:firstLine="540"/>
        <w:jc w:val="both"/>
        <w:rPr>
          <w:rFonts w:ascii="Liberation Serif" w:hAnsi="Liberation Serif" w:cs="Liberation Serif"/>
          <w:sz w:val="28"/>
          <w:szCs w:val="28"/>
        </w:rPr>
      </w:pPr>
    </w:p>
    <w:p w:rsidR="00D02993" w:rsidRDefault="00D02993" w:rsidP="007F4A5A">
      <w:pPr>
        <w:pStyle w:val="ConsPlusNormal"/>
        <w:jc w:val="both"/>
        <w:rPr>
          <w:rFonts w:ascii="Liberation Serif" w:hAnsi="Liberation Serif" w:cs="Liberation Serif"/>
          <w:sz w:val="28"/>
          <w:szCs w:val="28"/>
        </w:rPr>
      </w:pPr>
    </w:p>
    <w:p w:rsidR="007F4A5A" w:rsidRDefault="007F4A5A" w:rsidP="007F4A5A">
      <w:pPr>
        <w:pStyle w:val="ConsPlusNormal"/>
        <w:jc w:val="both"/>
        <w:rPr>
          <w:rFonts w:ascii="Liberation Serif" w:hAnsi="Liberation Serif" w:cs="Liberation Serif"/>
          <w:sz w:val="28"/>
          <w:szCs w:val="28"/>
        </w:rPr>
      </w:pPr>
    </w:p>
    <w:p w:rsidR="007F4A5A" w:rsidRDefault="007F4A5A" w:rsidP="007F4A5A">
      <w:pPr>
        <w:pStyle w:val="ConsPlusNormal"/>
        <w:jc w:val="both"/>
        <w:rPr>
          <w:rFonts w:ascii="Liberation Serif" w:hAnsi="Liberation Serif" w:cs="Liberation Serif"/>
          <w:sz w:val="28"/>
          <w:szCs w:val="28"/>
        </w:rPr>
      </w:pPr>
    </w:p>
    <w:p w:rsidR="00E6182B" w:rsidRPr="00CA6ED6" w:rsidRDefault="00E6182B" w:rsidP="00E6182B">
      <w:pPr>
        <w:pStyle w:val="ConsPlusNormal"/>
        <w:jc w:val="right"/>
        <w:outlineLvl w:val="1"/>
        <w:rPr>
          <w:rFonts w:ascii="Liberation Serif" w:hAnsi="Liberation Serif" w:cs="Liberation Serif"/>
        </w:rPr>
      </w:pPr>
      <w:r w:rsidRPr="00CA6ED6">
        <w:rPr>
          <w:rFonts w:ascii="Liberation Serif" w:hAnsi="Liberation Serif" w:cs="Liberation Serif"/>
        </w:rPr>
        <w:lastRenderedPageBreak/>
        <w:t>Приложение</w:t>
      </w:r>
    </w:p>
    <w:p w:rsidR="00E6182B" w:rsidRPr="00CA6ED6" w:rsidRDefault="00E6182B" w:rsidP="00E6182B">
      <w:pPr>
        <w:pStyle w:val="ConsPlusNormal"/>
        <w:jc w:val="right"/>
        <w:rPr>
          <w:rFonts w:ascii="Liberation Serif" w:hAnsi="Liberation Serif" w:cs="Liberation Serif"/>
        </w:rPr>
      </w:pPr>
      <w:r w:rsidRPr="00CA6ED6">
        <w:rPr>
          <w:rFonts w:ascii="Liberation Serif" w:hAnsi="Liberation Serif" w:cs="Liberation Serif"/>
        </w:rPr>
        <w:t>к Порядку составления и</w:t>
      </w:r>
    </w:p>
    <w:p w:rsidR="00E6182B" w:rsidRPr="00CA6ED6" w:rsidRDefault="00E6182B" w:rsidP="00E6182B">
      <w:pPr>
        <w:pStyle w:val="ConsPlusNormal"/>
        <w:jc w:val="right"/>
        <w:rPr>
          <w:rFonts w:ascii="Liberation Serif" w:hAnsi="Liberation Serif" w:cs="Liberation Serif"/>
        </w:rPr>
      </w:pPr>
      <w:r w:rsidRPr="00CA6ED6">
        <w:rPr>
          <w:rFonts w:ascii="Liberation Serif" w:hAnsi="Liberation Serif" w:cs="Liberation Serif"/>
        </w:rPr>
        <w:t>утверждения отчета</w:t>
      </w:r>
    </w:p>
    <w:p w:rsidR="00E6182B" w:rsidRPr="00CA6ED6" w:rsidRDefault="00E6182B" w:rsidP="00E6182B">
      <w:pPr>
        <w:pStyle w:val="ConsPlusNormal"/>
        <w:jc w:val="right"/>
        <w:rPr>
          <w:rFonts w:ascii="Liberation Serif" w:hAnsi="Liberation Serif" w:cs="Liberation Serif"/>
        </w:rPr>
      </w:pPr>
      <w:r w:rsidRPr="00CA6ED6">
        <w:rPr>
          <w:rFonts w:ascii="Liberation Serif" w:hAnsi="Liberation Serif" w:cs="Liberation Serif"/>
        </w:rPr>
        <w:t>о результатах деятельности</w:t>
      </w:r>
    </w:p>
    <w:p w:rsidR="003D49FD" w:rsidRDefault="00E6182B" w:rsidP="00E6182B">
      <w:pPr>
        <w:pStyle w:val="ConsPlusNormal"/>
        <w:jc w:val="right"/>
        <w:rPr>
          <w:rFonts w:ascii="Liberation Serif" w:hAnsi="Liberation Serif" w:cs="Liberation Serif"/>
        </w:rPr>
      </w:pPr>
      <w:r w:rsidRPr="00CA6ED6">
        <w:rPr>
          <w:rFonts w:ascii="Liberation Serif" w:hAnsi="Liberation Serif" w:cs="Liberation Serif"/>
        </w:rPr>
        <w:t>муниципальных учреждений</w:t>
      </w:r>
      <w:r w:rsidR="003D49FD">
        <w:rPr>
          <w:rFonts w:ascii="Liberation Serif" w:hAnsi="Liberation Serif" w:cs="Liberation Serif"/>
        </w:rPr>
        <w:t xml:space="preserve"> </w:t>
      </w:r>
    </w:p>
    <w:p w:rsidR="00E6182B" w:rsidRPr="00CA6ED6" w:rsidRDefault="003D49FD" w:rsidP="00E6182B">
      <w:pPr>
        <w:pStyle w:val="ConsPlusNormal"/>
        <w:jc w:val="right"/>
        <w:rPr>
          <w:rFonts w:ascii="Liberation Serif" w:hAnsi="Liberation Serif" w:cs="Liberation Serif"/>
        </w:rPr>
      </w:pPr>
      <w:r>
        <w:rPr>
          <w:rFonts w:ascii="Liberation Serif" w:hAnsi="Liberation Serif" w:cs="Liberation Serif"/>
        </w:rPr>
        <w:t>городского округа ЗАТО свободный</w:t>
      </w:r>
    </w:p>
    <w:p w:rsidR="00E6182B" w:rsidRPr="00CA6ED6" w:rsidRDefault="00E6182B" w:rsidP="00E6182B">
      <w:pPr>
        <w:pStyle w:val="ConsPlusNormal"/>
        <w:jc w:val="right"/>
        <w:rPr>
          <w:rFonts w:ascii="Liberation Serif" w:hAnsi="Liberation Serif" w:cs="Liberation Serif"/>
        </w:rPr>
      </w:pPr>
      <w:r w:rsidRPr="00CA6ED6">
        <w:rPr>
          <w:rFonts w:ascii="Liberation Serif" w:hAnsi="Liberation Serif" w:cs="Liberation Serif"/>
        </w:rPr>
        <w:t>и об использовании</w:t>
      </w:r>
    </w:p>
    <w:p w:rsidR="00E6182B" w:rsidRPr="00CA6ED6" w:rsidRDefault="00E6182B" w:rsidP="00E6182B">
      <w:pPr>
        <w:pStyle w:val="ConsPlusNormal"/>
        <w:jc w:val="right"/>
        <w:rPr>
          <w:rFonts w:ascii="Liberation Serif" w:hAnsi="Liberation Serif" w:cs="Liberation Serif"/>
        </w:rPr>
      </w:pPr>
      <w:r w:rsidRPr="00CA6ED6">
        <w:rPr>
          <w:rFonts w:ascii="Liberation Serif" w:hAnsi="Liberation Serif" w:cs="Liberation Serif"/>
        </w:rPr>
        <w:t>закрепленного за ними</w:t>
      </w:r>
    </w:p>
    <w:p w:rsidR="00E6182B" w:rsidRPr="00CA6ED6" w:rsidRDefault="00E6182B" w:rsidP="00E6182B">
      <w:pPr>
        <w:pStyle w:val="ConsPlusNormal"/>
        <w:jc w:val="right"/>
        <w:rPr>
          <w:rFonts w:ascii="Liberation Serif" w:hAnsi="Liberation Serif" w:cs="Liberation Serif"/>
        </w:rPr>
      </w:pPr>
      <w:r w:rsidRPr="00CA6ED6">
        <w:rPr>
          <w:rFonts w:ascii="Liberation Serif" w:hAnsi="Liberation Serif" w:cs="Liberation Serif"/>
        </w:rPr>
        <w:t>муниципального имущества,</w:t>
      </w:r>
    </w:p>
    <w:p w:rsidR="003D49FD" w:rsidRDefault="00E6182B" w:rsidP="00E6182B">
      <w:pPr>
        <w:pStyle w:val="ConsPlusNonformat"/>
        <w:jc w:val="both"/>
      </w:pPr>
      <w:r w:rsidRPr="00CA6ED6">
        <w:t xml:space="preserve">                                                               </w:t>
      </w:r>
    </w:p>
    <w:p w:rsidR="003D49FD" w:rsidRDefault="003D49FD" w:rsidP="00E6182B">
      <w:pPr>
        <w:pStyle w:val="ConsPlusNonformat"/>
        <w:jc w:val="both"/>
      </w:pPr>
    </w:p>
    <w:p w:rsidR="003D49FD" w:rsidRDefault="003D49FD" w:rsidP="00E6182B">
      <w:pPr>
        <w:pStyle w:val="ConsPlusNonformat"/>
        <w:jc w:val="both"/>
      </w:pPr>
    </w:p>
    <w:p w:rsidR="003D49FD" w:rsidRDefault="003D49FD" w:rsidP="00E6182B">
      <w:pPr>
        <w:pStyle w:val="ConsPlusNonformat"/>
        <w:jc w:val="both"/>
      </w:pPr>
    </w:p>
    <w:p w:rsidR="003D49FD" w:rsidRDefault="003D49FD" w:rsidP="00E6182B">
      <w:pPr>
        <w:pStyle w:val="ConsPlusNonformat"/>
        <w:jc w:val="both"/>
      </w:pPr>
    </w:p>
    <w:p w:rsidR="003D49FD" w:rsidRDefault="003D49FD" w:rsidP="00E6182B">
      <w:pPr>
        <w:pStyle w:val="ConsPlusNonformat"/>
        <w:jc w:val="both"/>
      </w:pPr>
    </w:p>
    <w:p w:rsidR="00E6182B" w:rsidRPr="00E32647" w:rsidRDefault="003D49FD" w:rsidP="003D49FD">
      <w:pPr>
        <w:pStyle w:val="ConsPlusNonformat"/>
        <w:ind w:left="7080"/>
        <w:jc w:val="both"/>
        <w:rPr>
          <w:rFonts w:ascii="Liberation Serif" w:hAnsi="Liberation Serif" w:cs="Liberation Serif"/>
        </w:rPr>
      </w:pPr>
      <w:r w:rsidRPr="00E32647">
        <w:rPr>
          <w:rFonts w:ascii="Liberation Serif" w:hAnsi="Liberation Serif" w:cs="Liberation Serif"/>
        </w:rPr>
        <w:t xml:space="preserve">    </w:t>
      </w:r>
      <w:r w:rsidR="00E32647">
        <w:rPr>
          <w:rFonts w:ascii="Liberation Serif" w:hAnsi="Liberation Serif" w:cs="Liberation Serif"/>
        </w:rPr>
        <w:t xml:space="preserve">         </w:t>
      </w:r>
      <w:r w:rsidR="00E6182B" w:rsidRPr="00E32647">
        <w:rPr>
          <w:rFonts w:ascii="Liberation Serif" w:hAnsi="Liberation Serif" w:cs="Liberation Serif"/>
        </w:rPr>
        <w:t xml:space="preserve"> УТВЕРЖДЕНО:</w:t>
      </w:r>
    </w:p>
    <w:p w:rsidR="00E6182B" w:rsidRPr="00E32647" w:rsidRDefault="00E6182B" w:rsidP="00E6182B">
      <w:pPr>
        <w:pStyle w:val="ConsPlusNonformat"/>
        <w:jc w:val="both"/>
        <w:rPr>
          <w:rFonts w:ascii="Liberation Serif" w:hAnsi="Liberation Serif" w:cs="Liberation Serif"/>
        </w:rPr>
      </w:pPr>
      <w:r w:rsidRPr="00E32647">
        <w:rPr>
          <w:rFonts w:ascii="Liberation Serif" w:hAnsi="Liberation Serif" w:cs="Liberation Serif"/>
        </w:rPr>
        <w:t xml:space="preserve">                                     </w:t>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t xml:space="preserve">          </w:t>
      </w:r>
      <w:r w:rsidRPr="00E32647">
        <w:rPr>
          <w:rFonts w:ascii="Liberation Serif" w:hAnsi="Liberation Serif" w:cs="Liberation Serif"/>
        </w:rPr>
        <w:t>Руководитель муниципального учреждения</w:t>
      </w:r>
    </w:p>
    <w:p w:rsidR="00E6182B" w:rsidRPr="00E32647" w:rsidRDefault="00E6182B" w:rsidP="00E6182B">
      <w:pPr>
        <w:pStyle w:val="ConsPlusNonformat"/>
        <w:jc w:val="both"/>
        <w:rPr>
          <w:rFonts w:ascii="Liberation Serif" w:hAnsi="Liberation Serif" w:cs="Liberation Serif"/>
        </w:rPr>
      </w:pPr>
      <w:r w:rsidRPr="00E32647">
        <w:rPr>
          <w:rFonts w:ascii="Liberation Serif" w:hAnsi="Liberation Serif" w:cs="Liberation Serif"/>
        </w:rPr>
        <w:t xml:space="preserve">                                     </w:t>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t xml:space="preserve">           </w:t>
      </w:r>
      <w:r w:rsidRPr="00E32647">
        <w:rPr>
          <w:rFonts w:ascii="Liberation Serif" w:hAnsi="Liberation Serif" w:cs="Liberation Serif"/>
        </w:rPr>
        <w:t>___________/_________________________/</w:t>
      </w:r>
    </w:p>
    <w:p w:rsidR="00E6182B" w:rsidRPr="00E32647" w:rsidRDefault="00E6182B" w:rsidP="00E6182B">
      <w:pPr>
        <w:pStyle w:val="ConsPlusNonformat"/>
        <w:jc w:val="both"/>
        <w:rPr>
          <w:rFonts w:ascii="Liberation Serif" w:hAnsi="Liberation Serif" w:cs="Liberation Serif"/>
        </w:rPr>
      </w:pPr>
      <w:r w:rsidRPr="00E32647">
        <w:rPr>
          <w:rFonts w:ascii="Liberation Serif" w:hAnsi="Liberation Serif" w:cs="Liberation Serif"/>
        </w:rPr>
        <w:t xml:space="preserve">                                      </w:t>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t xml:space="preserve">              </w:t>
      </w:r>
      <w:r w:rsidRPr="00E32647">
        <w:rPr>
          <w:rFonts w:ascii="Liberation Serif" w:hAnsi="Liberation Serif" w:cs="Liberation Serif"/>
        </w:rPr>
        <w:t>(подпись)    (расшифровка подписи)</w:t>
      </w:r>
    </w:p>
    <w:p w:rsidR="00E6182B" w:rsidRPr="00E32647" w:rsidRDefault="00E6182B" w:rsidP="00E6182B">
      <w:pPr>
        <w:pStyle w:val="ConsPlusNonformat"/>
        <w:jc w:val="both"/>
        <w:rPr>
          <w:rFonts w:ascii="Liberation Serif" w:hAnsi="Liberation Serif" w:cs="Liberation Serif"/>
        </w:rPr>
      </w:pPr>
      <w:r w:rsidRPr="00E32647">
        <w:rPr>
          <w:rFonts w:ascii="Liberation Serif" w:hAnsi="Liberation Serif" w:cs="Liberation Serif"/>
        </w:rPr>
        <w:t xml:space="preserve">                                                   </w:t>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t xml:space="preserve">   </w:t>
      </w:r>
      <w:r w:rsidRPr="00E32647">
        <w:rPr>
          <w:rFonts w:ascii="Liberation Serif" w:hAnsi="Liberation Serif" w:cs="Liberation Serif"/>
        </w:rPr>
        <w:t xml:space="preserve"> </w:t>
      </w:r>
      <w:r w:rsidR="00E32647">
        <w:rPr>
          <w:rFonts w:ascii="Liberation Serif" w:hAnsi="Liberation Serif" w:cs="Liberation Serif"/>
        </w:rPr>
        <w:t xml:space="preserve">           </w:t>
      </w:r>
      <w:r w:rsidRPr="00E32647">
        <w:rPr>
          <w:rFonts w:ascii="Liberation Serif" w:hAnsi="Liberation Serif" w:cs="Liberation Serif"/>
        </w:rPr>
        <w:t>"__" __________ 20__ г.</w:t>
      </w:r>
    </w:p>
    <w:p w:rsidR="00E6182B" w:rsidRPr="00E32647" w:rsidRDefault="00E6182B" w:rsidP="00E6182B">
      <w:pPr>
        <w:pStyle w:val="ConsPlusNonformat"/>
        <w:jc w:val="both"/>
        <w:rPr>
          <w:rFonts w:ascii="Liberation Serif" w:hAnsi="Liberation Serif" w:cs="Liberation Serif"/>
        </w:rPr>
      </w:pPr>
    </w:p>
    <w:p w:rsidR="00E6182B" w:rsidRPr="00E32647" w:rsidRDefault="00E6182B" w:rsidP="00E6182B">
      <w:pPr>
        <w:pStyle w:val="ConsPlusNonformat"/>
        <w:jc w:val="both"/>
        <w:rPr>
          <w:rFonts w:ascii="Liberation Serif" w:hAnsi="Liberation Serif" w:cs="Liberation Serif"/>
        </w:rPr>
      </w:pPr>
      <w:r w:rsidRPr="00E32647">
        <w:rPr>
          <w:rFonts w:ascii="Liberation Serif" w:hAnsi="Liberation Serif" w:cs="Liberation Serif"/>
        </w:rPr>
        <w:t xml:space="preserve">                                                               </w:t>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t xml:space="preserve">           </w:t>
      </w:r>
      <w:r w:rsidRPr="00E32647">
        <w:rPr>
          <w:rFonts w:ascii="Liberation Serif" w:hAnsi="Liberation Serif" w:cs="Liberation Serif"/>
        </w:rPr>
        <w:t>РАССМОТРЕНО:</w:t>
      </w:r>
    </w:p>
    <w:p w:rsidR="00E6182B" w:rsidRPr="00E32647" w:rsidRDefault="00E6182B" w:rsidP="00E6182B">
      <w:pPr>
        <w:pStyle w:val="ConsPlusNonformat"/>
        <w:jc w:val="both"/>
        <w:rPr>
          <w:rFonts w:ascii="Liberation Serif" w:hAnsi="Liberation Serif" w:cs="Liberation Serif"/>
        </w:rPr>
      </w:pPr>
      <w:r w:rsidRPr="00E32647">
        <w:rPr>
          <w:rFonts w:ascii="Liberation Serif" w:hAnsi="Liberation Serif" w:cs="Liberation Serif"/>
        </w:rPr>
        <w:t xml:space="preserve">                                        </w:t>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t xml:space="preserve">                   </w:t>
      </w:r>
      <w:r w:rsidRPr="00E32647">
        <w:rPr>
          <w:rFonts w:ascii="Liberation Serif" w:hAnsi="Liberation Serif" w:cs="Liberation Serif"/>
        </w:rPr>
        <w:t>На заседании наблюдательного совета</w:t>
      </w:r>
    </w:p>
    <w:p w:rsidR="00E6182B" w:rsidRPr="00E32647" w:rsidRDefault="00E6182B" w:rsidP="00E6182B">
      <w:pPr>
        <w:pStyle w:val="ConsPlusNonformat"/>
        <w:jc w:val="both"/>
        <w:rPr>
          <w:rFonts w:ascii="Liberation Serif" w:hAnsi="Liberation Serif" w:cs="Liberation Serif"/>
        </w:rPr>
      </w:pPr>
      <w:r w:rsidRPr="00E32647">
        <w:rPr>
          <w:rFonts w:ascii="Liberation Serif" w:hAnsi="Liberation Serif" w:cs="Liberation Serif"/>
        </w:rPr>
        <w:t xml:space="preserve">                                            </w:t>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t xml:space="preserve">                   </w:t>
      </w:r>
      <w:r w:rsidRPr="00E32647">
        <w:rPr>
          <w:rFonts w:ascii="Liberation Serif" w:hAnsi="Liberation Serif" w:cs="Liberation Serif"/>
        </w:rPr>
        <w:t>(для муниципального автономного</w:t>
      </w:r>
    </w:p>
    <w:p w:rsidR="00E6182B" w:rsidRPr="00E32647" w:rsidRDefault="00E6182B" w:rsidP="00E6182B">
      <w:pPr>
        <w:pStyle w:val="ConsPlusNonformat"/>
        <w:jc w:val="both"/>
        <w:rPr>
          <w:rFonts w:ascii="Liberation Serif" w:hAnsi="Liberation Serif" w:cs="Liberation Serif"/>
        </w:rPr>
      </w:pPr>
      <w:r w:rsidRPr="00E32647">
        <w:rPr>
          <w:rFonts w:ascii="Liberation Serif" w:hAnsi="Liberation Serif" w:cs="Liberation Serif"/>
        </w:rPr>
        <w:t xml:space="preserve">                                                               </w:t>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Pr="00E32647">
        <w:rPr>
          <w:rFonts w:ascii="Liberation Serif" w:hAnsi="Liberation Serif" w:cs="Liberation Serif"/>
        </w:rPr>
        <w:t xml:space="preserve"> </w:t>
      </w:r>
      <w:r w:rsidR="00E32647">
        <w:rPr>
          <w:rFonts w:ascii="Liberation Serif" w:hAnsi="Liberation Serif" w:cs="Liberation Serif"/>
        </w:rPr>
        <w:t xml:space="preserve">                   </w:t>
      </w:r>
      <w:r w:rsidRPr="00E32647">
        <w:rPr>
          <w:rFonts w:ascii="Liberation Serif" w:hAnsi="Liberation Serif" w:cs="Liberation Serif"/>
        </w:rPr>
        <w:t>учреждения)</w:t>
      </w:r>
    </w:p>
    <w:p w:rsidR="00E6182B" w:rsidRPr="00E32647" w:rsidRDefault="00E6182B" w:rsidP="00E6182B">
      <w:pPr>
        <w:pStyle w:val="ConsPlusNonformat"/>
        <w:jc w:val="both"/>
        <w:rPr>
          <w:rFonts w:ascii="Liberation Serif" w:hAnsi="Liberation Serif" w:cs="Liberation Serif"/>
        </w:rPr>
      </w:pPr>
    </w:p>
    <w:p w:rsidR="00E6182B" w:rsidRPr="00E32647" w:rsidRDefault="00E6182B" w:rsidP="00E6182B">
      <w:pPr>
        <w:pStyle w:val="ConsPlusNonformat"/>
        <w:jc w:val="both"/>
        <w:rPr>
          <w:rFonts w:ascii="Liberation Serif" w:hAnsi="Liberation Serif" w:cs="Liberation Serif"/>
        </w:rPr>
      </w:pPr>
      <w:r w:rsidRPr="00E32647">
        <w:rPr>
          <w:rFonts w:ascii="Liberation Serif" w:hAnsi="Liberation Serif" w:cs="Liberation Serif"/>
        </w:rPr>
        <w:t xml:space="preserve">                                                         </w:t>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t xml:space="preserve">        </w:t>
      </w:r>
      <w:r w:rsidRPr="00E32647">
        <w:rPr>
          <w:rFonts w:ascii="Liberation Serif" w:hAnsi="Liberation Serif" w:cs="Liberation Serif"/>
        </w:rPr>
        <w:t>Протокол заседания</w:t>
      </w:r>
    </w:p>
    <w:p w:rsidR="00E6182B" w:rsidRPr="00E32647" w:rsidRDefault="00E6182B" w:rsidP="00E6182B">
      <w:pPr>
        <w:pStyle w:val="ConsPlusNonformat"/>
        <w:jc w:val="both"/>
        <w:rPr>
          <w:rFonts w:ascii="Liberation Serif" w:hAnsi="Liberation Serif" w:cs="Liberation Serif"/>
        </w:rPr>
      </w:pPr>
      <w:r w:rsidRPr="00E32647">
        <w:rPr>
          <w:rFonts w:ascii="Liberation Serif" w:hAnsi="Liberation Serif" w:cs="Liberation Serif"/>
        </w:rPr>
        <w:t xml:space="preserve">                                       </w:t>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00E32647">
        <w:rPr>
          <w:rFonts w:ascii="Liberation Serif" w:hAnsi="Liberation Serif" w:cs="Liberation Serif"/>
        </w:rPr>
        <w:tab/>
      </w:r>
      <w:r w:rsidRPr="00E32647">
        <w:rPr>
          <w:rFonts w:ascii="Liberation Serif" w:hAnsi="Liberation Serif" w:cs="Liberation Serif"/>
        </w:rPr>
        <w:t xml:space="preserve"> </w:t>
      </w:r>
      <w:r w:rsidR="00E32647">
        <w:rPr>
          <w:rFonts w:ascii="Liberation Serif" w:hAnsi="Liberation Serif" w:cs="Liberation Serif"/>
        </w:rPr>
        <w:t xml:space="preserve">         </w:t>
      </w:r>
      <w:r w:rsidRPr="00E32647">
        <w:rPr>
          <w:rFonts w:ascii="Liberation Serif" w:hAnsi="Liberation Serif" w:cs="Liberation Serif"/>
        </w:rPr>
        <w:t>N ______ от "__" __________ 20__ г.</w:t>
      </w:r>
    </w:p>
    <w:p w:rsidR="00E6182B" w:rsidRPr="00E32647" w:rsidRDefault="00E6182B" w:rsidP="00E6182B">
      <w:pPr>
        <w:pStyle w:val="ConsPlusNormal"/>
        <w:rPr>
          <w:rFonts w:ascii="Liberation Serif" w:hAnsi="Liberation Serif" w:cs="Liberation Serif"/>
        </w:rPr>
      </w:pPr>
    </w:p>
    <w:p w:rsidR="00E32647" w:rsidRDefault="00E32647" w:rsidP="00E6182B">
      <w:pPr>
        <w:pStyle w:val="ConsPlusNormal"/>
        <w:jc w:val="center"/>
        <w:rPr>
          <w:rFonts w:ascii="Liberation Serif" w:hAnsi="Liberation Serif" w:cs="Liberation Serif"/>
        </w:rPr>
      </w:pPr>
      <w:bookmarkStart w:id="12" w:name="Par147"/>
      <w:bookmarkEnd w:id="12"/>
    </w:p>
    <w:p w:rsidR="007F4A5A" w:rsidRDefault="007F4A5A" w:rsidP="00E6182B">
      <w:pPr>
        <w:pStyle w:val="ConsPlusNormal"/>
        <w:jc w:val="center"/>
        <w:rPr>
          <w:rFonts w:ascii="Liberation Serif" w:hAnsi="Liberation Serif" w:cs="Liberation Serif"/>
        </w:rPr>
      </w:pPr>
    </w:p>
    <w:p w:rsidR="007F4A5A" w:rsidRDefault="007F4A5A" w:rsidP="00E6182B">
      <w:pPr>
        <w:pStyle w:val="ConsPlusNormal"/>
        <w:jc w:val="center"/>
        <w:rPr>
          <w:rFonts w:ascii="Liberation Serif" w:hAnsi="Liberation Serif" w:cs="Liberation Serif"/>
        </w:rPr>
      </w:pPr>
    </w:p>
    <w:p w:rsidR="007F4A5A" w:rsidRDefault="007F4A5A" w:rsidP="00E6182B">
      <w:pPr>
        <w:pStyle w:val="ConsPlusNormal"/>
        <w:jc w:val="center"/>
        <w:rPr>
          <w:rFonts w:ascii="Liberation Serif" w:hAnsi="Liberation Serif" w:cs="Liberation Serif"/>
        </w:rPr>
      </w:pPr>
    </w:p>
    <w:p w:rsidR="007F4A5A" w:rsidRDefault="007F4A5A" w:rsidP="00E6182B">
      <w:pPr>
        <w:pStyle w:val="ConsPlusNormal"/>
        <w:jc w:val="center"/>
        <w:rPr>
          <w:rFonts w:ascii="Liberation Serif" w:hAnsi="Liberation Serif" w:cs="Liberation Serif"/>
        </w:rPr>
      </w:pPr>
    </w:p>
    <w:p w:rsidR="007F4A5A" w:rsidRDefault="007F4A5A" w:rsidP="00E6182B">
      <w:pPr>
        <w:pStyle w:val="ConsPlusNormal"/>
        <w:jc w:val="center"/>
        <w:rPr>
          <w:rFonts w:ascii="Liberation Serif" w:hAnsi="Liberation Serif" w:cs="Liberation Serif"/>
        </w:rPr>
      </w:pPr>
    </w:p>
    <w:p w:rsidR="007F4A5A" w:rsidRDefault="007F4A5A" w:rsidP="00E6182B">
      <w:pPr>
        <w:pStyle w:val="ConsPlusNormal"/>
        <w:jc w:val="center"/>
        <w:rPr>
          <w:rFonts w:ascii="Liberation Serif" w:hAnsi="Liberation Serif" w:cs="Liberation Serif"/>
        </w:rPr>
      </w:pPr>
    </w:p>
    <w:p w:rsidR="007F4A5A" w:rsidRDefault="007F4A5A" w:rsidP="00E6182B">
      <w:pPr>
        <w:pStyle w:val="ConsPlusNormal"/>
        <w:jc w:val="center"/>
        <w:rPr>
          <w:rFonts w:ascii="Liberation Serif" w:hAnsi="Liberation Serif" w:cs="Liberation Serif"/>
        </w:rPr>
      </w:pPr>
    </w:p>
    <w:p w:rsidR="007F4A5A" w:rsidRDefault="007F4A5A" w:rsidP="00E6182B">
      <w:pPr>
        <w:pStyle w:val="ConsPlusNormal"/>
        <w:jc w:val="center"/>
        <w:rPr>
          <w:rFonts w:ascii="Liberation Serif" w:hAnsi="Liberation Serif" w:cs="Liberation Serif"/>
        </w:rPr>
      </w:pPr>
    </w:p>
    <w:p w:rsidR="007F4A5A" w:rsidRDefault="007F4A5A" w:rsidP="00E6182B">
      <w:pPr>
        <w:pStyle w:val="ConsPlusNormal"/>
        <w:jc w:val="center"/>
        <w:rPr>
          <w:rFonts w:ascii="Liberation Serif" w:hAnsi="Liberation Serif" w:cs="Liberation Serif"/>
        </w:rPr>
      </w:pPr>
    </w:p>
    <w:p w:rsidR="007F4A5A" w:rsidRDefault="007F4A5A" w:rsidP="00E6182B">
      <w:pPr>
        <w:pStyle w:val="ConsPlusNormal"/>
        <w:jc w:val="center"/>
        <w:rPr>
          <w:rFonts w:ascii="Liberation Serif" w:hAnsi="Liberation Serif" w:cs="Liberation Serif"/>
        </w:rPr>
      </w:pPr>
    </w:p>
    <w:p w:rsidR="007F4A5A" w:rsidRDefault="007F4A5A" w:rsidP="00E6182B">
      <w:pPr>
        <w:pStyle w:val="ConsPlusNormal"/>
        <w:jc w:val="center"/>
        <w:rPr>
          <w:rFonts w:ascii="Liberation Serif" w:hAnsi="Liberation Serif" w:cs="Liberation Serif"/>
        </w:rPr>
      </w:pPr>
    </w:p>
    <w:p w:rsidR="007F4A5A" w:rsidRDefault="007F4A5A" w:rsidP="00E6182B">
      <w:pPr>
        <w:pStyle w:val="ConsPlusNormal"/>
        <w:jc w:val="center"/>
        <w:rPr>
          <w:rFonts w:ascii="Liberation Serif" w:hAnsi="Liberation Serif" w:cs="Liberation Serif"/>
        </w:rPr>
      </w:pPr>
    </w:p>
    <w:p w:rsidR="007F4A5A" w:rsidRDefault="007F4A5A" w:rsidP="00E6182B">
      <w:pPr>
        <w:pStyle w:val="ConsPlusNormal"/>
        <w:jc w:val="center"/>
        <w:rPr>
          <w:rFonts w:ascii="Liberation Serif" w:hAnsi="Liberation Serif" w:cs="Liberation Serif"/>
        </w:rPr>
      </w:pPr>
    </w:p>
    <w:p w:rsidR="007F4A5A" w:rsidRDefault="007F4A5A" w:rsidP="00E6182B">
      <w:pPr>
        <w:pStyle w:val="ConsPlusNormal"/>
        <w:jc w:val="center"/>
        <w:rPr>
          <w:rFonts w:ascii="Liberation Serif" w:hAnsi="Liberation Serif" w:cs="Liberation Serif"/>
        </w:rPr>
      </w:pPr>
    </w:p>
    <w:p w:rsidR="007F4A5A" w:rsidRDefault="007F4A5A" w:rsidP="00E6182B">
      <w:pPr>
        <w:pStyle w:val="ConsPlusNormal"/>
        <w:jc w:val="center"/>
        <w:rPr>
          <w:rFonts w:ascii="Liberation Serif" w:hAnsi="Liberation Serif" w:cs="Liberation Serif"/>
        </w:rPr>
      </w:pPr>
    </w:p>
    <w:p w:rsidR="00E6182B" w:rsidRPr="00E32647" w:rsidRDefault="00E6182B" w:rsidP="00E6182B">
      <w:pPr>
        <w:pStyle w:val="ConsPlusNormal"/>
        <w:jc w:val="center"/>
        <w:rPr>
          <w:rFonts w:ascii="Liberation Serif" w:hAnsi="Liberation Serif" w:cs="Liberation Serif"/>
        </w:rPr>
      </w:pPr>
      <w:r w:rsidRPr="00E32647">
        <w:rPr>
          <w:rFonts w:ascii="Liberation Serif" w:hAnsi="Liberation Serif" w:cs="Liberation Serif"/>
        </w:rPr>
        <w:t>ОТЧЕТ</w:t>
      </w:r>
    </w:p>
    <w:p w:rsidR="00E6182B" w:rsidRPr="00E32647" w:rsidRDefault="00E6182B" w:rsidP="00E6182B">
      <w:pPr>
        <w:pStyle w:val="ConsPlusNormal"/>
        <w:jc w:val="center"/>
        <w:rPr>
          <w:rFonts w:ascii="Liberation Serif" w:hAnsi="Liberation Serif" w:cs="Liberation Serif"/>
        </w:rPr>
      </w:pPr>
      <w:r w:rsidRPr="00E32647">
        <w:rPr>
          <w:rFonts w:ascii="Liberation Serif" w:hAnsi="Liberation Serif" w:cs="Liberation Serif"/>
        </w:rPr>
        <w:t>о результатах деятельности муниципального учреждения</w:t>
      </w:r>
    </w:p>
    <w:p w:rsidR="00E6182B" w:rsidRPr="00E32647" w:rsidRDefault="00E6182B" w:rsidP="00E6182B">
      <w:pPr>
        <w:pStyle w:val="ConsPlusNormal"/>
        <w:jc w:val="center"/>
        <w:rPr>
          <w:rFonts w:ascii="Liberation Serif" w:hAnsi="Liberation Serif" w:cs="Liberation Serif"/>
        </w:rPr>
      </w:pPr>
      <w:r w:rsidRPr="00E32647">
        <w:rPr>
          <w:rFonts w:ascii="Liberation Serif" w:hAnsi="Liberation Serif" w:cs="Liberation Serif"/>
        </w:rPr>
        <w:t>и об использовании закрепленного за ним</w:t>
      </w:r>
    </w:p>
    <w:p w:rsidR="00E6182B" w:rsidRPr="00E32647" w:rsidRDefault="00E6182B" w:rsidP="00E6182B">
      <w:pPr>
        <w:pStyle w:val="ConsPlusNormal"/>
        <w:jc w:val="center"/>
        <w:rPr>
          <w:rFonts w:ascii="Liberation Serif" w:hAnsi="Liberation Serif" w:cs="Liberation Serif"/>
        </w:rPr>
      </w:pPr>
      <w:r w:rsidRPr="00E32647">
        <w:rPr>
          <w:rFonts w:ascii="Liberation Serif" w:hAnsi="Liberation Serif" w:cs="Liberation Serif"/>
        </w:rPr>
        <w:t>муниципального имущества на 1 января 20__ г.</w:t>
      </w:r>
    </w:p>
    <w:p w:rsidR="00E6182B" w:rsidRPr="00E32647" w:rsidRDefault="00E6182B" w:rsidP="00E6182B">
      <w:pPr>
        <w:pStyle w:val="ConsPlusNormal"/>
        <w:rPr>
          <w:rFonts w:ascii="Liberation Serif" w:hAnsi="Liberation Serif" w:cs="Liberation Serif"/>
        </w:rPr>
      </w:pPr>
    </w:p>
    <w:p w:rsidR="00E6182B" w:rsidRPr="00CA6ED6" w:rsidRDefault="00E6182B" w:rsidP="00E6182B">
      <w:pPr>
        <w:pStyle w:val="ConsPlusNormal"/>
        <w:sectPr w:rsidR="00E6182B" w:rsidRPr="00CA6ED6" w:rsidSect="00A21368">
          <w:pgSz w:w="11906" w:h="16838"/>
          <w:pgMar w:top="1134" w:right="850" w:bottom="1134" w:left="1701" w:header="708" w:footer="708" w:gutter="0"/>
          <w:pgNumType w:start="3"/>
          <w:cols w:space="708"/>
          <w:docGrid w:linePitch="360"/>
        </w:sectPr>
      </w:pPr>
      <w:bookmarkStart w:id="13" w:name="_GoBack"/>
      <w:bookmarkEnd w:id="13"/>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98"/>
        <w:gridCol w:w="4846"/>
        <w:gridCol w:w="2948"/>
        <w:gridCol w:w="2778"/>
        <w:gridCol w:w="1474"/>
      </w:tblGrid>
      <w:tr w:rsidR="00E6182B" w:rsidRPr="00CA6ED6" w:rsidTr="007F4A5A">
        <w:tc>
          <w:tcPr>
            <w:tcW w:w="6344" w:type="dxa"/>
            <w:gridSpan w:val="2"/>
          </w:tcPr>
          <w:p w:rsidR="00E6182B" w:rsidRPr="00CA6ED6" w:rsidRDefault="00E6182B" w:rsidP="00E6182B">
            <w:pPr>
              <w:pStyle w:val="ConsPlusNormal"/>
            </w:pPr>
          </w:p>
        </w:tc>
        <w:tc>
          <w:tcPr>
            <w:tcW w:w="2948" w:type="dxa"/>
          </w:tcPr>
          <w:p w:rsidR="00E6182B" w:rsidRPr="00CA6ED6" w:rsidRDefault="00E6182B" w:rsidP="00E6182B">
            <w:pPr>
              <w:pStyle w:val="ConsPlusNormal"/>
            </w:pPr>
          </w:p>
        </w:tc>
        <w:tc>
          <w:tcPr>
            <w:tcW w:w="2778" w:type="dxa"/>
            <w:tcBorders>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КОДЫ</w:t>
            </w:r>
          </w:p>
        </w:tc>
      </w:tr>
      <w:tr w:rsidR="00E6182B" w:rsidRPr="00CA6ED6" w:rsidTr="007F4A5A">
        <w:tc>
          <w:tcPr>
            <w:tcW w:w="6344" w:type="dxa"/>
            <w:gridSpan w:val="2"/>
          </w:tcPr>
          <w:p w:rsidR="00E6182B" w:rsidRPr="00CA6ED6" w:rsidRDefault="00E6182B" w:rsidP="00E6182B">
            <w:pPr>
              <w:pStyle w:val="ConsPlusNormal"/>
            </w:pPr>
          </w:p>
        </w:tc>
        <w:tc>
          <w:tcPr>
            <w:tcW w:w="2948" w:type="dxa"/>
          </w:tcPr>
          <w:p w:rsidR="00E6182B" w:rsidRPr="00CA6ED6" w:rsidRDefault="00E6182B" w:rsidP="00E6182B">
            <w:pPr>
              <w:pStyle w:val="ConsPlusNormal"/>
            </w:pPr>
          </w:p>
        </w:tc>
        <w:tc>
          <w:tcPr>
            <w:tcW w:w="2778" w:type="dxa"/>
            <w:tcBorders>
              <w:right w:val="single" w:sz="4" w:space="0" w:color="auto"/>
            </w:tcBorders>
          </w:tcPr>
          <w:p w:rsidR="00E6182B" w:rsidRPr="00CA6ED6" w:rsidRDefault="00E6182B" w:rsidP="00E6182B">
            <w:pPr>
              <w:pStyle w:val="ConsPlusNormal"/>
              <w:jc w:val="right"/>
            </w:pPr>
            <w:r w:rsidRPr="00CA6ED6">
              <w:t>Дата</w:t>
            </w: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7F4A5A">
        <w:tc>
          <w:tcPr>
            <w:tcW w:w="1498" w:type="dxa"/>
          </w:tcPr>
          <w:p w:rsidR="00E6182B" w:rsidRPr="00CA6ED6" w:rsidRDefault="00E6182B" w:rsidP="00E6182B">
            <w:pPr>
              <w:pStyle w:val="ConsPlusNormal"/>
            </w:pPr>
            <w:r w:rsidRPr="00CA6ED6">
              <w:t>Учреждение</w:t>
            </w:r>
          </w:p>
        </w:tc>
        <w:tc>
          <w:tcPr>
            <w:tcW w:w="7794" w:type="dxa"/>
            <w:gridSpan w:val="2"/>
            <w:tcBorders>
              <w:bottom w:val="single" w:sz="4" w:space="0" w:color="auto"/>
            </w:tcBorders>
          </w:tcPr>
          <w:p w:rsidR="00E6182B" w:rsidRPr="00CA6ED6" w:rsidRDefault="00E6182B" w:rsidP="00E6182B">
            <w:pPr>
              <w:pStyle w:val="ConsPlusNormal"/>
            </w:pPr>
          </w:p>
        </w:tc>
        <w:tc>
          <w:tcPr>
            <w:tcW w:w="2778" w:type="dxa"/>
            <w:tcBorders>
              <w:right w:val="single" w:sz="4" w:space="0" w:color="auto"/>
            </w:tcBorders>
          </w:tcPr>
          <w:p w:rsidR="00E6182B" w:rsidRPr="00CA6ED6" w:rsidRDefault="00E6182B" w:rsidP="00E6182B">
            <w:pPr>
              <w:pStyle w:val="ConsPlusNormal"/>
            </w:pPr>
            <w:r w:rsidRPr="00CA6ED6">
              <w:t>По сводному реестру</w:t>
            </w: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7F4A5A">
        <w:tc>
          <w:tcPr>
            <w:tcW w:w="6344" w:type="dxa"/>
            <w:gridSpan w:val="2"/>
          </w:tcPr>
          <w:p w:rsidR="00E6182B" w:rsidRPr="00CA6ED6" w:rsidRDefault="00E6182B" w:rsidP="00E6182B">
            <w:pPr>
              <w:pStyle w:val="ConsPlusNormal"/>
            </w:pPr>
          </w:p>
        </w:tc>
        <w:tc>
          <w:tcPr>
            <w:tcW w:w="2948" w:type="dxa"/>
            <w:tcBorders>
              <w:top w:val="single" w:sz="4" w:space="0" w:color="auto"/>
            </w:tcBorders>
          </w:tcPr>
          <w:p w:rsidR="00E6182B" w:rsidRPr="00CA6ED6" w:rsidRDefault="00E6182B" w:rsidP="00E6182B">
            <w:pPr>
              <w:pStyle w:val="ConsPlusNormal"/>
            </w:pPr>
          </w:p>
        </w:tc>
        <w:tc>
          <w:tcPr>
            <w:tcW w:w="2778" w:type="dxa"/>
            <w:tcBorders>
              <w:right w:val="single" w:sz="4" w:space="0" w:color="auto"/>
            </w:tcBorders>
          </w:tcPr>
          <w:p w:rsidR="00E6182B" w:rsidRPr="00CA6ED6" w:rsidRDefault="00E6182B" w:rsidP="00E6182B">
            <w:pPr>
              <w:pStyle w:val="ConsPlusNormal"/>
              <w:jc w:val="right"/>
            </w:pPr>
            <w:r w:rsidRPr="00CA6ED6">
              <w:t>ИНН</w:t>
            </w: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7F4A5A">
        <w:tc>
          <w:tcPr>
            <w:tcW w:w="6344" w:type="dxa"/>
            <w:gridSpan w:val="2"/>
          </w:tcPr>
          <w:p w:rsidR="00E6182B" w:rsidRPr="00CA6ED6" w:rsidRDefault="00E6182B" w:rsidP="00E6182B">
            <w:pPr>
              <w:pStyle w:val="ConsPlusNormal"/>
            </w:pPr>
          </w:p>
        </w:tc>
        <w:tc>
          <w:tcPr>
            <w:tcW w:w="2948" w:type="dxa"/>
          </w:tcPr>
          <w:p w:rsidR="00E6182B" w:rsidRPr="00CA6ED6" w:rsidRDefault="00E6182B" w:rsidP="00E6182B">
            <w:pPr>
              <w:pStyle w:val="ConsPlusNormal"/>
            </w:pPr>
          </w:p>
        </w:tc>
        <w:tc>
          <w:tcPr>
            <w:tcW w:w="2778" w:type="dxa"/>
            <w:tcBorders>
              <w:right w:val="single" w:sz="4" w:space="0" w:color="auto"/>
            </w:tcBorders>
          </w:tcPr>
          <w:p w:rsidR="00E6182B" w:rsidRPr="00CA6ED6" w:rsidRDefault="00E6182B" w:rsidP="00E6182B">
            <w:pPr>
              <w:pStyle w:val="ConsPlusNormal"/>
              <w:jc w:val="right"/>
            </w:pPr>
            <w:r w:rsidRPr="00CA6ED6">
              <w:t>КПП</w:t>
            </w: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7F4A5A">
        <w:tc>
          <w:tcPr>
            <w:tcW w:w="6344" w:type="dxa"/>
            <w:gridSpan w:val="2"/>
          </w:tcPr>
          <w:p w:rsidR="00E6182B" w:rsidRPr="00CA6ED6" w:rsidRDefault="00E6182B" w:rsidP="00E6182B">
            <w:pPr>
              <w:pStyle w:val="ConsPlusNormal"/>
            </w:pPr>
            <w:r w:rsidRPr="00CA6ED6">
              <w:t>Орган, осуществляющий функции и полномочия учредителя</w:t>
            </w:r>
          </w:p>
        </w:tc>
        <w:tc>
          <w:tcPr>
            <w:tcW w:w="2948" w:type="dxa"/>
            <w:tcBorders>
              <w:bottom w:val="single" w:sz="4" w:space="0" w:color="auto"/>
            </w:tcBorders>
          </w:tcPr>
          <w:p w:rsidR="00E6182B" w:rsidRPr="00CA6ED6" w:rsidRDefault="00E6182B" w:rsidP="00E6182B">
            <w:pPr>
              <w:pStyle w:val="ConsPlusNormal"/>
            </w:pPr>
          </w:p>
        </w:tc>
        <w:tc>
          <w:tcPr>
            <w:tcW w:w="2778" w:type="dxa"/>
            <w:tcBorders>
              <w:right w:val="single" w:sz="4" w:space="0" w:color="auto"/>
            </w:tcBorders>
          </w:tcPr>
          <w:p w:rsidR="00E6182B" w:rsidRPr="00CA6ED6" w:rsidRDefault="00E6182B" w:rsidP="00E6182B">
            <w:pPr>
              <w:pStyle w:val="ConsPlusNormal"/>
              <w:jc w:val="right"/>
            </w:pPr>
            <w:r w:rsidRPr="00CA6ED6">
              <w:t>БК</w:t>
            </w: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7F4A5A">
        <w:tc>
          <w:tcPr>
            <w:tcW w:w="6344" w:type="dxa"/>
            <w:gridSpan w:val="2"/>
          </w:tcPr>
          <w:p w:rsidR="00E6182B" w:rsidRPr="00CA6ED6" w:rsidRDefault="00E6182B" w:rsidP="00E6182B">
            <w:pPr>
              <w:pStyle w:val="ConsPlusNormal"/>
            </w:pPr>
            <w:r w:rsidRPr="00CA6ED6">
              <w:t>Публично-правовое образование</w:t>
            </w:r>
          </w:p>
        </w:tc>
        <w:tc>
          <w:tcPr>
            <w:tcW w:w="2948" w:type="dxa"/>
            <w:tcBorders>
              <w:top w:val="single" w:sz="4" w:space="0" w:color="auto"/>
              <w:bottom w:val="single" w:sz="4" w:space="0" w:color="auto"/>
            </w:tcBorders>
          </w:tcPr>
          <w:p w:rsidR="00E6182B" w:rsidRPr="00CA6ED6" w:rsidRDefault="00E6182B" w:rsidP="00E6182B">
            <w:pPr>
              <w:pStyle w:val="ConsPlusNormal"/>
            </w:pPr>
          </w:p>
        </w:tc>
        <w:tc>
          <w:tcPr>
            <w:tcW w:w="2778" w:type="dxa"/>
            <w:tcBorders>
              <w:right w:val="single" w:sz="4" w:space="0" w:color="auto"/>
            </w:tcBorders>
          </w:tcPr>
          <w:p w:rsidR="00E6182B" w:rsidRPr="00CA6ED6" w:rsidRDefault="00E6182B" w:rsidP="00E6182B">
            <w:pPr>
              <w:pStyle w:val="ConsPlusNormal"/>
            </w:pPr>
            <w:r w:rsidRPr="00CA6ED6">
              <w:t xml:space="preserve">по </w:t>
            </w:r>
            <w:hyperlink r:id="rId16" w:history="1">
              <w:r w:rsidRPr="00CA6ED6">
                <w:rPr>
                  <w:color w:val="0000FF"/>
                </w:rPr>
                <w:t>ОКТМО</w:t>
              </w:r>
            </w:hyperlink>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7F4A5A">
        <w:tc>
          <w:tcPr>
            <w:tcW w:w="6344" w:type="dxa"/>
            <w:gridSpan w:val="2"/>
          </w:tcPr>
          <w:p w:rsidR="00E6182B" w:rsidRPr="00CA6ED6" w:rsidRDefault="00E6182B" w:rsidP="00E6182B">
            <w:pPr>
              <w:pStyle w:val="ConsPlusNormal"/>
            </w:pPr>
            <w:r w:rsidRPr="00CA6ED6">
              <w:t>Периодичность: годовая</w:t>
            </w:r>
          </w:p>
        </w:tc>
        <w:tc>
          <w:tcPr>
            <w:tcW w:w="2948" w:type="dxa"/>
            <w:tcBorders>
              <w:top w:val="single" w:sz="4" w:space="0" w:color="auto"/>
            </w:tcBorders>
          </w:tcPr>
          <w:p w:rsidR="00E6182B" w:rsidRPr="00CA6ED6" w:rsidRDefault="00E6182B" w:rsidP="00E6182B">
            <w:pPr>
              <w:pStyle w:val="ConsPlusNormal"/>
            </w:pPr>
          </w:p>
        </w:tc>
        <w:tc>
          <w:tcPr>
            <w:tcW w:w="2778" w:type="dxa"/>
            <w:tcBorders>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bl>
    <w:p w:rsidR="00E6182B" w:rsidRPr="00CA6ED6" w:rsidRDefault="00E6182B" w:rsidP="00E6182B">
      <w:pPr>
        <w:pStyle w:val="ConsPlusNormal"/>
        <w:sectPr w:rsidR="00E6182B" w:rsidRPr="00CA6ED6" w:rsidSect="001D1D8C">
          <w:pgSz w:w="16838" w:h="11905" w:orient="landscape"/>
          <w:pgMar w:top="1854" w:right="1134" w:bottom="850" w:left="1134" w:header="0" w:footer="0" w:gutter="0"/>
          <w:cols w:space="720"/>
          <w:noEndnote/>
        </w:sectPr>
      </w:pPr>
    </w:p>
    <w:p w:rsidR="00E6182B" w:rsidRPr="00CA6ED6" w:rsidRDefault="00E6182B" w:rsidP="00E6182B">
      <w:pPr>
        <w:pStyle w:val="ConsPlusNormal"/>
      </w:pPr>
    </w:p>
    <w:p w:rsidR="00E6182B" w:rsidRPr="00CA6ED6" w:rsidRDefault="00E6182B" w:rsidP="00E6182B">
      <w:pPr>
        <w:pStyle w:val="ConsPlusNormal"/>
        <w:jc w:val="center"/>
        <w:outlineLvl w:val="2"/>
      </w:pPr>
      <w:r w:rsidRPr="00CA6ED6">
        <w:t>Раздел 1. ОБЩИЕ СВЕДЕНИЯ</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417"/>
        <w:gridCol w:w="3742"/>
      </w:tblGrid>
      <w:tr w:rsidR="00E6182B" w:rsidRPr="00CA6ED6" w:rsidTr="00E6182B">
        <w:tc>
          <w:tcPr>
            <w:tcW w:w="3912"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Перечень документов, на основании которых учреждение осуществляет свою деятельность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Реквизиты документов (номер и дата выдачи)</w:t>
            </w:r>
          </w:p>
        </w:tc>
        <w:tc>
          <w:tcPr>
            <w:tcW w:w="3742"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Срок действия документов</w:t>
            </w:r>
          </w:p>
        </w:tc>
      </w:tr>
      <w:tr w:rsidR="00E6182B" w:rsidRPr="00CA6ED6" w:rsidTr="00E6182B">
        <w:tc>
          <w:tcPr>
            <w:tcW w:w="3912"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9071" w:type="dxa"/>
            <w:gridSpan w:val="3"/>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5329" w:type="dxa"/>
            <w:gridSpan w:val="2"/>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Основные виды деятельности учреждения в соответствии с учредительными документами</w:t>
            </w:r>
          </w:p>
        </w:tc>
        <w:tc>
          <w:tcPr>
            <w:tcW w:w="3742"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Общее количество потребителей, воспользовавшихся услугами (работами) учреждения (человек)</w:t>
            </w:r>
          </w:p>
        </w:tc>
      </w:tr>
      <w:tr w:rsidR="00E6182B" w:rsidRPr="00CA6ED6" w:rsidTr="00E6182B">
        <w:tc>
          <w:tcPr>
            <w:tcW w:w="5329" w:type="dxa"/>
            <w:gridSpan w:val="2"/>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9071" w:type="dxa"/>
            <w:gridSpan w:val="3"/>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5329" w:type="dxa"/>
            <w:gridSpan w:val="2"/>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Иные виды деятельности, не являющиеся основными, в соответствии с учредительными документами</w:t>
            </w:r>
          </w:p>
        </w:tc>
        <w:tc>
          <w:tcPr>
            <w:tcW w:w="3742"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Общее количество потребителей, воспользовавшихся услугами (работами) учреждения (человек)</w:t>
            </w:r>
          </w:p>
        </w:tc>
      </w:tr>
      <w:tr w:rsidR="00E6182B" w:rsidRPr="00CA6ED6" w:rsidTr="00E6182B">
        <w:tc>
          <w:tcPr>
            <w:tcW w:w="5329" w:type="dxa"/>
            <w:gridSpan w:val="2"/>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5329" w:type="dxa"/>
            <w:gridSpan w:val="2"/>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Перечень услуг (работ), которые оказываются за плату, в случаях, предусмотренных нормативными правовыми актами</w:t>
            </w:r>
          </w:p>
        </w:tc>
        <w:tc>
          <w:tcPr>
            <w:tcW w:w="3742"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Общее количество потребителей, воспользовавшихся услугами (работами) учреждения (человек)</w:t>
            </w:r>
          </w:p>
        </w:tc>
      </w:tr>
    </w:tbl>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6182B" w:rsidRPr="00CA6ED6" w:rsidTr="00E6182B">
        <w:tc>
          <w:tcPr>
            <w:tcW w:w="9070" w:type="dxa"/>
            <w:gridSpan w:val="2"/>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Состав наблюдательного совета автономного учреждения</w:t>
            </w:r>
          </w:p>
        </w:tc>
      </w:tr>
      <w:tr w:rsidR="00E6182B" w:rsidRPr="00CA6ED6" w:rsidTr="00E6182B">
        <w:tc>
          <w:tcPr>
            <w:tcW w:w="4535"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Ф.И.О.</w:t>
            </w:r>
          </w:p>
        </w:tc>
        <w:tc>
          <w:tcPr>
            <w:tcW w:w="4535"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Должность</w:t>
            </w:r>
          </w:p>
        </w:tc>
      </w:tr>
      <w:tr w:rsidR="00E6182B" w:rsidRPr="00CA6ED6" w:rsidTr="00E6182B">
        <w:tc>
          <w:tcPr>
            <w:tcW w:w="4535"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9070" w:type="dxa"/>
            <w:gridSpan w:val="2"/>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 xml:space="preserve">Результат рассмотрения отчета о деятельности муниципального автономного учреждения наблюдательным советом в порядке, установленном </w:t>
            </w:r>
            <w:hyperlink r:id="rId17" w:history="1">
              <w:r w:rsidRPr="00CA6ED6">
                <w:rPr>
                  <w:color w:val="0000FF"/>
                </w:rPr>
                <w:t>статьей 11</w:t>
              </w:r>
            </w:hyperlink>
            <w:r w:rsidRPr="00CA6ED6">
              <w:t xml:space="preserve"> Федерального закона "Об автономных учреждениях"</w:t>
            </w:r>
          </w:p>
        </w:tc>
      </w:tr>
      <w:tr w:rsidR="00E6182B" w:rsidRPr="00CA6ED6" w:rsidTr="00E6182B">
        <w:tc>
          <w:tcPr>
            <w:tcW w:w="9070" w:type="dxa"/>
            <w:gridSpan w:val="2"/>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bl>
    <w:p w:rsidR="00E6182B" w:rsidRPr="00CA6ED6" w:rsidRDefault="00E6182B" w:rsidP="00E6182B">
      <w:pPr>
        <w:pStyle w:val="ConsPlusNormal"/>
      </w:pPr>
    </w:p>
    <w:p w:rsidR="00E6182B" w:rsidRPr="00CA6ED6" w:rsidRDefault="00E6182B" w:rsidP="00E6182B">
      <w:pPr>
        <w:pStyle w:val="ConsPlusNormal"/>
        <w:jc w:val="center"/>
        <w:outlineLvl w:val="2"/>
      </w:pPr>
      <w:r w:rsidRPr="00CA6ED6">
        <w:t>Раздел 2. РЕЗУЛЬТАТЫ ДЕЯТЕЛЬНОСТИ</w:t>
      </w:r>
    </w:p>
    <w:p w:rsidR="00E6182B" w:rsidRPr="00CA6ED6" w:rsidRDefault="00E6182B" w:rsidP="00E6182B">
      <w:pPr>
        <w:pStyle w:val="ConsPlusNormal"/>
      </w:pPr>
    </w:p>
    <w:p w:rsidR="00E6182B" w:rsidRPr="00CA6ED6" w:rsidRDefault="00E6182B" w:rsidP="00E6182B">
      <w:pPr>
        <w:pStyle w:val="ConsPlusNormal"/>
        <w:ind w:firstLine="540"/>
        <w:jc w:val="both"/>
      </w:pPr>
      <w:r w:rsidRPr="00CA6ED6">
        <w:t>2.1. Отчет о выполнении муниципального задания на оказание муниципальных услуг (выполнение работ).</w:t>
      </w:r>
    </w:p>
    <w:p w:rsidR="00E6182B" w:rsidRPr="00CA6ED6" w:rsidRDefault="00E6182B" w:rsidP="00E6182B">
      <w:pPr>
        <w:pStyle w:val="ConsPlusNormal"/>
      </w:pPr>
    </w:p>
    <w:p w:rsidR="00E6182B" w:rsidRPr="00CA6ED6" w:rsidRDefault="00E6182B" w:rsidP="00E6182B">
      <w:pPr>
        <w:pStyle w:val="ConsPlusNormal"/>
        <w:ind w:firstLine="540"/>
        <w:jc w:val="both"/>
      </w:pPr>
      <w:r w:rsidRPr="00CA6ED6">
        <w:t>2.2. Сведения о поступлениях и выплатах учреждения.</w:t>
      </w:r>
    </w:p>
    <w:p w:rsidR="00E6182B" w:rsidRPr="00CA6ED6" w:rsidRDefault="00E6182B" w:rsidP="00E6182B">
      <w:pPr>
        <w:pStyle w:val="ConsPlusNormal"/>
      </w:pPr>
    </w:p>
    <w:p w:rsidR="00E6182B" w:rsidRPr="00CA6ED6" w:rsidRDefault="00E6182B" w:rsidP="00E6182B">
      <w:pPr>
        <w:pStyle w:val="ConsPlusNormal"/>
        <w:jc w:val="center"/>
      </w:pPr>
      <w:r w:rsidRPr="00CA6ED6">
        <w:t>Сведения о поступлениях учреждения</w:t>
      </w:r>
    </w:p>
    <w:p w:rsidR="00E6182B" w:rsidRPr="00CA6ED6" w:rsidRDefault="00E6182B" w:rsidP="00E6182B">
      <w:pPr>
        <w:pStyle w:val="ConsPlusNormal"/>
      </w:pPr>
    </w:p>
    <w:p w:rsidR="00E6182B" w:rsidRPr="00CA6ED6" w:rsidRDefault="00E6182B" w:rsidP="00E6182B">
      <w:pPr>
        <w:pStyle w:val="ConsPlusNormal"/>
        <w:sectPr w:rsidR="00E6182B" w:rsidRPr="00CA6ED6">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098"/>
        <w:gridCol w:w="2098"/>
        <w:gridCol w:w="1361"/>
        <w:gridCol w:w="1587"/>
      </w:tblGrid>
      <w:tr w:rsidR="00E6182B" w:rsidRPr="00CA6ED6" w:rsidTr="00E6182B">
        <w:tc>
          <w:tcPr>
            <w:tcW w:w="6406"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lastRenderedPageBreak/>
              <w:t>Наименование показателя</w:t>
            </w:r>
          </w:p>
        </w:tc>
        <w:tc>
          <w:tcPr>
            <w:tcW w:w="4196" w:type="dxa"/>
            <w:gridSpan w:val="2"/>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Сумма поступлений</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Изменение, %</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Доля в общей сумме поступлений, %</w:t>
            </w:r>
          </w:p>
        </w:tc>
      </w:tr>
      <w:tr w:rsidR="00E6182B" w:rsidRPr="00CA6ED6" w:rsidTr="00E6182B">
        <w:tc>
          <w:tcPr>
            <w:tcW w:w="6406"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за 20__ год (за отчетный финансовый год)</w:t>
            </w:r>
          </w:p>
        </w:tc>
        <w:tc>
          <w:tcPr>
            <w:tcW w:w="2098"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за 20__ год (за год, предшествующий отчетному)</w:t>
            </w:r>
          </w:p>
        </w:tc>
        <w:tc>
          <w:tcPr>
            <w:tcW w:w="1361"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r>
      <w:tr w:rsidR="00E6182B" w:rsidRPr="00CA6ED6" w:rsidTr="00E6182B">
        <w:tc>
          <w:tcPr>
            <w:tcW w:w="64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2</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3</w:t>
            </w: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4</w:t>
            </w: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5</w:t>
            </w:r>
          </w:p>
        </w:tc>
      </w:tr>
      <w:tr w:rsidR="00E6182B" w:rsidRPr="00CA6ED6" w:rsidTr="00E6182B">
        <w:tc>
          <w:tcPr>
            <w:tcW w:w="64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Субсидии на финансовое обеспечение выполнения муниципального задания</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4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Субсидии на иные цели</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4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Субсидии на осуществление капитальных вложений</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4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Гранты в форме субсидий</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4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Пожертвования и иные безвозмездные перечисления от физических и юридических лиц</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4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Доходы от приносящей доход деятельности, компенсаций затрат (за исключением доходов от собственности)</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4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Доходы от собственности, всего</w:t>
            </w:r>
          </w:p>
          <w:p w:rsidR="00E6182B" w:rsidRPr="00CA6ED6" w:rsidRDefault="00E6182B" w:rsidP="00E6182B">
            <w:pPr>
              <w:pStyle w:val="ConsPlusNormal"/>
            </w:pPr>
            <w:r w:rsidRPr="00CA6ED6">
              <w:t>в том числе:</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4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доходы в виде арендной либо иной платы за передачу в возмездное пользование муниципального имущества</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4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проценты по иным финансовым инструментам</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4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прочие доходы от использования имущества, находящегося в оперативном управлении учреждения</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4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Поступления доходов от штрафов, пеней, неустоек, возмещения ущерба</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4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lastRenderedPageBreak/>
              <w:t>Поступления доходов от выбытия нефинансовых активов</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4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Поступления доходов от выбытия финансовых активов</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4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Итого</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x</w:t>
            </w: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100%</w:t>
            </w:r>
          </w:p>
        </w:tc>
      </w:tr>
    </w:tbl>
    <w:p w:rsidR="00E6182B" w:rsidRPr="00CA6ED6" w:rsidRDefault="00E6182B" w:rsidP="00E6182B">
      <w:pPr>
        <w:pStyle w:val="ConsPlusNormal"/>
      </w:pPr>
    </w:p>
    <w:p w:rsidR="00E6182B" w:rsidRPr="00CA6ED6" w:rsidRDefault="00E6182B" w:rsidP="00E6182B">
      <w:pPr>
        <w:pStyle w:val="ConsPlusNormal"/>
        <w:jc w:val="center"/>
      </w:pPr>
      <w:r w:rsidRPr="00CA6ED6">
        <w:t>Сведения о выплатах учреждения</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191"/>
        <w:gridCol w:w="1020"/>
        <w:gridCol w:w="1474"/>
        <w:gridCol w:w="1531"/>
        <w:gridCol w:w="1134"/>
        <w:gridCol w:w="1531"/>
        <w:gridCol w:w="1587"/>
        <w:gridCol w:w="1474"/>
      </w:tblGrid>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8731" w:type="dxa"/>
            <w:gridSpan w:val="6"/>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в том числе по источникам финансового обеспечения обязательств по выплатам</w:t>
            </w: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Наименование показателя</w:t>
            </w:r>
          </w:p>
        </w:tc>
        <w:tc>
          <w:tcPr>
            <w:tcW w:w="119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Сумма выплат за отчетный период, всего</w:t>
            </w:r>
          </w:p>
        </w:tc>
        <w:tc>
          <w:tcPr>
            <w:tcW w:w="1020"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Доля в общей сумме выплат, %</w:t>
            </w:r>
          </w:p>
        </w:tc>
        <w:tc>
          <w:tcPr>
            <w:tcW w:w="147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за счет средств субсидии на выполнение муниципального задания</w:t>
            </w:r>
          </w:p>
        </w:tc>
        <w:tc>
          <w:tcPr>
            <w:tcW w:w="153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доля в общей сумме выплат, отраженных в графе 3, %</w:t>
            </w:r>
          </w:p>
        </w:tc>
        <w:tc>
          <w:tcPr>
            <w:tcW w:w="113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за счет средств субсидии на иные цели</w:t>
            </w:r>
          </w:p>
        </w:tc>
        <w:tc>
          <w:tcPr>
            <w:tcW w:w="153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доля в общей сумме выплат, отраженных в графе 3, %</w:t>
            </w:r>
          </w:p>
        </w:tc>
        <w:tc>
          <w:tcPr>
            <w:tcW w:w="158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за счет средств от приносящей доход деятельности,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доля в общей сумме выплат отраженных в графе 3, %</w:t>
            </w: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2</w:t>
            </w: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3</w:t>
            </w: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4</w:t>
            </w: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5</w:t>
            </w: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6</w:t>
            </w: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7</w:t>
            </w: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8</w:t>
            </w: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9</w:t>
            </w: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Оплата труда и компенсационные выплаты работникам</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Взносы по обязательному социальному страхованию</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Приобретение товаров, работ, услуг, всего</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в том числе:</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услуги связи</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транспортные услуги</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lastRenderedPageBreak/>
              <w:t>- коммунальные услуги</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арендная плата за пользование имуществом</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работы, услуги по содержанию имущества</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прочие работы, услуги</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основные средства</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нематериальные активы</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материальные запасы</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Безвозмездные перечисления организациям</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Уплата налогов, сборов, прочих платежей в бюджет (за исключением взносов по обязательному социальному страхованию), всего</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в том числе:</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налог на прибыль</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налог на добавленную стоимость</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xml:space="preserve">- налог на имущество </w:t>
            </w:r>
            <w:r w:rsidRPr="00CA6ED6">
              <w:lastRenderedPageBreak/>
              <w:t>организаций</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земельный налог</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транспортный налог</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государственные пошлины</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Приобретение финансовых активов</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Иные выплаты</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60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Итого</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100</w:t>
            </w: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100</w:t>
            </w: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100</w:t>
            </w: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100</w:t>
            </w:r>
          </w:p>
        </w:tc>
      </w:tr>
    </w:tbl>
    <w:p w:rsidR="00E6182B" w:rsidRPr="00CA6ED6" w:rsidRDefault="00E6182B" w:rsidP="00E6182B">
      <w:pPr>
        <w:pStyle w:val="ConsPlusNormal"/>
      </w:pPr>
    </w:p>
    <w:p w:rsidR="00E6182B" w:rsidRPr="00CA6ED6" w:rsidRDefault="00E6182B" w:rsidP="00E6182B">
      <w:pPr>
        <w:pStyle w:val="ConsPlusNormal"/>
        <w:ind w:firstLine="540"/>
        <w:jc w:val="both"/>
      </w:pPr>
      <w:r w:rsidRPr="00CA6ED6">
        <w:t>2.3. Сведения об услугах, оказываемых сверх установленного муниципального задания</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794"/>
        <w:gridCol w:w="850"/>
        <w:gridCol w:w="794"/>
        <w:gridCol w:w="1247"/>
        <w:gridCol w:w="1247"/>
        <w:gridCol w:w="1644"/>
        <w:gridCol w:w="1587"/>
        <w:gridCol w:w="2098"/>
        <w:gridCol w:w="1191"/>
      </w:tblGrid>
      <w:tr w:rsidR="00E6182B" w:rsidRPr="00CA6ED6" w:rsidTr="00E6182B">
        <w:tc>
          <w:tcPr>
            <w:tcW w:w="2154"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Наименование услуги (работы)</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Объем оказанных (выполненных) услуг (работ)</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Цены на услуги (работы)</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Сумма доходов от оказания (выполнения) платных услуг (работ) (рублей)</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Средняя стоимость для потребителей платных услуг (работ) за отчетный год</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Средняя стоимость для потребителей платных услуг (работ) за год, предшествующий отчетному году</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Нормативный акт, устанавливающий цены</w:t>
            </w:r>
          </w:p>
        </w:tc>
      </w:tr>
      <w:tr w:rsidR="00E6182B" w:rsidRPr="00CA6ED6" w:rsidTr="00E6182B">
        <w:tc>
          <w:tcPr>
            <w:tcW w:w="215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Единица измерения</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 начало отчетного года</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 конец отчетного года</w:t>
            </w:r>
          </w:p>
        </w:tc>
        <w:tc>
          <w:tcPr>
            <w:tcW w:w="164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r>
      <w:tr w:rsidR="00E6182B" w:rsidRPr="00CA6ED6" w:rsidTr="00E6182B">
        <w:tc>
          <w:tcPr>
            <w:tcW w:w="215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 xml:space="preserve">код по </w:t>
            </w:r>
            <w:hyperlink r:id="rId18" w:history="1">
              <w:r w:rsidRPr="00CA6ED6">
                <w:rPr>
                  <w:color w:val="0000FF"/>
                </w:rPr>
                <w:t>ОКЕИ</w:t>
              </w:r>
            </w:hyperlink>
          </w:p>
        </w:tc>
        <w:tc>
          <w:tcPr>
            <w:tcW w:w="79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r>
      <w:tr w:rsidR="00E6182B" w:rsidRPr="00CA6ED6" w:rsidTr="00E6182B">
        <w:tc>
          <w:tcPr>
            <w:tcW w:w="215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w:t>
            </w:r>
          </w:p>
        </w:tc>
        <w:tc>
          <w:tcPr>
            <w:tcW w:w="79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2</w:t>
            </w:r>
          </w:p>
        </w:tc>
        <w:tc>
          <w:tcPr>
            <w:tcW w:w="85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3</w:t>
            </w:r>
          </w:p>
        </w:tc>
        <w:tc>
          <w:tcPr>
            <w:tcW w:w="79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4</w:t>
            </w: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5</w:t>
            </w: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6</w:t>
            </w:r>
          </w:p>
        </w:tc>
        <w:tc>
          <w:tcPr>
            <w:tcW w:w="164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7</w:t>
            </w: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8</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9</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10</w:t>
            </w:r>
          </w:p>
        </w:tc>
      </w:tr>
      <w:tr w:rsidR="00E6182B" w:rsidRPr="00CA6ED6" w:rsidTr="00E6182B">
        <w:tc>
          <w:tcPr>
            <w:tcW w:w="215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4592" w:type="dxa"/>
            <w:gridSpan w:val="4"/>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Всего</w:t>
            </w: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x</w:t>
            </w: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x</w:t>
            </w:r>
          </w:p>
        </w:tc>
        <w:tc>
          <w:tcPr>
            <w:tcW w:w="164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x</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x</w:t>
            </w:r>
          </w:p>
        </w:tc>
        <w:tc>
          <w:tcPr>
            <w:tcW w:w="119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x</w:t>
            </w:r>
          </w:p>
        </w:tc>
      </w:tr>
    </w:tbl>
    <w:p w:rsidR="00E6182B" w:rsidRPr="00CA6ED6" w:rsidRDefault="00E6182B" w:rsidP="00E6182B">
      <w:pPr>
        <w:pStyle w:val="ConsPlusNormal"/>
      </w:pPr>
    </w:p>
    <w:p w:rsidR="00E6182B" w:rsidRPr="00CA6ED6" w:rsidRDefault="00E6182B" w:rsidP="00E6182B">
      <w:pPr>
        <w:pStyle w:val="ConsPlusNormal"/>
        <w:ind w:firstLine="540"/>
        <w:jc w:val="both"/>
      </w:pPr>
      <w:r w:rsidRPr="00CA6ED6">
        <w:lastRenderedPageBreak/>
        <w:t>2.4. Сведения о кредиторской задолженности</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360"/>
        <w:gridCol w:w="1360"/>
        <w:gridCol w:w="1360"/>
        <w:gridCol w:w="1360"/>
        <w:gridCol w:w="2721"/>
        <w:gridCol w:w="1871"/>
      </w:tblGrid>
      <w:tr w:rsidR="00E6182B" w:rsidRPr="00CA6ED6" w:rsidTr="00E6182B">
        <w:tc>
          <w:tcPr>
            <w:tcW w:w="3572"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Наименование показателя</w:t>
            </w:r>
          </w:p>
        </w:tc>
        <w:tc>
          <w:tcPr>
            <w:tcW w:w="2720" w:type="dxa"/>
            <w:gridSpan w:val="2"/>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Объем кредиторской задолженности</w:t>
            </w:r>
          </w:p>
        </w:tc>
        <w:tc>
          <w:tcPr>
            <w:tcW w:w="2720" w:type="dxa"/>
            <w:gridSpan w:val="2"/>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Объем просроченной кредиторской задолженности</w:t>
            </w: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Изменение кредиторской задолженности в процентах от общей суммы просроченной кредиторской задолженности на конец отчетного года (%)</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Причина образования и меры, принимаемые по погашению кредиторской задолженности</w:t>
            </w:r>
          </w:p>
        </w:tc>
      </w:tr>
      <w:tr w:rsidR="00E6182B" w:rsidRPr="00CA6ED6" w:rsidTr="00E6182B">
        <w:tc>
          <w:tcPr>
            <w:tcW w:w="3572"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 начало отчетного года</w:t>
            </w:r>
          </w:p>
        </w:tc>
        <w:tc>
          <w:tcPr>
            <w:tcW w:w="1360"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 конец отчетного года</w:t>
            </w:r>
          </w:p>
        </w:tc>
        <w:tc>
          <w:tcPr>
            <w:tcW w:w="1360"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 начало отчетного года</w:t>
            </w:r>
          </w:p>
        </w:tc>
        <w:tc>
          <w:tcPr>
            <w:tcW w:w="1360"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 конец отчетного года</w:t>
            </w:r>
          </w:p>
        </w:tc>
        <w:tc>
          <w:tcPr>
            <w:tcW w:w="2721"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r>
      <w:tr w:rsidR="00E6182B" w:rsidRPr="00CA6ED6" w:rsidTr="00E6182B">
        <w:tc>
          <w:tcPr>
            <w:tcW w:w="3572"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w:t>
            </w: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2</w:t>
            </w: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3</w:t>
            </w: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4</w:t>
            </w: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5</w:t>
            </w:r>
          </w:p>
        </w:tc>
        <w:tc>
          <w:tcPr>
            <w:tcW w:w="272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6</w:t>
            </w:r>
          </w:p>
        </w:tc>
        <w:tc>
          <w:tcPr>
            <w:tcW w:w="187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7</w:t>
            </w:r>
          </w:p>
        </w:tc>
      </w:tr>
      <w:tr w:rsidR="00E6182B" w:rsidRPr="00CA6ED6" w:rsidTr="00E6182B">
        <w:tc>
          <w:tcPr>
            <w:tcW w:w="3572"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По выплате заработной платы</w:t>
            </w: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3572"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По перечислению в бюджет</w:t>
            </w: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3572"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По оплате товаров, работ, услуг</w:t>
            </w: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3572"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По оплате прочих расходов</w:t>
            </w: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3572"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Итого:</w:t>
            </w: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x</w:t>
            </w:r>
          </w:p>
        </w:tc>
        <w:tc>
          <w:tcPr>
            <w:tcW w:w="187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x</w:t>
            </w:r>
          </w:p>
        </w:tc>
      </w:tr>
    </w:tbl>
    <w:p w:rsidR="00E6182B" w:rsidRPr="00CA6ED6" w:rsidRDefault="00E6182B" w:rsidP="00E6182B">
      <w:pPr>
        <w:pStyle w:val="ConsPlusNormal"/>
      </w:pPr>
    </w:p>
    <w:p w:rsidR="00E6182B" w:rsidRPr="00CA6ED6" w:rsidRDefault="00E6182B" w:rsidP="00E6182B">
      <w:pPr>
        <w:pStyle w:val="ConsPlusNormal"/>
        <w:ind w:firstLine="540"/>
        <w:jc w:val="both"/>
      </w:pPr>
      <w:r w:rsidRPr="00CA6ED6">
        <w:t>2.5. Сведения о задолженности по ущербу, недостачам, хищениям денежных средств и материальных ценностей</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1814"/>
        <w:gridCol w:w="1361"/>
        <w:gridCol w:w="1361"/>
        <w:gridCol w:w="1077"/>
        <w:gridCol w:w="1814"/>
      </w:tblGrid>
      <w:tr w:rsidR="00E6182B" w:rsidRPr="00CA6ED6" w:rsidTr="00E6182B">
        <w:tc>
          <w:tcPr>
            <w:tcW w:w="6123"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Остаток задолженности по возмещению ущерба на начало года</w:t>
            </w:r>
          </w:p>
        </w:tc>
        <w:tc>
          <w:tcPr>
            <w:tcW w:w="136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Выявлено недостач, хищений, нанесения ущерба</w:t>
            </w:r>
          </w:p>
        </w:tc>
        <w:tc>
          <w:tcPr>
            <w:tcW w:w="136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Возмещено недостач, хищений, нанесения ущерба</w:t>
            </w:r>
          </w:p>
        </w:tc>
        <w:tc>
          <w:tcPr>
            <w:tcW w:w="107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Списано</w:t>
            </w:r>
          </w:p>
        </w:tc>
        <w:tc>
          <w:tcPr>
            <w:tcW w:w="181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Остаток задолженности по возмещению ущерба на конец отчетного года</w:t>
            </w:r>
          </w:p>
        </w:tc>
      </w:tr>
      <w:tr w:rsidR="00E6182B" w:rsidRPr="00CA6ED6" w:rsidTr="00E6182B">
        <w:tc>
          <w:tcPr>
            <w:tcW w:w="6123"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w:t>
            </w: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2</w:t>
            </w: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3</w:t>
            </w: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4</w:t>
            </w:r>
          </w:p>
        </w:tc>
        <w:tc>
          <w:tcPr>
            <w:tcW w:w="107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5</w:t>
            </w: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6</w:t>
            </w:r>
          </w:p>
        </w:tc>
      </w:tr>
      <w:tr w:rsidR="00E6182B" w:rsidRPr="00CA6ED6" w:rsidTr="00E6182B">
        <w:tc>
          <w:tcPr>
            <w:tcW w:w="6123"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Недостача, хищение денежных средств</w:t>
            </w: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123"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lastRenderedPageBreak/>
              <w:t>Ущерб имуществу (за исключением денежных средств)</w:t>
            </w: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123"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В связи с нарушением условий договоров (контрактов)</w:t>
            </w: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6123"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Итого:</w:t>
            </w: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bl>
    <w:p w:rsidR="00E6182B" w:rsidRPr="00CA6ED6" w:rsidRDefault="00E6182B" w:rsidP="00E6182B">
      <w:pPr>
        <w:pStyle w:val="ConsPlusNormal"/>
      </w:pPr>
    </w:p>
    <w:p w:rsidR="00E6182B" w:rsidRPr="00CA6ED6" w:rsidRDefault="00E6182B" w:rsidP="00E6182B">
      <w:pPr>
        <w:pStyle w:val="ConsPlusNormal"/>
        <w:ind w:firstLine="540"/>
        <w:jc w:val="both"/>
      </w:pPr>
      <w:r w:rsidRPr="00CA6ED6">
        <w:t>2.6. Сведения о численности сотрудников и оплате труда</w:t>
      </w:r>
    </w:p>
    <w:p w:rsidR="00E6182B" w:rsidRPr="00CA6ED6" w:rsidRDefault="00E6182B" w:rsidP="00E6182B">
      <w:pPr>
        <w:pStyle w:val="ConsPlusNormal"/>
      </w:pPr>
    </w:p>
    <w:p w:rsidR="00E6182B" w:rsidRPr="00CA6ED6" w:rsidRDefault="00E6182B" w:rsidP="00E6182B">
      <w:pPr>
        <w:pStyle w:val="ConsPlusNormal"/>
        <w:jc w:val="center"/>
      </w:pPr>
      <w:r w:rsidRPr="00CA6ED6">
        <w:t>Сведения о численности сотрудников</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794"/>
        <w:gridCol w:w="1247"/>
        <w:gridCol w:w="2551"/>
        <w:gridCol w:w="850"/>
        <w:gridCol w:w="1247"/>
        <w:gridCol w:w="2551"/>
      </w:tblGrid>
      <w:tr w:rsidR="00E6182B" w:rsidRPr="00CA6ED6" w:rsidTr="00E6182B">
        <w:tc>
          <w:tcPr>
            <w:tcW w:w="4365"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Наименование показателя</w:t>
            </w:r>
          </w:p>
        </w:tc>
        <w:tc>
          <w:tcPr>
            <w:tcW w:w="4592" w:type="dxa"/>
            <w:gridSpan w:val="3"/>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На начало отчетного года (единиц)</w:t>
            </w:r>
          </w:p>
        </w:tc>
        <w:tc>
          <w:tcPr>
            <w:tcW w:w="4648" w:type="dxa"/>
            <w:gridSpan w:val="3"/>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 конец отчетного года (единиц)</w:t>
            </w:r>
          </w:p>
        </w:tc>
      </w:tr>
      <w:tr w:rsidR="00E6182B" w:rsidRPr="00CA6ED6" w:rsidTr="00E6182B">
        <w:tc>
          <w:tcPr>
            <w:tcW w:w="4365"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Всего</w:t>
            </w:r>
          </w:p>
        </w:tc>
        <w:tc>
          <w:tcPr>
            <w:tcW w:w="124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Основной персонал</w:t>
            </w:r>
          </w:p>
        </w:tc>
        <w:tc>
          <w:tcPr>
            <w:tcW w:w="255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Административно-управленческий персонал</w:t>
            </w:r>
          </w:p>
        </w:tc>
        <w:tc>
          <w:tcPr>
            <w:tcW w:w="850"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Всего</w:t>
            </w:r>
          </w:p>
        </w:tc>
        <w:tc>
          <w:tcPr>
            <w:tcW w:w="124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Основной персонал</w:t>
            </w:r>
          </w:p>
        </w:tc>
        <w:tc>
          <w:tcPr>
            <w:tcW w:w="255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Административно-управленческий персонал</w:t>
            </w:r>
          </w:p>
        </w:tc>
      </w:tr>
      <w:tr w:rsidR="00E6182B" w:rsidRPr="00CA6ED6" w:rsidTr="00E6182B">
        <w:tc>
          <w:tcPr>
            <w:tcW w:w="4365"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w:t>
            </w:r>
          </w:p>
        </w:tc>
        <w:tc>
          <w:tcPr>
            <w:tcW w:w="79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2</w:t>
            </w: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3</w:t>
            </w: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4</w:t>
            </w:r>
          </w:p>
        </w:tc>
        <w:tc>
          <w:tcPr>
            <w:tcW w:w="85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5</w:t>
            </w: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6</w:t>
            </w: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7</w:t>
            </w:r>
          </w:p>
        </w:tc>
      </w:tr>
      <w:tr w:rsidR="00E6182B" w:rsidRPr="00CA6ED6" w:rsidTr="00E6182B">
        <w:tc>
          <w:tcPr>
            <w:tcW w:w="4365"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Штатная численность</w:t>
            </w:r>
          </w:p>
          <w:p w:rsidR="00E6182B" w:rsidRPr="00CA6ED6" w:rsidRDefault="00E6182B" w:rsidP="00E6182B">
            <w:pPr>
              <w:pStyle w:val="ConsPlusNormal"/>
            </w:pPr>
            <w:r w:rsidRPr="00CA6ED6">
              <w:t>всего</w:t>
            </w:r>
          </w:p>
          <w:p w:rsidR="00E6182B" w:rsidRPr="00CA6ED6" w:rsidRDefault="00E6182B" w:rsidP="00E6182B">
            <w:pPr>
              <w:pStyle w:val="ConsPlusNormal"/>
            </w:pPr>
            <w:r w:rsidRPr="00CA6ED6">
              <w:t>в том числе:</w:t>
            </w:r>
          </w:p>
        </w:tc>
        <w:tc>
          <w:tcPr>
            <w:tcW w:w="79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4365"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вакантно</w:t>
            </w:r>
          </w:p>
        </w:tc>
        <w:tc>
          <w:tcPr>
            <w:tcW w:w="79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4365"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Фактическая численность</w:t>
            </w:r>
          </w:p>
          <w:p w:rsidR="00E6182B" w:rsidRPr="00CA6ED6" w:rsidRDefault="00E6182B" w:rsidP="00E6182B">
            <w:pPr>
              <w:pStyle w:val="ConsPlusNormal"/>
            </w:pPr>
            <w:r w:rsidRPr="00CA6ED6">
              <w:t>всего</w:t>
            </w:r>
          </w:p>
          <w:p w:rsidR="00E6182B" w:rsidRPr="00CA6ED6" w:rsidRDefault="00E6182B" w:rsidP="00E6182B">
            <w:pPr>
              <w:pStyle w:val="ConsPlusNormal"/>
            </w:pPr>
            <w:r w:rsidRPr="00CA6ED6">
              <w:t>в том числе:</w:t>
            </w:r>
          </w:p>
        </w:tc>
        <w:tc>
          <w:tcPr>
            <w:tcW w:w="79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4365"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по внешнему совместительству</w:t>
            </w:r>
          </w:p>
        </w:tc>
        <w:tc>
          <w:tcPr>
            <w:tcW w:w="79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bl>
    <w:p w:rsidR="00E6182B" w:rsidRPr="00CA6ED6" w:rsidRDefault="00E6182B" w:rsidP="00E6182B">
      <w:pPr>
        <w:pStyle w:val="ConsPlusNormal"/>
      </w:pPr>
    </w:p>
    <w:p w:rsidR="007550E4" w:rsidRDefault="007550E4" w:rsidP="00E6182B">
      <w:pPr>
        <w:pStyle w:val="ConsPlusNormal"/>
        <w:jc w:val="center"/>
      </w:pPr>
    </w:p>
    <w:p w:rsidR="007550E4" w:rsidRDefault="007550E4" w:rsidP="00E6182B">
      <w:pPr>
        <w:pStyle w:val="ConsPlusNormal"/>
        <w:jc w:val="center"/>
      </w:pPr>
    </w:p>
    <w:p w:rsidR="007550E4" w:rsidRDefault="007550E4" w:rsidP="00E6182B">
      <w:pPr>
        <w:pStyle w:val="ConsPlusNormal"/>
        <w:jc w:val="center"/>
      </w:pPr>
    </w:p>
    <w:p w:rsidR="007550E4" w:rsidRDefault="007550E4" w:rsidP="00E6182B">
      <w:pPr>
        <w:pStyle w:val="ConsPlusNormal"/>
        <w:jc w:val="center"/>
      </w:pPr>
    </w:p>
    <w:p w:rsidR="00E6182B" w:rsidRPr="00CA6ED6" w:rsidRDefault="00E6182B" w:rsidP="00E6182B">
      <w:pPr>
        <w:pStyle w:val="ConsPlusNormal"/>
        <w:jc w:val="center"/>
      </w:pPr>
      <w:r w:rsidRPr="00CA6ED6">
        <w:lastRenderedPageBreak/>
        <w:t>Сведения об оплате труда</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1757"/>
        <w:gridCol w:w="2098"/>
        <w:gridCol w:w="1757"/>
        <w:gridCol w:w="2098"/>
      </w:tblGrid>
      <w:tr w:rsidR="00E6182B" w:rsidRPr="00CA6ED6" w:rsidTr="00E6182B">
        <w:tc>
          <w:tcPr>
            <w:tcW w:w="5896"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Группа персонала</w:t>
            </w:r>
          </w:p>
        </w:tc>
        <w:tc>
          <w:tcPr>
            <w:tcW w:w="7710" w:type="dxa"/>
            <w:gridSpan w:val="4"/>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Средняя заработная плата (рублей)</w:t>
            </w:r>
          </w:p>
        </w:tc>
      </w:tr>
      <w:tr w:rsidR="00E6182B" w:rsidRPr="00CA6ED6" w:rsidTr="00E6182B">
        <w:tc>
          <w:tcPr>
            <w:tcW w:w="5896"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3855" w:type="dxa"/>
            <w:gridSpan w:val="2"/>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 начало отчетного года</w:t>
            </w:r>
          </w:p>
        </w:tc>
        <w:tc>
          <w:tcPr>
            <w:tcW w:w="3855" w:type="dxa"/>
            <w:gridSpan w:val="2"/>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 конец отчетного года</w:t>
            </w:r>
          </w:p>
        </w:tc>
      </w:tr>
      <w:tr w:rsidR="00E6182B" w:rsidRPr="00CA6ED6" w:rsidTr="00E6182B">
        <w:tc>
          <w:tcPr>
            <w:tcW w:w="5896"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без внешних совместителей</w:t>
            </w:r>
          </w:p>
        </w:tc>
        <w:tc>
          <w:tcPr>
            <w:tcW w:w="2098"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включая внешних совместителей</w:t>
            </w:r>
          </w:p>
        </w:tc>
        <w:tc>
          <w:tcPr>
            <w:tcW w:w="175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без внешних совместителей</w:t>
            </w:r>
          </w:p>
        </w:tc>
        <w:tc>
          <w:tcPr>
            <w:tcW w:w="2098"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включая внешних совместителей</w:t>
            </w:r>
          </w:p>
        </w:tc>
      </w:tr>
      <w:tr w:rsidR="00E6182B" w:rsidRPr="00CA6ED6" w:rsidTr="00E6182B">
        <w:tc>
          <w:tcPr>
            <w:tcW w:w="589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w:t>
            </w: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2</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3</w:t>
            </w: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4</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5</w:t>
            </w:r>
          </w:p>
        </w:tc>
      </w:tr>
      <w:tr w:rsidR="00E6182B" w:rsidRPr="00CA6ED6" w:rsidTr="00E6182B">
        <w:tc>
          <w:tcPr>
            <w:tcW w:w="589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Все сотрудники учреждения</w:t>
            </w:r>
          </w:p>
          <w:p w:rsidR="00E6182B" w:rsidRPr="00CA6ED6" w:rsidRDefault="00E6182B" w:rsidP="00E6182B">
            <w:pPr>
              <w:pStyle w:val="ConsPlusNormal"/>
            </w:pPr>
            <w:r w:rsidRPr="00CA6ED6">
              <w:t>(указывается средняя заработная плата всех сотрудников муниципального учреждения, включая директора, заместителя директора, главного бухгалтера)</w:t>
            </w: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589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Руководитель учреждения</w:t>
            </w: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589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Заместитель руководителя учреждения</w:t>
            </w: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589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Бухгалтер учреждения</w:t>
            </w: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589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Специалисты учреждения</w:t>
            </w:r>
          </w:p>
          <w:p w:rsidR="00E6182B" w:rsidRPr="00CA6ED6" w:rsidRDefault="00E6182B" w:rsidP="00E6182B">
            <w:pPr>
              <w:pStyle w:val="ConsPlusNormal"/>
            </w:pPr>
            <w:r w:rsidRPr="00CA6ED6">
              <w:t>(указывается средняя заработная плата всех сотрудников муниципального учреждения, за исключением директора, заместителя директора, главного бухгалтера)</w:t>
            </w: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bl>
    <w:p w:rsidR="00E6182B" w:rsidRPr="00CA6ED6" w:rsidRDefault="00E6182B" w:rsidP="00E6182B">
      <w:pPr>
        <w:pStyle w:val="ConsPlusNormal"/>
        <w:sectPr w:rsidR="00E6182B" w:rsidRPr="00CA6ED6">
          <w:pgSz w:w="16838" w:h="11905" w:orient="landscape"/>
          <w:pgMar w:top="1701" w:right="1134" w:bottom="850" w:left="1134" w:header="0" w:footer="0" w:gutter="0"/>
          <w:cols w:space="720"/>
          <w:noEndnote/>
        </w:sectPr>
      </w:pPr>
    </w:p>
    <w:p w:rsidR="00E6182B" w:rsidRPr="00CA6ED6" w:rsidRDefault="00E6182B" w:rsidP="00E6182B">
      <w:pPr>
        <w:pStyle w:val="ConsPlusNormal"/>
      </w:pPr>
    </w:p>
    <w:p w:rsidR="00E6182B" w:rsidRPr="00CA6ED6" w:rsidRDefault="00E6182B" w:rsidP="00E6182B">
      <w:pPr>
        <w:pStyle w:val="ConsPlusNormal"/>
        <w:ind w:firstLine="540"/>
        <w:jc w:val="both"/>
      </w:pPr>
      <w:r w:rsidRPr="00CA6ED6">
        <w:t>2.7. Сведения о счетах учреждения, открытых в кредитных организациях</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134"/>
        <w:gridCol w:w="2551"/>
        <w:gridCol w:w="2551"/>
      </w:tblGrid>
      <w:tr w:rsidR="00E6182B" w:rsidRPr="00CA6ED6" w:rsidTr="00E6182B">
        <w:tc>
          <w:tcPr>
            <w:tcW w:w="2835"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Номер счета в кредитной 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Вид счета</w:t>
            </w:r>
          </w:p>
        </w:tc>
        <w:tc>
          <w:tcPr>
            <w:tcW w:w="255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Остаток средств на счете на начало года (рублей)</w:t>
            </w:r>
          </w:p>
        </w:tc>
        <w:tc>
          <w:tcPr>
            <w:tcW w:w="255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Остаток средств на счете на конец отчетного года (рублей)</w:t>
            </w:r>
          </w:p>
        </w:tc>
      </w:tr>
      <w:tr w:rsidR="00E6182B" w:rsidRPr="00CA6ED6" w:rsidTr="00E6182B">
        <w:tc>
          <w:tcPr>
            <w:tcW w:w="2835"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w:t>
            </w: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2</w:t>
            </w: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3</w:t>
            </w: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4</w:t>
            </w:r>
          </w:p>
        </w:tc>
      </w:tr>
      <w:tr w:rsidR="00E6182B" w:rsidRPr="00CA6ED6" w:rsidTr="00E6182B">
        <w:tc>
          <w:tcPr>
            <w:tcW w:w="2835"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2835"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Итого:</w:t>
            </w: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x</w:t>
            </w: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bl>
    <w:p w:rsidR="00E6182B" w:rsidRPr="00CA6ED6" w:rsidRDefault="00E6182B" w:rsidP="00E6182B">
      <w:pPr>
        <w:pStyle w:val="ConsPlusNormal"/>
      </w:pPr>
    </w:p>
    <w:p w:rsidR="00E6182B" w:rsidRPr="00CA6ED6" w:rsidRDefault="00E6182B" w:rsidP="00E6182B">
      <w:pPr>
        <w:pStyle w:val="ConsPlusNormal"/>
        <w:jc w:val="center"/>
        <w:outlineLvl w:val="2"/>
      </w:pPr>
      <w:r w:rsidRPr="00CA6ED6">
        <w:t>Раздел 3. ИСПОЛЬЗОВАНИЕ ИМУЩЕСТВА,</w:t>
      </w:r>
    </w:p>
    <w:p w:rsidR="00E6182B" w:rsidRPr="00CA6ED6" w:rsidRDefault="00E6182B" w:rsidP="00E6182B">
      <w:pPr>
        <w:pStyle w:val="ConsPlusNormal"/>
        <w:jc w:val="center"/>
      </w:pPr>
      <w:r w:rsidRPr="00CA6ED6">
        <w:t>ЗАКРЕПЛЕННОГО ЗА УЧРЕЖДЕНИЕМ</w:t>
      </w:r>
    </w:p>
    <w:p w:rsidR="00E6182B" w:rsidRPr="00CA6ED6" w:rsidRDefault="00E6182B" w:rsidP="00E6182B">
      <w:pPr>
        <w:pStyle w:val="ConsPlusNormal"/>
      </w:pPr>
    </w:p>
    <w:p w:rsidR="00E6182B" w:rsidRPr="00CA6ED6" w:rsidRDefault="00E6182B" w:rsidP="00E6182B">
      <w:pPr>
        <w:pStyle w:val="ConsPlusNormal"/>
        <w:ind w:firstLine="540"/>
        <w:jc w:val="both"/>
      </w:pPr>
      <w:r w:rsidRPr="00CA6ED6">
        <w:t>3.1. Сведения о недвижимом имуществе, за исключением земельных участков, закрепленном на праве оперативного управления</w:t>
      </w:r>
    </w:p>
    <w:p w:rsidR="00E6182B" w:rsidRPr="00CA6ED6" w:rsidRDefault="00E6182B" w:rsidP="00E6182B">
      <w:pPr>
        <w:pStyle w:val="ConsPlusNormal"/>
      </w:pPr>
    </w:p>
    <w:p w:rsidR="00E6182B" w:rsidRPr="00CA6ED6" w:rsidRDefault="00E6182B" w:rsidP="00E6182B">
      <w:pPr>
        <w:pStyle w:val="ConsPlusNormal"/>
        <w:sectPr w:rsidR="00E6182B" w:rsidRPr="00CA6ED6">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964"/>
        <w:gridCol w:w="907"/>
        <w:gridCol w:w="794"/>
        <w:gridCol w:w="737"/>
        <w:gridCol w:w="1247"/>
        <w:gridCol w:w="1247"/>
        <w:gridCol w:w="907"/>
        <w:gridCol w:w="794"/>
        <w:gridCol w:w="1304"/>
        <w:gridCol w:w="1871"/>
        <w:gridCol w:w="1701"/>
      </w:tblGrid>
      <w:tr w:rsidR="00E6182B" w:rsidRPr="00CA6ED6" w:rsidTr="00E6182B">
        <w:tc>
          <w:tcPr>
            <w:tcW w:w="107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lastRenderedPageBreak/>
              <w:t>Наименование объекта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Адрес</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Кадастровый номер</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Год постройки</w:t>
            </w:r>
          </w:p>
        </w:tc>
        <w:tc>
          <w:tcPr>
            <w:tcW w:w="4138" w:type="dxa"/>
            <w:gridSpan w:val="4"/>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Используется учреждением</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Передано во временное пользование сторонним организациям (индивидуальным предпринимателям)</w:t>
            </w:r>
          </w:p>
        </w:tc>
      </w:tr>
      <w:tr w:rsidR="00E6182B" w:rsidRPr="00CA6ED6" w:rsidTr="00E6182B">
        <w:tc>
          <w:tcPr>
            <w:tcW w:w="107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всего</w:t>
            </w:r>
          </w:p>
        </w:tc>
        <w:tc>
          <w:tcPr>
            <w:tcW w:w="3401" w:type="dxa"/>
            <w:gridSpan w:val="3"/>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 том числе:</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всего</w:t>
            </w:r>
          </w:p>
        </w:tc>
        <w:tc>
          <w:tcPr>
            <w:tcW w:w="4876" w:type="dxa"/>
            <w:gridSpan w:val="3"/>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в том числе:</w:t>
            </w:r>
          </w:p>
        </w:tc>
      </w:tr>
      <w:tr w:rsidR="00E6182B" w:rsidRPr="00CA6ED6" w:rsidTr="00E6182B">
        <w:tc>
          <w:tcPr>
            <w:tcW w:w="107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для осуществления основной деятельности</w:t>
            </w:r>
          </w:p>
        </w:tc>
        <w:tc>
          <w:tcPr>
            <w:tcW w:w="907" w:type="dxa"/>
            <w:vMerge w:val="restart"/>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для иных целей</w:t>
            </w:r>
          </w:p>
        </w:tc>
        <w:tc>
          <w:tcPr>
            <w:tcW w:w="79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 основании договоров аренды</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 основании договоров безвозмездного пользования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без оформления права пользования (с почасовой оплатой)</w:t>
            </w:r>
          </w:p>
        </w:tc>
      </w:tr>
      <w:tr w:rsidR="00E6182B" w:rsidRPr="00CA6ED6" w:rsidTr="00E6182B">
        <w:tc>
          <w:tcPr>
            <w:tcW w:w="107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 рамках муниципального задания</w:t>
            </w:r>
          </w:p>
        </w:tc>
        <w:tc>
          <w:tcPr>
            <w:tcW w:w="124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за плату сверх муниципального задания</w:t>
            </w:r>
          </w:p>
        </w:tc>
        <w:tc>
          <w:tcPr>
            <w:tcW w:w="90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r>
      <w:tr w:rsidR="00E6182B" w:rsidRPr="00CA6ED6" w:rsidTr="00E6182B">
        <w:tc>
          <w:tcPr>
            <w:tcW w:w="107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w:t>
            </w:r>
          </w:p>
        </w:tc>
        <w:tc>
          <w:tcPr>
            <w:tcW w:w="96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2</w:t>
            </w:r>
          </w:p>
        </w:tc>
        <w:tc>
          <w:tcPr>
            <w:tcW w:w="90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3</w:t>
            </w:r>
          </w:p>
        </w:tc>
        <w:tc>
          <w:tcPr>
            <w:tcW w:w="79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4</w:t>
            </w:r>
          </w:p>
        </w:tc>
        <w:tc>
          <w:tcPr>
            <w:tcW w:w="73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5</w:t>
            </w: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6</w:t>
            </w: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7</w:t>
            </w:r>
          </w:p>
        </w:tc>
        <w:tc>
          <w:tcPr>
            <w:tcW w:w="90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8</w:t>
            </w:r>
          </w:p>
        </w:tc>
        <w:tc>
          <w:tcPr>
            <w:tcW w:w="79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9</w:t>
            </w:r>
          </w:p>
        </w:tc>
        <w:tc>
          <w:tcPr>
            <w:tcW w:w="130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10</w:t>
            </w:r>
          </w:p>
        </w:tc>
        <w:tc>
          <w:tcPr>
            <w:tcW w:w="187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11</w:t>
            </w:r>
          </w:p>
        </w:tc>
        <w:tc>
          <w:tcPr>
            <w:tcW w:w="170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12</w:t>
            </w:r>
          </w:p>
        </w:tc>
      </w:tr>
    </w:tbl>
    <w:p w:rsidR="00E6182B" w:rsidRPr="00CA6ED6" w:rsidRDefault="00E6182B" w:rsidP="00E6182B">
      <w:pPr>
        <w:pStyle w:val="ConsPlusNormal"/>
      </w:pPr>
    </w:p>
    <w:p w:rsidR="00E6182B" w:rsidRPr="00CA6ED6" w:rsidRDefault="00E6182B" w:rsidP="00E6182B">
      <w:pPr>
        <w:pStyle w:val="ConsPlusNormal"/>
        <w:ind w:firstLine="540"/>
        <w:jc w:val="both"/>
      </w:pPr>
      <w:r w:rsidRPr="00CA6ED6">
        <w:t>3.2. Сведения о земельных участках, предоставленных на праве постоянного (бессрочного) пользования</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850"/>
        <w:gridCol w:w="1531"/>
        <w:gridCol w:w="794"/>
        <w:gridCol w:w="1134"/>
        <w:gridCol w:w="1134"/>
        <w:gridCol w:w="794"/>
        <w:gridCol w:w="1587"/>
        <w:gridCol w:w="794"/>
        <w:gridCol w:w="794"/>
        <w:gridCol w:w="1587"/>
        <w:gridCol w:w="850"/>
      </w:tblGrid>
      <w:tr w:rsidR="00E6182B" w:rsidRPr="00CA6ED6" w:rsidTr="00E6182B">
        <w:tc>
          <w:tcPr>
            <w:tcW w:w="175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Адрес</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Кадастровый номер</w:t>
            </w:r>
          </w:p>
        </w:tc>
        <w:tc>
          <w:tcPr>
            <w:tcW w:w="3856" w:type="dxa"/>
            <w:gridSpan w:val="4"/>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Используется учреждением</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Не используется учреждением</w:t>
            </w:r>
          </w:p>
        </w:tc>
        <w:tc>
          <w:tcPr>
            <w:tcW w:w="4025" w:type="dxa"/>
            <w:gridSpan w:val="4"/>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Фактические расходы на содержание земельного участка (руб. в год)</w:t>
            </w:r>
          </w:p>
        </w:tc>
      </w:tr>
      <w:tr w:rsidR="00E6182B" w:rsidRPr="00CA6ED6" w:rsidTr="00E6182B">
        <w:tc>
          <w:tcPr>
            <w:tcW w:w="175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всего</w:t>
            </w:r>
          </w:p>
        </w:tc>
        <w:tc>
          <w:tcPr>
            <w:tcW w:w="3062" w:type="dxa"/>
            <w:gridSpan w:val="3"/>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 том числе:</w:t>
            </w:r>
          </w:p>
        </w:tc>
        <w:tc>
          <w:tcPr>
            <w:tcW w:w="158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всего</w:t>
            </w:r>
          </w:p>
        </w:tc>
        <w:tc>
          <w:tcPr>
            <w:tcW w:w="3231" w:type="dxa"/>
            <w:gridSpan w:val="3"/>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 том числе:</w:t>
            </w:r>
          </w:p>
        </w:tc>
      </w:tr>
      <w:tr w:rsidR="00E6182B" w:rsidRPr="00CA6ED6" w:rsidTr="00E6182B">
        <w:tc>
          <w:tcPr>
            <w:tcW w:w="175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для осуществления основной деятельности</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для иных целей</w:t>
            </w:r>
          </w:p>
        </w:tc>
        <w:tc>
          <w:tcPr>
            <w:tcW w:w="158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эксплуатационные расходы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налог на землю</w:t>
            </w:r>
          </w:p>
        </w:tc>
      </w:tr>
      <w:tr w:rsidR="00E6182B" w:rsidRPr="00CA6ED6" w:rsidTr="00E6182B">
        <w:tc>
          <w:tcPr>
            <w:tcW w:w="175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 рамках муниципального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за плату сверх муниципального задания</w:t>
            </w:r>
          </w:p>
        </w:tc>
        <w:tc>
          <w:tcPr>
            <w:tcW w:w="79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всего</w:t>
            </w:r>
          </w:p>
        </w:tc>
        <w:tc>
          <w:tcPr>
            <w:tcW w:w="158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из них возмещается пользователями имущества</w:t>
            </w:r>
          </w:p>
        </w:tc>
        <w:tc>
          <w:tcPr>
            <w:tcW w:w="850"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r>
      <w:tr w:rsidR="00E6182B" w:rsidRPr="00CA6ED6" w:rsidTr="00E6182B">
        <w:tc>
          <w:tcPr>
            <w:tcW w:w="175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1</w:t>
            </w:r>
          </w:p>
        </w:tc>
        <w:tc>
          <w:tcPr>
            <w:tcW w:w="850"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2</w:t>
            </w:r>
          </w:p>
        </w:tc>
        <w:tc>
          <w:tcPr>
            <w:tcW w:w="153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3</w:t>
            </w:r>
          </w:p>
        </w:tc>
        <w:tc>
          <w:tcPr>
            <w:tcW w:w="79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4</w:t>
            </w:r>
          </w:p>
        </w:tc>
        <w:tc>
          <w:tcPr>
            <w:tcW w:w="113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5</w:t>
            </w:r>
          </w:p>
        </w:tc>
        <w:tc>
          <w:tcPr>
            <w:tcW w:w="113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6</w:t>
            </w:r>
          </w:p>
        </w:tc>
        <w:tc>
          <w:tcPr>
            <w:tcW w:w="79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7</w:t>
            </w:r>
          </w:p>
        </w:tc>
        <w:tc>
          <w:tcPr>
            <w:tcW w:w="158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8</w:t>
            </w:r>
          </w:p>
        </w:tc>
        <w:tc>
          <w:tcPr>
            <w:tcW w:w="79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9</w:t>
            </w:r>
          </w:p>
        </w:tc>
        <w:tc>
          <w:tcPr>
            <w:tcW w:w="79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10</w:t>
            </w:r>
          </w:p>
        </w:tc>
        <w:tc>
          <w:tcPr>
            <w:tcW w:w="158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11</w:t>
            </w:r>
          </w:p>
        </w:tc>
        <w:tc>
          <w:tcPr>
            <w:tcW w:w="850"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12</w:t>
            </w:r>
          </w:p>
        </w:tc>
      </w:tr>
    </w:tbl>
    <w:p w:rsidR="00E6182B" w:rsidRPr="00CA6ED6" w:rsidRDefault="00E6182B" w:rsidP="00E6182B">
      <w:pPr>
        <w:pStyle w:val="ConsPlusNormal"/>
      </w:pPr>
    </w:p>
    <w:p w:rsidR="00E6182B" w:rsidRPr="00CA6ED6" w:rsidRDefault="00E6182B" w:rsidP="00E6182B">
      <w:pPr>
        <w:pStyle w:val="ConsPlusNormal"/>
        <w:ind w:firstLine="540"/>
        <w:jc w:val="both"/>
      </w:pPr>
      <w:r w:rsidRPr="00CA6ED6">
        <w:t>3.3. Сведения о недвижимом имуществе, используемом по договору аренды</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7"/>
        <w:gridCol w:w="794"/>
        <w:gridCol w:w="1531"/>
        <w:gridCol w:w="1020"/>
        <w:gridCol w:w="964"/>
        <w:gridCol w:w="1247"/>
        <w:gridCol w:w="1814"/>
        <w:gridCol w:w="1757"/>
        <w:gridCol w:w="1814"/>
        <w:gridCol w:w="1587"/>
      </w:tblGrid>
      <w:tr w:rsidR="00E6182B" w:rsidRPr="00CA6ED6" w:rsidTr="00E6182B">
        <w:tc>
          <w:tcPr>
            <w:tcW w:w="102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Наименование объекта</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Адрес</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Количество арендуемого имущества</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Арендодатель (ссудодатель)</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Срок пользования</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Арендная плата</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Фактические расходы на содержание арендованного имущества (руб. в год)</w:t>
            </w:r>
          </w:p>
        </w:tc>
        <w:tc>
          <w:tcPr>
            <w:tcW w:w="3571" w:type="dxa"/>
            <w:gridSpan w:val="2"/>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Направление использования арендованного имущества</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Обоснование заключения договора аренды</w:t>
            </w:r>
          </w:p>
        </w:tc>
      </w:tr>
      <w:tr w:rsidR="00E6182B" w:rsidRPr="00CA6ED6" w:rsidTr="00E6182B">
        <w:tc>
          <w:tcPr>
            <w:tcW w:w="102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для осуществления основной деятельности</w:t>
            </w:r>
          </w:p>
        </w:tc>
        <w:tc>
          <w:tcPr>
            <w:tcW w:w="181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для осуществления иной деятельности</w:t>
            </w:r>
          </w:p>
        </w:tc>
        <w:tc>
          <w:tcPr>
            <w:tcW w:w="158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r>
      <w:tr w:rsidR="00E6182B" w:rsidRPr="00CA6ED6" w:rsidTr="00E6182B">
        <w:tc>
          <w:tcPr>
            <w:tcW w:w="102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1</w:t>
            </w:r>
          </w:p>
        </w:tc>
        <w:tc>
          <w:tcPr>
            <w:tcW w:w="79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2</w:t>
            </w:r>
          </w:p>
        </w:tc>
        <w:tc>
          <w:tcPr>
            <w:tcW w:w="153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3</w:t>
            </w:r>
          </w:p>
        </w:tc>
        <w:tc>
          <w:tcPr>
            <w:tcW w:w="1020"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4</w:t>
            </w:r>
          </w:p>
        </w:tc>
        <w:tc>
          <w:tcPr>
            <w:tcW w:w="96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5</w:t>
            </w:r>
          </w:p>
        </w:tc>
        <w:tc>
          <w:tcPr>
            <w:tcW w:w="124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6</w:t>
            </w:r>
          </w:p>
        </w:tc>
        <w:tc>
          <w:tcPr>
            <w:tcW w:w="181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7</w:t>
            </w:r>
          </w:p>
        </w:tc>
        <w:tc>
          <w:tcPr>
            <w:tcW w:w="175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8</w:t>
            </w:r>
          </w:p>
        </w:tc>
        <w:tc>
          <w:tcPr>
            <w:tcW w:w="181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9</w:t>
            </w:r>
          </w:p>
        </w:tc>
        <w:tc>
          <w:tcPr>
            <w:tcW w:w="158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10</w:t>
            </w:r>
          </w:p>
        </w:tc>
      </w:tr>
    </w:tbl>
    <w:p w:rsidR="00E6182B" w:rsidRPr="00CA6ED6" w:rsidRDefault="00E6182B" w:rsidP="00E6182B">
      <w:pPr>
        <w:pStyle w:val="ConsPlusNormal"/>
      </w:pPr>
    </w:p>
    <w:p w:rsidR="00E6182B" w:rsidRPr="00CA6ED6" w:rsidRDefault="00E6182B" w:rsidP="00E6182B">
      <w:pPr>
        <w:pStyle w:val="ConsPlusNormal"/>
        <w:ind w:firstLine="540"/>
        <w:jc w:val="both"/>
      </w:pPr>
      <w:r w:rsidRPr="00CA6ED6">
        <w:t>3.4. Сведения о недвижимом имуществе, используемом по договору безвозмездного пользования (договору ссуды)</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077"/>
        <w:gridCol w:w="1474"/>
        <w:gridCol w:w="1587"/>
        <w:gridCol w:w="1077"/>
        <w:gridCol w:w="1757"/>
        <w:gridCol w:w="1871"/>
        <w:gridCol w:w="1871"/>
        <w:gridCol w:w="1644"/>
      </w:tblGrid>
      <w:tr w:rsidR="00E6182B" w:rsidRPr="00CA6ED6" w:rsidTr="00E6182B">
        <w:tc>
          <w:tcPr>
            <w:tcW w:w="124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Наименование объекта</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Адрес</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Количество имущества</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Ссудодатель</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Срок пользования</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Фактические расходы на содержание объекта недвижимого имущества (руб./год)</w:t>
            </w:r>
          </w:p>
        </w:tc>
        <w:tc>
          <w:tcPr>
            <w:tcW w:w="3742" w:type="dxa"/>
            <w:gridSpan w:val="2"/>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Направление использования объекта недвижимого имущества</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Обоснование заключения договора ссуды</w:t>
            </w:r>
          </w:p>
        </w:tc>
      </w:tr>
      <w:tr w:rsidR="00E6182B" w:rsidRPr="00CA6ED6" w:rsidTr="00E6182B">
        <w:tc>
          <w:tcPr>
            <w:tcW w:w="124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для осуществления основной деятельности</w:t>
            </w:r>
          </w:p>
        </w:tc>
        <w:tc>
          <w:tcPr>
            <w:tcW w:w="187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для осуществления иной деятельности</w:t>
            </w:r>
          </w:p>
        </w:tc>
        <w:tc>
          <w:tcPr>
            <w:tcW w:w="1644"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r>
      <w:tr w:rsidR="00E6182B" w:rsidRPr="00CA6ED6" w:rsidTr="00E6182B">
        <w:tc>
          <w:tcPr>
            <w:tcW w:w="124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1</w:t>
            </w:r>
          </w:p>
        </w:tc>
        <w:tc>
          <w:tcPr>
            <w:tcW w:w="107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2</w:t>
            </w:r>
          </w:p>
        </w:tc>
        <w:tc>
          <w:tcPr>
            <w:tcW w:w="147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3</w:t>
            </w:r>
          </w:p>
        </w:tc>
        <w:tc>
          <w:tcPr>
            <w:tcW w:w="158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4</w:t>
            </w:r>
          </w:p>
        </w:tc>
        <w:tc>
          <w:tcPr>
            <w:tcW w:w="107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5</w:t>
            </w:r>
          </w:p>
        </w:tc>
        <w:tc>
          <w:tcPr>
            <w:tcW w:w="175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6</w:t>
            </w:r>
          </w:p>
        </w:tc>
        <w:tc>
          <w:tcPr>
            <w:tcW w:w="187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7</w:t>
            </w:r>
          </w:p>
        </w:tc>
        <w:tc>
          <w:tcPr>
            <w:tcW w:w="187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8</w:t>
            </w:r>
          </w:p>
        </w:tc>
        <w:tc>
          <w:tcPr>
            <w:tcW w:w="164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9</w:t>
            </w:r>
          </w:p>
        </w:tc>
      </w:tr>
    </w:tbl>
    <w:p w:rsidR="00E6182B" w:rsidRPr="00CA6ED6" w:rsidRDefault="00E6182B" w:rsidP="00E6182B">
      <w:pPr>
        <w:pStyle w:val="ConsPlusNormal"/>
      </w:pPr>
    </w:p>
    <w:p w:rsidR="00E6182B" w:rsidRPr="00CA6ED6" w:rsidRDefault="00E6182B" w:rsidP="00E6182B">
      <w:pPr>
        <w:pStyle w:val="ConsPlusNormal"/>
        <w:ind w:firstLine="540"/>
        <w:jc w:val="both"/>
      </w:pPr>
      <w:r w:rsidRPr="00CA6ED6">
        <w:t>3.5. Сведения об особо ценном движимом имуществе (за исключением транспортных средств)</w:t>
      </w:r>
    </w:p>
    <w:p w:rsidR="00E6182B" w:rsidRPr="00CA6ED6" w:rsidRDefault="00E6182B" w:rsidP="00E6182B">
      <w:pPr>
        <w:pStyle w:val="ConsPlusNormal"/>
      </w:pPr>
    </w:p>
    <w:p w:rsidR="00E6182B" w:rsidRPr="00CA6ED6" w:rsidRDefault="00E6182B" w:rsidP="00E6182B">
      <w:pPr>
        <w:pStyle w:val="ConsPlusNormal"/>
        <w:jc w:val="center"/>
      </w:pPr>
      <w:r w:rsidRPr="00CA6ED6">
        <w:t>Сведения о наличии, состоянии и использовании</w:t>
      </w:r>
    </w:p>
    <w:p w:rsidR="00E6182B" w:rsidRPr="00CA6ED6" w:rsidRDefault="00E6182B" w:rsidP="00E6182B">
      <w:pPr>
        <w:pStyle w:val="ConsPlusNormal"/>
        <w:jc w:val="center"/>
      </w:pPr>
      <w:r w:rsidRPr="00CA6ED6">
        <w:t>особо ценного движимого имущества</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907"/>
        <w:gridCol w:w="1814"/>
        <w:gridCol w:w="1531"/>
        <w:gridCol w:w="1757"/>
        <w:gridCol w:w="1077"/>
        <w:gridCol w:w="1701"/>
        <w:gridCol w:w="1587"/>
      </w:tblGrid>
      <w:tr w:rsidR="00E6182B" w:rsidRPr="00CA6ED6" w:rsidTr="00E6182B">
        <w:tc>
          <w:tcPr>
            <w:tcW w:w="3231"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Наименование показателя (группа основных средств)</w:t>
            </w:r>
          </w:p>
        </w:tc>
        <w:tc>
          <w:tcPr>
            <w:tcW w:w="8787" w:type="dxa"/>
            <w:gridSpan w:val="6"/>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Наличие движимого имущества на конец отчетного года (единиц)</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 xml:space="preserve">Остаточная стоимость </w:t>
            </w:r>
            <w:r w:rsidRPr="00CA6ED6">
              <w:lastRenderedPageBreak/>
              <w:t>объектов особо ценного движимого имущества</w:t>
            </w:r>
          </w:p>
        </w:tc>
      </w:tr>
      <w:tr w:rsidR="00E6182B" w:rsidRPr="00CA6ED6" w:rsidTr="00E6182B">
        <w:tc>
          <w:tcPr>
            <w:tcW w:w="3231"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всего</w:t>
            </w:r>
          </w:p>
        </w:tc>
        <w:tc>
          <w:tcPr>
            <w:tcW w:w="7880" w:type="dxa"/>
            <w:gridSpan w:val="5"/>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 том числе:</w:t>
            </w:r>
          </w:p>
        </w:tc>
        <w:tc>
          <w:tcPr>
            <w:tcW w:w="158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r>
      <w:tr w:rsidR="00E6182B" w:rsidRPr="00CA6ED6" w:rsidTr="00E6182B">
        <w:tc>
          <w:tcPr>
            <w:tcW w:w="3231"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используется учреждением</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 том числе:</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не используется</w:t>
            </w:r>
          </w:p>
        </w:tc>
        <w:tc>
          <w:tcPr>
            <w:tcW w:w="158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r>
      <w:tr w:rsidR="00E6182B" w:rsidRPr="00CA6ED6" w:rsidTr="00E6182B">
        <w:tc>
          <w:tcPr>
            <w:tcW w:w="3231"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передано в пользование в аренду</w:t>
            </w:r>
          </w:p>
        </w:tc>
        <w:tc>
          <w:tcPr>
            <w:tcW w:w="175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передано в пользование безвозмездно</w:t>
            </w:r>
          </w:p>
        </w:tc>
        <w:tc>
          <w:tcPr>
            <w:tcW w:w="107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требует ремонта</w:t>
            </w:r>
          </w:p>
        </w:tc>
        <w:tc>
          <w:tcPr>
            <w:tcW w:w="170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физически и морально изношено, ожидает согласования, списания</w:t>
            </w:r>
          </w:p>
        </w:tc>
        <w:tc>
          <w:tcPr>
            <w:tcW w:w="158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r>
      <w:tr w:rsidR="00E6182B" w:rsidRPr="00CA6ED6" w:rsidTr="00E6182B">
        <w:tc>
          <w:tcPr>
            <w:tcW w:w="32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w:t>
            </w:r>
          </w:p>
        </w:tc>
        <w:tc>
          <w:tcPr>
            <w:tcW w:w="90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2</w:t>
            </w: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3</w:t>
            </w: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4</w:t>
            </w: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5</w:t>
            </w:r>
          </w:p>
        </w:tc>
        <w:tc>
          <w:tcPr>
            <w:tcW w:w="107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6</w:t>
            </w:r>
          </w:p>
        </w:tc>
        <w:tc>
          <w:tcPr>
            <w:tcW w:w="170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7</w:t>
            </w: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8</w:t>
            </w:r>
          </w:p>
        </w:tc>
      </w:tr>
      <w:tr w:rsidR="00E6182B" w:rsidRPr="00CA6ED6" w:rsidTr="00E6182B">
        <w:tc>
          <w:tcPr>
            <w:tcW w:w="32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Нежилые помещения, здания и сооружения, не отнесенные к недвижимому имуществу</w:t>
            </w:r>
          </w:p>
        </w:tc>
        <w:tc>
          <w:tcPr>
            <w:tcW w:w="90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32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Машины и оборудование</w:t>
            </w:r>
          </w:p>
        </w:tc>
        <w:tc>
          <w:tcPr>
            <w:tcW w:w="90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32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Хозяйственный и производственный инвентарь</w:t>
            </w:r>
          </w:p>
        </w:tc>
        <w:tc>
          <w:tcPr>
            <w:tcW w:w="90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32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Прочие основные средства, всего</w:t>
            </w:r>
          </w:p>
        </w:tc>
        <w:tc>
          <w:tcPr>
            <w:tcW w:w="90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bl>
    <w:p w:rsidR="00E6182B" w:rsidRPr="00CA6ED6" w:rsidRDefault="00E6182B" w:rsidP="00E6182B">
      <w:pPr>
        <w:pStyle w:val="ConsPlusNormal"/>
      </w:pPr>
    </w:p>
    <w:p w:rsidR="00E6182B" w:rsidRPr="00CA6ED6" w:rsidRDefault="00E6182B" w:rsidP="00E6182B">
      <w:pPr>
        <w:pStyle w:val="ConsPlusNormal"/>
        <w:jc w:val="center"/>
      </w:pPr>
      <w:r w:rsidRPr="00CA6ED6">
        <w:t>Сведения о расходах на содержание</w:t>
      </w:r>
    </w:p>
    <w:p w:rsidR="00E6182B" w:rsidRPr="00CA6ED6" w:rsidRDefault="00E6182B" w:rsidP="00E6182B">
      <w:pPr>
        <w:pStyle w:val="ConsPlusNormal"/>
        <w:jc w:val="center"/>
      </w:pPr>
      <w:r w:rsidRPr="00CA6ED6">
        <w:t>особо ценного движимого имущества</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1814"/>
        <w:gridCol w:w="2721"/>
        <w:gridCol w:w="1114"/>
        <w:gridCol w:w="2098"/>
        <w:gridCol w:w="1134"/>
      </w:tblGrid>
      <w:tr w:rsidR="00E6182B" w:rsidRPr="00CA6ED6" w:rsidTr="00E6182B">
        <w:tc>
          <w:tcPr>
            <w:tcW w:w="4706"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 текущее обслуживание</w:t>
            </w:r>
          </w:p>
        </w:tc>
        <w:tc>
          <w:tcPr>
            <w:tcW w:w="272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капитальный ремонт, включая приобретение запасных частей</w:t>
            </w:r>
          </w:p>
        </w:tc>
        <w:tc>
          <w:tcPr>
            <w:tcW w:w="111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 уплату налогов</w:t>
            </w:r>
          </w:p>
        </w:tc>
        <w:tc>
          <w:tcPr>
            <w:tcW w:w="2098"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заработная плата обслуживающего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иные расходы</w:t>
            </w:r>
          </w:p>
        </w:tc>
      </w:tr>
      <w:tr w:rsidR="00E6182B" w:rsidRPr="00CA6ED6" w:rsidTr="00E6182B">
        <w:tc>
          <w:tcPr>
            <w:tcW w:w="47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w:t>
            </w: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2</w:t>
            </w:r>
          </w:p>
        </w:tc>
        <w:tc>
          <w:tcPr>
            <w:tcW w:w="272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3</w:t>
            </w:r>
          </w:p>
        </w:tc>
        <w:tc>
          <w:tcPr>
            <w:tcW w:w="11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4</w:t>
            </w: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5</w:t>
            </w: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6</w:t>
            </w:r>
          </w:p>
        </w:tc>
      </w:tr>
      <w:tr w:rsidR="00E6182B" w:rsidRPr="00CA6ED6" w:rsidTr="00E6182B">
        <w:tc>
          <w:tcPr>
            <w:tcW w:w="47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 xml:space="preserve">Нежилые помещения, здания и сооружения, не </w:t>
            </w:r>
            <w:r w:rsidRPr="00CA6ED6">
              <w:lastRenderedPageBreak/>
              <w:t>отнесенные к недвижимому имуществу</w:t>
            </w: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47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Машины и оборудование</w:t>
            </w: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47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Хозяйственный и производственный инвентарь</w:t>
            </w: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r w:rsidR="00E6182B" w:rsidRPr="00CA6ED6" w:rsidTr="00E6182B">
        <w:tc>
          <w:tcPr>
            <w:tcW w:w="4706"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r w:rsidRPr="00CA6ED6">
              <w:t>Прочие основные средства, всего</w:t>
            </w:r>
          </w:p>
        </w:tc>
        <w:tc>
          <w:tcPr>
            <w:tcW w:w="18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bl>
    <w:p w:rsidR="00E6182B" w:rsidRPr="00CA6ED6" w:rsidRDefault="00E6182B" w:rsidP="00E6182B">
      <w:pPr>
        <w:pStyle w:val="ConsPlusNormal"/>
      </w:pPr>
    </w:p>
    <w:p w:rsidR="00E6182B" w:rsidRPr="00CA6ED6" w:rsidRDefault="00E6182B" w:rsidP="00E6182B">
      <w:pPr>
        <w:pStyle w:val="ConsPlusNormal"/>
        <w:ind w:firstLine="540"/>
        <w:jc w:val="both"/>
      </w:pPr>
      <w:r w:rsidRPr="00CA6ED6">
        <w:t>3.6. Сведения о транспортных средствах</w:t>
      </w:r>
    </w:p>
    <w:p w:rsidR="00E6182B" w:rsidRPr="00CA6ED6" w:rsidRDefault="00E6182B" w:rsidP="00E6182B">
      <w:pPr>
        <w:pStyle w:val="ConsPlusNormal"/>
      </w:pPr>
    </w:p>
    <w:p w:rsidR="00E6182B" w:rsidRPr="00CA6ED6" w:rsidRDefault="00E6182B" w:rsidP="00E6182B">
      <w:pPr>
        <w:pStyle w:val="ConsPlusNormal"/>
        <w:jc w:val="center"/>
      </w:pPr>
      <w:r w:rsidRPr="00CA6ED6">
        <w:t>Сведения об используемых и</w:t>
      </w:r>
    </w:p>
    <w:p w:rsidR="00E6182B" w:rsidRPr="00CA6ED6" w:rsidRDefault="00E6182B" w:rsidP="00E6182B">
      <w:pPr>
        <w:pStyle w:val="ConsPlusNormal"/>
        <w:jc w:val="center"/>
      </w:pPr>
      <w:r w:rsidRPr="00CA6ED6">
        <w:t>неиспользуемых транспортных средствах</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737"/>
        <w:gridCol w:w="1587"/>
        <w:gridCol w:w="1304"/>
        <w:gridCol w:w="1871"/>
        <w:gridCol w:w="1587"/>
        <w:gridCol w:w="1531"/>
        <w:gridCol w:w="737"/>
        <w:gridCol w:w="907"/>
        <w:gridCol w:w="1587"/>
      </w:tblGrid>
      <w:tr w:rsidR="00E6182B" w:rsidRPr="00CA6ED6" w:rsidTr="00E6182B">
        <w:tc>
          <w:tcPr>
            <w:tcW w:w="175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Наименование показателя</w:t>
            </w:r>
          </w:p>
        </w:tc>
        <w:tc>
          <w:tcPr>
            <w:tcW w:w="11848" w:type="dxa"/>
            <w:gridSpan w:val="9"/>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Транспортные средства (единиц)</w:t>
            </w:r>
          </w:p>
        </w:tc>
      </w:tr>
      <w:tr w:rsidR="00E6182B" w:rsidRPr="00CA6ED6" w:rsidTr="00E6182B">
        <w:tc>
          <w:tcPr>
            <w:tcW w:w="175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всего</w:t>
            </w:r>
          </w:p>
        </w:tc>
        <w:tc>
          <w:tcPr>
            <w:tcW w:w="4762" w:type="dxa"/>
            <w:gridSpan w:val="3"/>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 том числе:</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Используется для осуществления</w:t>
            </w:r>
          </w:p>
        </w:tc>
        <w:tc>
          <w:tcPr>
            <w:tcW w:w="3231" w:type="dxa"/>
            <w:gridSpan w:val="3"/>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Передано во временное пользование сторонним организациям (индивидуальным предпринимателям)</w:t>
            </w:r>
          </w:p>
        </w:tc>
      </w:tr>
      <w:tr w:rsidR="00E6182B" w:rsidRPr="00CA6ED6" w:rsidTr="00E6182B">
        <w:tc>
          <w:tcPr>
            <w:tcW w:w="175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 оперативном управлении учреждения</w:t>
            </w:r>
          </w:p>
        </w:tc>
        <w:tc>
          <w:tcPr>
            <w:tcW w:w="1304"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по договорам аренды</w:t>
            </w:r>
          </w:p>
        </w:tc>
        <w:tc>
          <w:tcPr>
            <w:tcW w:w="187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по договорам безвозмездного пользования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основной деятельности</w:t>
            </w:r>
          </w:p>
        </w:tc>
        <w:tc>
          <w:tcPr>
            <w:tcW w:w="153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иных целей (с указанием цели)</w:t>
            </w:r>
          </w:p>
        </w:tc>
        <w:tc>
          <w:tcPr>
            <w:tcW w:w="73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 аренду</w:t>
            </w:r>
          </w:p>
        </w:tc>
        <w:tc>
          <w:tcPr>
            <w:tcW w:w="158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 безвозмездное пользование</w:t>
            </w:r>
          </w:p>
        </w:tc>
      </w:tr>
      <w:tr w:rsidR="00E6182B" w:rsidRPr="00CA6ED6" w:rsidTr="00E6182B">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w:t>
            </w:r>
          </w:p>
        </w:tc>
        <w:tc>
          <w:tcPr>
            <w:tcW w:w="73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2</w:t>
            </w: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3</w:t>
            </w:r>
          </w:p>
        </w:tc>
        <w:tc>
          <w:tcPr>
            <w:tcW w:w="130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4</w:t>
            </w:r>
          </w:p>
        </w:tc>
        <w:tc>
          <w:tcPr>
            <w:tcW w:w="187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5</w:t>
            </w: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6</w:t>
            </w: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7</w:t>
            </w:r>
          </w:p>
        </w:tc>
        <w:tc>
          <w:tcPr>
            <w:tcW w:w="73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8</w:t>
            </w:r>
          </w:p>
        </w:tc>
        <w:tc>
          <w:tcPr>
            <w:tcW w:w="90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9</w:t>
            </w: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10</w:t>
            </w:r>
          </w:p>
        </w:tc>
      </w:tr>
      <w:tr w:rsidR="00E6182B" w:rsidRPr="00CA6ED6" w:rsidTr="00E6182B">
        <w:tc>
          <w:tcPr>
            <w:tcW w:w="175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pPr>
          </w:p>
        </w:tc>
      </w:tr>
    </w:tbl>
    <w:p w:rsidR="00E6182B" w:rsidRPr="00CA6ED6" w:rsidRDefault="00E6182B" w:rsidP="00E6182B">
      <w:pPr>
        <w:pStyle w:val="ConsPlusNormal"/>
      </w:pPr>
    </w:p>
    <w:p w:rsidR="00E6182B" w:rsidRPr="00CA6ED6" w:rsidRDefault="00E6182B" w:rsidP="00E6182B">
      <w:pPr>
        <w:pStyle w:val="ConsPlusNormal"/>
        <w:jc w:val="center"/>
      </w:pPr>
      <w:r w:rsidRPr="00CA6ED6">
        <w:t>Сведения о расходах на содержание транспортных средств</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247"/>
        <w:gridCol w:w="2551"/>
        <w:gridCol w:w="1498"/>
        <w:gridCol w:w="3175"/>
        <w:gridCol w:w="2551"/>
      </w:tblGrid>
      <w:tr w:rsidR="00E6182B" w:rsidRPr="00CA6ED6" w:rsidTr="00E6182B">
        <w:tc>
          <w:tcPr>
            <w:tcW w:w="2551"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 xml:space="preserve">Наименование </w:t>
            </w:r>
            <w:r w:rsidRPr="00CA6ED6">
              <w:lastRenderedPageBreak/>
              <w:t>показателя</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lastRenderedPageBreak/>
              <w:t xml:space="preserve">всего за </w:t>
            </w:r>
            <w:r w:rsidRPr="00CA6ED6">
              <w:lastRenderedPageBreak/>
              <w:t>отчетный период</w:t>
            </w:r>
          </w:p>
        </w:tc>
        <w:tc>
          <w:tcPr>
            <w:tcW w:w="9775" w:type="dxa"/>
            <w:gridSpan w:val="4"/>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lastRenderedPageBreak/>
              <w:t>Расходы на содержание транспортных средств</w:t>
            </w:r>
          </w:p>
        </w:tc>
      </w:tr>
      <w:tr w:rsidR="00E6182B" w:rsidRPr="00CA6ED6" w:rsidTr="00E6182B">
        <w:tc>
          <w:tcPr>
            <w:tcW w:w="2551"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 обслуживание транспортных средств</w:t>
            </w:r>
          </w:p>
        </w:tc>
        <w:tc>
          <w:tcPr>
            <w:tcW w:w="1498"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Содержание гаражей</w:t>
            </w:r>
          </w:p>
        </w:tc>
        <w:tc>
          <w:tcPr>
            <w:tcW w:w="3175"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заработная плата обслуживающего персонала</w:t>
            </w:r>
          </w:p>
        </w:tc>
        <w:tc>
          <w:tcPr>
            <w:tcW w:w="2551"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уплата транспортного налога</w:t>
            </w:r>
          </w:p>
        </w:tc>
      </w:tr>
      <w:tr w:rsidR="00E6182B" w:rsidRPr="00CA6ED6" w:rsidTr="00E6182B">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w:t>
            </w:r>
          </w:p>
        </w:tc>
        <w:tc>
          <w:tcPr>
            <w:tcW w:w="124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2</w:t>
            </w: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3</w:t>
            </w:r>
          </w:p>
        </w:tc>
        <w:tc>
          <w:tcPr>
            <w:tcW w:w="149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4</w:t>
            </w:r>
          </w:p>
        </w:tc>
        <w:tc>
          <w:tcPr>
            <w:tcW w:w="3175"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5</w:t>
            </w:r>
          </w:p>
        </w:tc>
        <w:tc>
          <w:tcPr>
            <w:tcW w:w="2551"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6</w:t>
            </w:r>
          </w:p>
        </w:tc>
      </w:tr>
    </w:tbl>
    <w:p w:rsidR="00E6182B" w:rsidRPr="00CA6ED6" w:rsidRDefault="00E6182B" w:rsidP="00E6182B">
      <w:pPr>
        <w:pStyle w:val="ConsPlusNormal"/>
      </w:pPr>
    </w:p>
    <w:p w:rsidR="00E6182B" w:rsidRPr="00CA6ED6" w:rsidRDefault="00E6182B" w:rsidP="00E6182B">
      <w:pPr>
        <w:pStyle w:val="ConsPlusNormal"/>
        <w:ind w:firstLine="540"/>
        <w:jc w:val="both"/>
      </w:pPr>
      <w:r w:rsidRPr="00CA6ED6">
        <w:t>3.7. Сведения об имуществе, за исключением земельных участков, переданных в аренду</w:t>
      </w:r>
    </w:p>
    <w:p w:rsidR="00E6182B" w:rsidRPr="00CA6ED6" w:rsidRDefault="00E6182B" w:rsidP="00E6182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1587"/>
        <w:gridCol w:w="2267"/>
        <w:gridCol w:w="2948"/>
        <w:gridCol w:w="2267"/>
        <w:gridCol w:w="2269"/>
      </w:tblGrid>
      <w:tr w:rsidR="00E6182B" w:rsidRPr="00CA6ED6" w:rsidTr="00E6182B">
        <w:tc>
          <w:tcPr>
            <w:tcW w:w="226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Наименование объекта</w:t>
            </w:r>
          </w:p>
        </w:tc>
        <w:tc>
          <w:tcPr>
            <w:tcW w:w="158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Адрес</w:t>
            </w:r>
          </w:p>
        </w:tc>
        <w:tc>
          <w:tcPr>
            <w:tcW w:w="226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Вид объекта [1]</w:t>
            </w:r>
          </w:p>
        </w:tc>
        <w:tc>
          <w:tcPr>
            <w:tcW w:w="2948"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Объем переданного имущества</w:t>
            </w:r>
          </w:p>
        </w:tc>
        <w:tc>
          <w:tcPr>
            <w:tcW w:w="2267"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Направление использования [2]</w:t>
            </w:r>
          </w:p>
        </w:tc>
        <w:tc>
          <w:tcPr>
            <w:tcW w:w="2269" w:type="dxa"/>
            <w:tcBorders>
              <w:top w:val="single" w:sz="4" w:space="0" w:color="auto"/>
              <w:left w:val="single" w:sz="4" w:space="0" w:color="auto"/>
              <w:bottom w:val="single" w:sz="4" w:space="0" w:color="auto"/>
              <w:right w:val="single" w:sz="4" w:space="0" w:color="auto"/>
            </w:tcBorders>
            <w:vAlign w:val="center"/>
          </w:tcPr>
          <w:p w:rsidR="00E6182B" w:rsidRPr="00CA6ED6" w:rsidRDefault="00E6182B" w:rsidP="00E6182B">
            <w:pPr>
              <w:pStyle w:val="ConsPlusNormal"/>
              <w:jc w:val="center"/>
            </w:pPr>
            <w:r w:rsidRPr="00CA6ED6">
              <w:t>Комментарий [3]</w:t>
            </w:r>
          </w:p>
        </w:tc>
      </w:tr>
      <w:tr w:rsidR="00E6182B" w:rsidRPr="00CA6ED6" w:rsidTr="00E6182B">
        <w:tc>
          <w:tcPr>
            <w:tcW w:w="226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1</w:t>
            </w:r>
          </w:p>
        </w:tc>
        <w:tc>
          <w:tcPr>
            <w:tcW w:w="158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2</w:t>
            </w:r>
          </w:p>
        </w:tc>
        <w:tc>
          <w:tcPr>
            <w:tcW w:w="226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3</w:t>
            </w:r>
          </w:p>
        </w:tc>
        <w:tc>
          <w:tcPr>
            <w:tcW w:w="2948"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4</w:t>
            </w:r>
          </w:p>
        </w:tc>
        <w:tc>
          <w:tcPr>
            <w:tcW w:w="2267"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5</w:t>
            </w:r>
          </w:p>
        </w:tc>
        <w:tc>
          <w:tcPr>
            <w:tcW w:w="2269" w:type="dxa"/>
            <w:tcBorders>
              <w:top w:val="single" w:sz="4" w:space="0" w:color="auto"/>
              <w:left w:val="single" w:sz="4" w:space="0" w:color="auto"/>
              <w:bottom w:val="single" w:sz="4" w:space="0" w:color="auto"/>
              <w:right w:val="single" w:sz="4" w:space="0" w:color="auto"/>
            </w:tcBorders>
          </w:tcPr>
          <w:p w:rsidR="00E6182B" w:rsidRPr="00CA6ED6" w:rsidRDefault="00E6182B" w:rsidP="00E6182B">
            <w:pPr>
              <w:pStyle w:val="ConsPlusNormal"/>
              <w:jc w:val="center"/>
            </w:pPr>
            <w:r w:rsidRPr="00CA6ED6">
              <w:t>6</w:t>
            </w:r>
          </w:p>
        </w:tc>
      </w:tr>
    </w:tbl>
    <w:p w:rsidR="00E6182B" w:rsidRPr="00CA6ED6" w:rsidRDefault="00E6182B" w:rsidP="00E6182B">
      <w:pPr>
        <w:pStyle w:val="ConsPlusNormal"/>
        <w:sectPr w:rsidR="00E6182B" w:rsidRPr="00CA6ED6">
          <w:pgSz w:w="16838" w:h="11905" w:orient="landscape"/>
          <w:pgMar w:top="1701" w:right="1134" w:bottom="850" w:left="1134" w:header="0" w:footer="0" w:gutter="0"/>
          <w:cols w:space="720"/>
          <w:noEndnote/>
        </w:sectPr>
      </w:pPr>
    </w:p>
    <w:p w:rsidR="00E6182B" w:rsidRPr="00CA6ED6" w:rsidRDefault="00E6182B" w:rsidP="00E6182B">
      <w:pPr>
        <w:pStyle w:val="ConsPlusNormal"/>
      </w:pPr>
    </w:p>
    <w:p w:rsidR="00E6182B" w:rsidRPr="00CA6ED6" w:rsidRDefault="00E6182B" w:rsidP="00E6182B">
      <w:pPr>
        <w:pStyle w:val="ConsPlusNormal"/>
        <w:ind w:firstLine="540"/>
        <w:jc w:val="both"/>
      </w:pPr>
      <w:r w:rsidRPr="00CA6ED6">
        <w:t>[1] - Указывается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rsidR="00E6182B" w:rsidRPr="00CA6ED6" w:rsidRDefault="00E6182B" w:rsidP="00E6182B">
      <w:pPr>
        <w:pStyle w:val="ConsPlusNormal"/>
        <w:spacing w:before="220"/>
        <w:ind w:firstLine="540"/>
        <w:jc w:val="both"/>
      </w:pPr>
      <w:r w:rsidRPr="00CA6ED6">
        <w:t>[2] - Указывается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 иное.</w:t>
      </w:r>
    </w:p>
    <w:p w:rsidR="00E6182B" w:rsidRPr="00CA6ED6" w:rsidRDefault="00E6182B" w:rsidP="00E6182B">
      <w:pPr>
        <w:pStyle w:val="ConsPlusNormal"/>
        <w:spacing w:before="220"/>
        <w:ind w:firstLine="540"/>
        <w:jc w:val="both"/>
      </w:pPr>
      <w:r w:rsidRPr="00CA6ED6">
        <w:t>[3] - В случае указания в графе 5 значения "18 - иное" указывается направление использования переданного в аренду имущества.</w:t>
      </w:r>
    </w:p>
    <w:p w:rsidR="00E6182B" w:rsidRPr="00CA6ED6" w:rsidRDefault="00E6182B" w:rsidP="00E6182B">
      <w:pPr>
        <w:pStyle w:val="ConsPlusNormal"/>
      </w:pPr>
    </w:p>
    <w:p w:rsidR="00E6182B" w:rsidRPr="00CA6ED6" w:rsidRDefault="00E6182B" w:rsidP="00E6182B">
      <w:pPr>
        <w:pStyle w:val="ConsPlusNonformat"/>
        <w:jc w:val="both"/>
      </w:pPr>
      <w:r w:rsidRPr="00CA6ED6">
        <w:t>Главный бухгалтер          ___________         /__________________________/</w:t>
      </w:r>
    </w:p>
    <w:p w:rsidR="00E6182B" w:rsidRPr="00CA6ED6" w:rsidRDefault="00E6182B" w:rsidP="00E6182B">
      <w:pPr>
        <w:pStyle w:val="ConsPlusNonformat"/>
        <w:jc w:val="both"/>
      </w:pPr>
      <w:r w:rsidRPr="00CA6ED6">
        <w:t xml:space="preserve">                            (подпись)              (расшифровка подписи)</w:t>
      </w:r>
    </w:p>
    <w:p w:rsidR="00E6182B" w:rsidRPr="00CA6ED6" w:rsidRDefault="00E6182B" w:rsidP="00E6182B">
      <w:pPr>
        <w:pStyle w:val="ConsPlusNonformat"/>
        <w:jc w:val="both"/>
      </w:pPr>
      <w:r w:rsidRPr="00CA6ED6">
        <w:t>"__" __________ 20__ г.</w:t>
      </w:r>
    </w:p>
    <w:p w:rsidR="00E6182B" w:rsidRPr="00CA6ED6" w:rsidRDefault="00E6182B" w:rsidP="00E6182B">
      <w:pPr>
        <w:pStyle w:val="ConsPlusNonformat"/>
        <w:jc w:val="both"/>
      </w:pPr>
    </w:p>
    <w:p w:rsidR="00E6182B" w:rsidRPr="00CA6ED6" w:rsidRDefault="00E6182B" w:rsidP="00E6182B">
      <w:pPr>
        <w:pStyle w:val="ConsPlusNonformat"/>
        <w:jc w:val="both"/>
      </w:pPr>
      <w:r w:rsidRPr="00CA6ED6">
        <w:t>Согласовано:</w:t>
      </w:r>
    </w:p>
    <w:p w:rsidR="00E6182B" w:rsidRPr="00CA6ED6" w:rsidRDefault="00E6182B" w:rsidP="00E6182B">
      <w:pPr>
        <w:pStyle w:val="ConsPlusNonformat"/>
        <w:jc w:val="both"/>
      </w:pPr>
      <w:r w:rsidRPr="00CA6ED6">
        <w:t>Ответственное лицо органа,</w:t>
      </w:r>
    </w:p>
    <w:p w:rsidR="00E6182B" w:rsidRPr="00CA6ED6" w:rsidRDefault="00E6182B" w:rsidP="00E6182B">
      <w:pPr>
        <w:pStyle w:val="ConsPlusNonformat"/>
        <w:jc w:val="both"/>
      </w:pPr>
      <w:r w:rsidRPr="00CA6ED6">
        <w:t>осуществляющего функции и</w:t>
      </w:r>
    </w:p>
    <w:p w:rsidR="00E6182B" w:rsidRPr="00CA6ED6" w:rsidRDefault="00E6182B" w:rsidP="00E6182B">
      <w:pPr>
        <w:pStyle w:val="ConsPlusNonformat"/>
        <w:jc w:val="both"/>
      </w:pPr>
      <w:r w:rsidRPr="00CA6ED6">
        <w:t>полномочия учредителя      ___________        /___________________________/</w:t>
      </w:r>
    </w:p>
    <w:p w:rsidR="00E6182B" w:rsidRPr="00CA6ED6" w:rsidRDefault="00E6182B" w:rsidP="00E6182B">
      <w:pPr>
        <w:pStyle w:val="ConsPlusNonformat"/>
        <w:jc w:val="both"/>
      </w:pPr>
      <w:r w:rsidRPr="00CA6ED6">
        <w:t xml:space="preserve">                            (подпись)              (расшифровка подписи)</w:t>
      </w:r>
    </w:p>
    <w:p w:rsidR="00E6182B" w:rsidRDefault="00E6182B" w:rsidP="00E6182B">
      <w:pPr>
        <w:pStyle w:val="ConsPlusNonformat"/>
        <w:jc w:val="both"/>
      </w:pPr>
      <w:r w:rsidRPr="00CA6ED6">
        <w:t>"__" __________ 20__ г.</w:t>
      </w:r>
    </w:p>
    <w:p w:rsidR="00E6182B" w:rsidRDefault="00E6182B" w:rsidP="00E6182B">
      <w:pPr>
        <w:pStyle w:val="ConsPlusNormal"/>
      </w:pPr>
    </w:p>
    <w:p w:rsidR="00E6182B" w:rsidRDefault="00E6182B" w:rsidP="00E6182B">
      <w:pPr>
        <w:pStyle w:val="ConsPlusNormal"/>
      </w:pPr>
    </w:p>
    <w:p w:rsidR="00E6182B" w:rsidRDefault="00E6182B" w:rsidP="00E6182B">
      <w:pPr>
        <w:pStyle w:val="ConsPlusNormal"/>
        <w:pBdr>
          <w:top w:val="single" w:sz="6" w:space="0" w:color="auto"/>
        </w:pBdr>
        <w:spacing w:before="100" w:after="100"/>
        <w:jc w:val="both"/>
        <w:rPr>
          <w:sz w:val="2"/>
          <w:szCs w:val="2"/>
        </w:rPr>
      </w:pPr>
    </w:p>
    <w:p w:rsidR="00E6182B" w:rsidRDefault="00E6182B" w:rsidP="00E6182B"/>
    <w:p w:rsidR="00E6182B" w:rsidRDefault="00E6182B" w:rsidP="002B7B18">
      <w:pPr>
        <w:pStyle w:val="ConsPlusNormal"/>
        <w:ind w:firstLine="540"/>
        <w:jc w:val="both"/>
        <w:rPr>
          <w:rFonts w:ascii="Liberation Serif" w:hAnsi="Liberation Serif" w:cs="Liberation Serif"/>
          <w:sz w:val="28"/>
          <w:szCs w:val="28"/>
        </w:rPr>
      </w:pPr>
    </w:p>
    <w:sectPr w:rsidR="00E6182B" w:rsidSect="001D1D8C">
      <w:pgSz w:w="11906" w:h="16838"/>
      <w:pgMar w:top="1134" w:right="851" w:bottom="1134" w:left="1701"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56" w:rsidRDefault="00605F56" w:rsidP="00EF22D0">
      <w:r>
        <w:separator/>
      </w:r>
    </w:p>
  </w:endnote>
  <w:endnote w:type="continuationSeparator" w:id="0">
    <w:p w:rsidR="00605F56" w:rsidRDefault="00605F56" w:rsidP="00EF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56" w:rsidRDefault="00605F56" w:rsidP="00EF22D0">
      <w:r>
        <w:separator/>
      </w:r>
    </w:p>
  </w:footnote>
  <w:footnote w:type="continuationSeparator" w:id="0">
    <w:p w:rsidR="00605F56" w:rsidRDefault="00605F56" w:rsidP="00EF2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74320"/>
      <w:docPartObj>
        <w:docPartGallery w:val="Page Numbers (Top of Page)"/>
        <w:docPartUnique/>
      </w:docPartObj>
    </w:sdtPr>
    <w:sdtEndPr/>
    <w:sdtContent>
      <w:p w:rsidR="001D1D8C" w:rsidRDefault="001D1D8C">
        <w:pPr>
          <w:pStyle w:val="a9"/>
          <w:jc w:val="center"/>
        </w:pPr>
      </w:p>
      <w:p w:rsidR="001D1D8C" w:rsidRDefault="001D1D8C">
        <w:pPr>
          <w:pStyle w:val="a9"/>
          <w:jc w:val="center"/>
        </w:pPr>
      </w:p>
      <w:p w:rsidR="00E32647" w:rsidRDefault="00E32647">
        <w:pPr>
          <w:pStyle w:val="a9"/>
          <w:jc w:val="center"/>
        </w:pPr>
        <w:r>
          <w:fldChar w:fldCharType="begin"/>
        </w:r>
        <w:r>
          <w:instrText>PAGE   \* MERGEFORMAT</w:instrText>
        </w:r>
        <w:r>
          <w:fldChar w:fldCharType="separate"/>
        </w:r>
        <w:r w:rsidR="007F4A5A">
          <w:rPr>
            <w:noProof/>
          </w:rPr>
          <w:t>26</w:t>
        </w:r>
        <w:r>
          <w:fldChar w:fldCharType="end"/>
        </w:r>
      </w:p>
    </w:sdtContent>
  </w:sdt>
  <w:p w:rsidR="00E32647" w:rsidRDefault="00E3264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9E"/>
    <w:rsid w:val="000048DA"/>
    <w:rsid w:val="0002484C"/>
    <w:rsid w:val="000262D6"/>
    <w:rsid w:val="00042E48"/>
    <w:rsid w:val="00045A96"/>
    <w:rsid w:val="00055607"/>
    <w:rsid w:val="000560B4"/>
    <w:rsid w:val="00062B4A"/>
    <w:rsid w:val="00065877"/>
    <w:rsid w:val="00074267"/>
    <w:rsid w:val="0007509D"/>
    <w:rsid w:val="000B5801"/>
    <w:rsid w:val="000C012D"/>
    <w:rsid w:val="000C10F2"/>
    <w:rsid w:val="000D2CF2"/>
    <w:rsid w:val="000E0668"/>
    <w:rsid w:val="000E0CBE"/>
    <w:rsid w:val="000E218F"/>
    <w:rsid w:val="000F6F9B"/>
    <w:rsid w:val="001205F5"/>
    <w:rsid w:val="00122657"/>
    <w:rsid w:val="0016041F"/>
    <w:rsid w:val="0016306E"/>
    <w:rsid w:val="00173FD1"/>
    <w:rsid w:val="00191357"/>
    <w:rsid w:val="001A142A"/>
    <w:rsid w:val="001A31B7"/>
    <w:rsid w:val="001A71D2"/>
    <w:rsid w:val="001D1D8C"/>
    <w:rsid w:val="001E636D"/>
    <w:rsid w:val="001F1346"/>
    <w:rsid w:val="001F5667"/>
    <w:rsid w:val="002070F1"/>
    <w:rsid w:val="00215B4F"/>
    <w:rsid w:val="002369E6"/>
    <w:rsid w:val="002404B8"/>
    <w:rsid w:val="002408D9"/>
    <w:rsid w:val="002452F3"/>
    <w:rsid w:val="00250580"/>
    <w:rsid w:val="0026096A"/>
    <w:rsid w:val="0027019E"/>
    <w:rsid w:val="00280DC8"/>
    <w:rsid w:val="002922CD"/>
    <w:rsid w:val="00293410"/>
    <w:rsid w:val="002A2460"/>
    <w:rsid w:val="002B7B18"/>
    <w:rsid w:val="002E37C8"/>
    <w:rsid w:val="002E5D68"/>
    <w:rsid w:val="002F19F8"/>
    <w:rsid w:val="00306780"/>
    <w:rsid w:val="0031030C"/>
    <w:rsid w:val="003146F8"/>
    <w:rsid w:val="003163FF"/>
    <w:rsid w:val="003321ED"/>
    <w:rsid w:val="00340845"/>
    <w:rsid w:val="0036280F"/>
    <w:rsid w:val="00365025"/>
    <w:rsid w:val="00366505"/>
    <w:rsid w:val="00393AA4"/>
    <w:rsid w:val="003B5885"/>
    <w:rsid w:val="003D49FD"/>
    <w:rsid w:val="003F5944"/>
    <w:rsid w:val="00404BD4"/>
    <w:rsid w:val="00420072"/>
    <w:rsid w:val="0042367D"/>
    <w:rsid w:val="0045115C"/>
    <w:rsid w:val="00463AE2"/>
    <w:rsid w:val="00466DC0"/>
    <w:rsid w:val="00473BBC"/>
    <w:rsid w:val="004755D1"/>
    <w:rsid w:val="00475823"/>
    <w:rsid w:val="00486705"/>
    <w:rsid w:val="004B6A2C"/>
    <w:rsid w:val="0050336A"/>
    <w:rsid w:val="005202E6"/>
    <w:rsid w:val="0052108B"/>
    <w:rsid w:val="005647B6"/>
    <w:rsid w:val="00566FA7"/>
    <w:rsid w:val="00570A30"/>
    <w:rsid w:val="00572E75"/>
    <w:rsid w:val="005B0981"/>
    <w:rsid w:val="005D4BA0"/>
    <w:rsid w:val="00603333"/>
    <w:rsid w:val="00605F56"/>
    <w:rsid w:val="00607F4B"/>
    <w:rsid w:val="006175CD"/>
    <w:rsid w:val="00650CFB"/>
    <w:rsid w:val="00686C9F"/>
    <w:rsid w:val="006A4EBD"/>
    <w:rsid w:val="006A5A85"/>
    <w:rsid w:val="006B57B8"/>
    <w:rsid w:val="006D572D"/>
    <w:rsid w:val="006E2D6E"/>
    <w:rsid w:val="006E6F63"/>
    <w:rsid w:val="006F1E87"/>
    <w:rsid w:val="00732F81"/>
    <w:rsid w:val="007550E4"/>
    <w:rsid w:val="00757558"/>
    <w:rsid w:val="0076793E"/>
    <w:rsid w:val="00770F0F"/>
    <w:rsid w:val="0077379C"/>
    <w:rsid w:val="0078425C"/>
    <w:rsid w:val="0079049E"/>
    <w:rsid w:val="0079728D"/>
    <w:rsid w:val="007A44C1"/>
    <w:rsid w:val="007B00E5"/>
    <w:rsid w:val="007B2C70"/>
    <w:rsid w:val="007B43F9"/>
    <w:rsid w:val="007D2765"/>
    <w:rsid w:val="007D32EB"/>
    <w:rsid w:val="007D4B5D"/>
    <w:rsid w:val="007E2256"/>
    <w:rsid w:val="007E56C9"/>
    <w:rsid w:val="007F4A5A"/>
    <w:rsid w:val="007F4B0B"/>
    <w:rsid w:val="00810F7F"/>
    <w:rsid w:val="0082466B"/>
    <w:rsid w:val="00856F38"/>
    <w:rsid w:val="00870BCB"/>
    <w:rsid w:val="00883BB9"/>
    <w:rsid w:val="00883C51"/>
    <w:rsid w:val="00886D81"/>
    <w:rsid w:val="0089144E"/>
    <w:rsid w:val="008A034D"/>
    <w:rsid w:val="008A14E0"/>
    <w:rsid w:val="008B1FE4"/>
    <w:rsid w:val="008B6A2D"/>
    <w:rsid w:val="008E2220"/>
    <w:rsid w:val="00901417"/>
    <w:rsid w:val="00911939"/>
    <w:rsid w:val="00943ABA"/>
    <w:rsid w:val="00975E04"/>
    <w:rsid w:val="00980C95"/>
    <w:rsid w:val="00986664"/>
    <w:rsid w:val="00992343"/>
    <w:rsid w:val="009945F7"/>
    <w:rsid w:val="009B62CD"/>
    <w:rsid w:val="009F1D56"/>
    <w:rsid w:val="009F4040"/>
    <w:rsid w:val="00A05873"/>
    <w:rsid w:val="00A0712C"/>
    <w:rsid w:val="00A21368"/>
    <w:rsid w:val="00A232C4"/>
    <w:rsid w:val="00A4100A"/>
    <w:rsid w:val="00A83B8F"/>
    <w:rsid w:val="00A90DBA"/>
    <w:rsid w:val="00AF3C10"/>
    <w:rsid w:val="00B16671"/>
    <w:rsid w:val="00B2737C"/>
    <w:rsid w:val="00B46EFB"/>
    <w:rsid w:val="00B65149"/>
    <w:rsid w:val="00B675E1"/>
    <w:rsid w:val="00B928C2"/>
    <w:rsid w:val="00BA71C1"/>
    <w:rsid w:val="00BB643C"/>
    <w:rsid w:val="00BF7D59"/>
    <w:rsid w:val="00C204F4"/>
    <w:rsid w:val="00C218D5"/>
    <w:rsid w:val="00C31043"/>
    <w:rsid w:val="00C36D2C"/>
    <w:rsid w:val="00C37B11"/>
    <w:rsid w:val="00C42440"/>
    <w:rsid w:val="00C426A0"/>
    <w:rsid w:val="00C44C1A"/>
    <w:rsid w:val="00C460C1"/>
    <w:rsid w:val="00C50AD4"/>
    <w:rsid w:val="00C55DF6"/>
    <w:rsid w:val="00C56060"/>
    <w:rsid w:val="00C70481"/>
    <w:rsid w:val="00C7449C"/>
    <w:rsid w:val="00CA074D"/>
    <w:rsid w:val="00CA1F14"/>
    <w:rsid w:val="00CB6349"/>
    <w:rsid w:val="00CE0D51"/>
    <w:rsid w:val="00CE23B8"/>
    <w:rsid w:val="00CE2F1A"/>
    <w:rsid w:val="00CF2B5C"/>
    <w:rsid w:val="00CF3B26"/>
    <w:rsid w:val="00D02993"/>
    <w:rsid w:val="00D03727"/>
    <w:rsid w:val="00D142D1"/>
    <w:rsid w:val="00D22613"/>
    <w:rsid w:val="00D31A5C"/>
    <w:rsid w:val="00D3259A"/>
    <w:rsid w:val="00D35EA8"/>
    <w:rsid w:val="00D46E90"/>
    <w:rsid w:val="00D612B6"/>
    <w:rsid w:val="00D66ACD"/>
    <w:rsid w:val="00D829A9"/>
    <w:rsid w:val="00D90D1D"/>
    <w:rsid w:val="00DA6F5F"/>
    <w:rsid w:val="00DC3ECA"/>
    <w:rsid w:val="00DC6FFF"/>
    <w:rsid w:val="00DC7F7B"/>
    <w:rsid w:val="00DD6164"/>
    <w:rsid w:val="00DD68D2"/>
    <w:rsid w:val="00DE3458"/>
    <w:rsid w:val="00DE4043"/>
    <w:rsid w:val="00DE6114"/>
    <w:rsid w:val="00E020A6"/>
    <w:rsid w:val="00E11A7A"/>
    <w:rsid w:val="00E233F8"/>
    <w:rsid w:val="00E238B9"/>
    <w:rsid w:val="00E25A41"/>
    <w:rsid w:val="00E32647"/>
    <w:rsid w:val="00E52152"/>
    <w:rsid w:val="00E53363"/>
    <w:rsid w:val="00E6182B"/>
    <w:rsid w:val="00E74D9B"/>
    <w:rsid w:val="00E76186"/>
    <w:rsid w:val="00E87F3E"/>
    <w:rsid w:val="00E92182"/>
    <w:rsid w:val="00E97C9F"/>
    <w:rsid w:val="00EB57F5"/>
    <w:rsid w:val="00EB6D15"/>
    <w:rsid w:val="00EC0F4C"/>
    <w:rsid w:val="00EE55F1"/>
    <w:rsid w:val="00EF02F6"/>
    <w:rsid w:val="00EF22D0"/>
    <w:rsid w:val="00EF2C14"/>
    <w:rsid w:val="00EF5785"/>
    <w:rsid w:val="00F03689"/>
    <w:rsid w:val="00F174D5"/>
    <w:rsid w:val="00F20D7B"/>
    <w:rsid w:val="00F32A34"/>
    <w:rsid w:val="00F44DC9"/>
    <w:rsid w:val="00F5196C"/>
    <w:rsid w:val="00F52AFF"/>
    <w:rsid w:val="00F91660"/>
    <w:rsid w:val="00FB1838"/>
    <w:rsid w:val="00FC14C3"/>
    <w:rsid w:val="00FC37FF"/>
    <w:rsid w:val="00FD2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CC422"/>
  <w15:docId w15:val="{22F7DFDC-66EF-41B3-ADB6-DE65E78D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2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F22D0"/>
    <w:pPr>
      <w:ind w:left="1620" w:right="1435"/>
      <w:jc w:val="center"/>
    </w:pPr>
    <w:rPr>
      <w:b/>
      <w:bCs/>
    </w:rPr>
  </w:style>
  <w:style w:type="paragraph" w:styleId="a4">
    <w:name w:val="Balloon Text"/>
    <w:basedOn w:val="a"/>
    <w:link w:val="a5"/>
    <w:uiPriority w:val="99"/>
    <w:semiHidden/>
    <w:unhideWhenUsed/>
    <w:rsid w:val="00EF22D0"/>
    <w:rPr>
      <w:rFonts w:ascii="Tahoma" w:hAnsi="Tahoma" w:cs="Tahoma"/>
      <w:sz w:val="16"/>
      <w:szCs w:val="16"/>
    </w:rPr>
  </w:style>
  <w:style w:type="character" w:customStyle="1" w:styleId="a5">
    <w:name w:val="Текст выноски Знак"/>
    <w:basedOn w:val="a0"/>
    <w:link w:val="a4"/>
    <w:uiPriority w:val="99"/>
    <w:semiHidden/>
    <w:rsid w:val="00EF22D0"/>
    <w:rPr>
      <w:rFonts w:ascii="Tahoma" w:eastAsia="Times New Roman" w:hAnsi="Tahoma" w:cs="Tahoma"/>
      <w:sz w:val="16"/>
      <w:szCs w:val="16"/>
      <w:lang w:eastAsia="ru-RU"/>
    </w:rPr>
  </w:style>
  <w:style w:type="paragraph" w:styleId="a6">
    <w:name w:val="Body Text Indent"/>
    <w:basedOn w:val="a"/>
    <w:link w:val="a7"/>
    <w:rsid w:val="00EF22D0"/>
    <w:pPr>
      <w:spacing w:after="120"/>
      <w:ind w:left="283"/>
    </w:pPr>
    <w:rPr>
      <w:rFonts w:eastAsia="Calibri"/>
    </w:rPr>
  </w:style>
  <w:style w:type="character" w:customStyle="1" w:styleId="a7">
    <w:name w:val="Основной текст с отступом Знак"/>
    <w:basedOn w:val="a0"/>
    <w:link w:val="a6"/>
    <w:rsid w:val="00EF22D0"/>
    <w:rPr>
      <w:rFonts w:ascii="Times New Roman" w:eastAsia="Calibri" w:hAnsi="Times New Roman" w:cs="Times New Roman"/>
      <w:sz w:val="24"/>
      <w:szCs w:val="24"/>
      <w:lang w:eastAsia="ru-RU"/>
    </w:rPr>
  </w:style>
  <w:style w:type="paragraph" w:customStyle="1" w:styleId="ConsPlusNonformat">
    <w:name w:val="ConsPlusNonformat"/>
    <w:uiPriority w:val="99"/>
    <w:rsid w:val="00EF2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Об"/>
    <w:rsid w:val="00EF22D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EF2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EF22D0"/>
    <w:pPr>
      <w:tabs>
        <w:tab w:val="center" w:pos="4677"/>
        <w:tab w:val="right" w:pos="9355"/>
      </w:tabs>
    </w:pPr>
  </w:style>
  <w:style w:type="character" w:customStyle="1" w:styleId="aa">
    <w:name w:val="Верхний колонтитул Знак"/>
    <w:basedOn w:val="a0"/>
    <w:link w:val="a9"/>
    <w:uiPriority w:val="99"/>
    <w:rsid w:val="00EF22D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F22D0"/>
    <w:pPr>
      <w:tabs>
        <w:tab w:val="center" w:pos="4677"/>
        <w:tab w:val="right" w:pos="9355"/>
      </w:tabs>
    </w:pPr>
  </w:style>
  <w:style w:type="character" w:customStyle="1" w:styleId="ac">
    <w:name w:val="Нижний колонтитул Знак"/>
    <w:basedOn w:val="a0"/>
    <w:link w:val="ab"/>
    <w:uiPriority w:val="99"/>
    <w:rsid w:val="00EF22D0"/>
    <w:rPr>
      <w:rFonts w:ascii="Times New Roman" w:eastAsia="Times New Roman" w:hAnsi="Times New Roman" w:cs="Times New Roman"/>
      <w:sz w:val="24"/>
      <w:szCs w:val="24"/>
      <w:lang w:eastAsia="ru-RU"/>
    </w:rPr>
  </w:style>
  <w:style w:type="paragraph" w:customStyle="1" w:styleId="ConsPlusTitle">
    <w:name w:val="ConsPlusTitle"/>
    <w:uiPriority w:val="99"/>
    <w:rsid w:val="00BB643C"/>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BB643C"/>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5968">
      <w:bodyDiv w:val="1"/>
      <w:marLeft w:val="0"/>
      <w:marRight w:val="0"/>
      <w:marTop w:val="0"/>
      <w:marBottom w:val="0"/>
      <w:divBdr>
        <w:top w:val="none" w:sz="0" w:space="0" w:color="auto"/>
        <w:left w:val="none" w:sz="0" w:space="0" w:color="auto"/>
        <w:bottom w:val="none" w:sz="0" w:space="0" w:color="auto"/>
        <w:right w:val="none" w:sz="0" w:space="0" w:color="auto"/>
      </w:divBdr>
    </w:div>
    <w:div w:id="1400205808">
      <w:bodyDiv w:val="1"/>
      <w:marLeft w:val="0"/>
      <w:marRight w:val="0"/>
      <w:marTop w:val="0"/>
      <w:marBottom w:val="0"/>
      <w:divBdr>
        <w:top w:val="none" w:sz="0" w:space="0" w:color="auto"/>
        <w:left w:val="none" w:sz="0" w:space="0" w:color="auto"/>
        <w:bottom w:val="none" w:sz="0" w:space="0" w:color="auto"/>
        <w:right w:val="none" w:sz="0" w:space="0" w:color="auto"/>
      </w:divBdr>
    </w:div>
    <w:div w:id="21285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DC3490A1FDA079BCDB477E2991D0929C0F2A979B2E9C24F3F1F89695C6DD236F4C50315B054532511ABF64371E8F4C2A52BD3268E3948FzBPFJ" TargetMode="External"/><Relationship Id="rId13" Type="http://schemas.openxmlformats.org/officeDocument/2006/relationships/hyperlink" Target="consultantplus://offline/ref=3CDC3490A1FDA079BCDB59733FFD8E9899077592902E9476A6A1FEC1CA96DB762F0C566418414A325911EF357540D61C6F19B13277FF958CA2606BB0z8P8J" TargetMode="External"/><Relationship Id="rId18" Type="http://schemas.openxmlformats.org/officeDocument/2006/relationships/hyperlink" Target="consultantplus://offline/ref=3CDC3490A1FDA079BCDB477E2991D0929C082A9E902B9C24F3F1F89695C6DD237D4C083D5A045932580FE93571z4P8J" TargetMode="External"/><Relationship Id="rId3" Type="http://schemas.openxmlformats.org/officeDocument/2006/relationships/settings" Target="settings.xml"/><Relationship Id="rId7" Type="http://schemas.openxmlformats.org/officeDocument/2006/relationships/hyperlink" Target="consultantplus://offline/ref=3CDC3490A1FDA079BCDB477E2991D0929C09289C92289C24F3F1F89695C6DD236F4C50355A0D4C670855BE38724A9C4C2A52BE3374zEP2J" TargetMode="External"/><Relationship Id="rId12" Type="http://schemas.openxmlformats.org/officeDocument/2006/relationships/header" Target="header1.xml"/><Relationship Id="rId17" Type="http://schemas.openxmlformats.org/officeDocument/2006/relationships/hyperlink" Target="consultantplus://offline/ref=3CDC3490A1FDA079BCDB477E2991D0929C0F2A979B2E9C24F3F1F89695C6DD236F4C50315B0546305D1ABF64371E8F4C2A52BD3268E3948FzBPFJ" TargetMode="External"/><Relationship Id="rId2" Type="http://schemas.openxmlformats.org/officeDocument/2006/relationships/styles" Target="styles.xml"/><Relationship Id="rId16" Type="http://schemas.openxmlformats.org/officeDocument/2006/relationships/hyperlink" Target="consultantplus://offline/ref=3CDC3490A1FDA079BCDB477E2991D09299092B9891289C24F3F1F89695C6DD237D4C083D5A045932580FE93571z4P8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357926CD382A6AF5FEB108297D63EB39408E19BE09D4E802C3FAF0098F7A8647E0EDA42C2504141CD4CBCF8m6S5H" TargetMode="External"/><Relationship Id="rId5" Type="http://schemas.openxmlformats.org/officeDocument/2006/relationships/footnotes" Target="footnotes.xml"/><Relationship Id="rId15" Type="http://schemas.openxmlformats.org/officeDocument/2006/relationships/hyperlink" Target="consultantplus://offline/ref=3CDC3490A1FDA079BCDB477E2991D0929C0F2A979B2E9C24F3F1F89695C6DD236F4C50315B0546305D1ABF64371E8F4C2A52BD3268E3948FzBPFJ" TargetMode="External"/><Relationship Id="rId10" Type="http://schemas.openxmlformats.org/officeDocument/2006/relationships/hyperlink" Target="consultantplus://offline/ref=3CDC3490A1FDA079BCDB477E2991D0929C082A9A952A9C24F3F1F89695C6DD236F4C50315B054731511ABF64371E8F4C2A52BD3268E3948FzBPF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DC3490A1FDA079BCDB477E2991D0929C092F9992299C24F3F1F89695C6DD237D4C083D5A045932580FE93571z4P8J" TargetMode="External"/><Relationship Id="rId14" Type="http://schemas.openxmlformats.org/officeDocument/2006/relationships/hyperlink" Target="consultantplus://offline/ref=3CDC3490A1FDA079BCDB477E2991D0929C0A2A9F9B2B9C24F3F1F89695C6DD236F4C50335A0141380D40AF607E4A83532A4DA23176E3z9P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2EE6-DBAB-4D6D-92C4-7D545637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1</Pages>
  <Words>5295</Words>
  <Characters>30186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RIZGHKOVA</dc:creator>
  <cp:keywords/>
  <dc:description/>
  <cp:lastModifiedBy>Шикова</cp:lastModifiedBy>
  <cp:revision>152</cp:revision>
  <cp:lastPrinted>2023-11-13T11:18:00Z</cp:lastPrinted>
  <dcterms:created xsi:type="dcterms:W3CDTF">2021-02-01T08:39:00Z</dcterms:created>
  <dcterms:modified xsi:type="dcterms:W3CDTF">2023-11-14T09:42:00Z</dcterms:modified>
</cp:coreProperties>
</file>