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5F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«</w:t>
      </w:r>
      <w:r w:rsidR="00883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07</w:t>
      </w:r>
      <w:r w:rsidRPr="00655F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8A1E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июня</w:t>
      </w:r>
      <w:r w:rsidR="00055E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2023</w:t>
      </w:r>
      <w:r w:rsidR="000E30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="00883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330</w:t>
      </w: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5F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пгт. Свободный</w:t>
      </w: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7CC" w:rsidRDefault="00055E34" w:rsidP="00894E43">
      <w:pPr>
        <w:spacing w:after="0" w:line="240" w:lineRule="auto"/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55E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  <w:r w:rsidR="00655F5D" w:rsidRPr="00655F5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CB07CC">
        <w:rPr>
          <w:rFonts w:ascii="Liberation Serif" w:hAnsi="Liberation Serif"/>
          <w:b/>
          <w:bCs/>
          <w:sz w:val="28"/>
          <w:szCs w:val="28"/>
        </w:rPr>
        <w:t xml:space="preserve">«Развитие образования в городском округе ЗАТО Свободный» на 2023-2030 годы, утвержденную постановлением администрации </w:t>
      </w:r>
      <w:r w:rsidR="006C7648">
        <w:rPr>
          <w:rFonts w:ascii="Liberation Serif" w:hAnsi="Liberation Serif"/>
          <w:b/>
          <w:bCs/>
          <w:sz w:val="28"/>
          <w:szCs w:val="28"/>
        </w:rPr>
        <w:t xml:space="preserve">городского округа </w:t>
      </w:r>
      <w:r w:rsidR="006C7648">
        <w:rPr>
          <w:rFonts w:ascii="Liberation Serif" w:hAnsi="Liberation Serif"/>
          <w:b/>
          <w:bCs/>
          <w:sz w:val="28"/>
          <w:szCs w:val="28"/>
        </w:rPr>
        <w:br/>
        <w:t xml:space="preserve">ЗАТО Свободный </w:t>
      </w:r>
      <w:r w:rsidR="00CB07CC" w:rsidRPr="00E00E18">
        <w:rPr>
          <w:rFonts w:ascii="Liberation Serif" w:hAnsi="Liberation Serif"/>
          <w:b/>
          <w:bCs/>
          <w:sz w:val="28"/>
          <w:szCs w:val="28"/>
        </w:rPr>
        <w:t>от 25.08.202</w:t>
      </w:r>
      <w:r w:rsidR="00CB07CC">
        <w:rPr>
          <w:rFonts w:ascii="Liberation Serif" w:hAnsi="Liberation Serif"/>
          <w:b/>
          <w:bCs/>
          <w:sz w:val="28"/>
          <w:szCs w:val="28"/>
        </w:rPr>
        <w:t>2</w:t>
      </w:r>
      <w:r w:rsidR="00CB07CC" w:rsidRPr="00E00E18">
        <w:rPr>
          <w:rFonts w:ascii="Liberation Serif" w:hAnsi="Liberation Serif"/>
          <w:b/>
          <w:bCs/>
          <w:sz w:val="28"/>
          <w:szCs w:val="28"/>
        </w:rPr>
        <w:t xml:space="preserve"> № 47</w:t>
      </w:r>
      <w:r w:rsidR="00CB07CC">
        <w:rPr>
          <w:rFonts w:ascii="Liberation Serif" w:hAnsi="Liberation Serif"/>
          <w:b/>
          <w:bCs/>
          <w:sz w:val="28"/>
          <w:szCs w:val="28"/>
        </w:rPr>
        <w:t>0</w:t>
      </w:r>
    </w:p>
    <w:p w:rsidR="00655F5D" w:rsidRDefault="00655F5D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7CC" w:rsidRPr="00655F5D" w:rsidRDefault="00CB07CC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885665" w:rsidRDefault="00894E43" w:rsidP="003627C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соответствии со статьей 101 Областного закона от 10 марта 1999 года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№ 4-ОЗ «О правовых актах в Свердловской области», на основании решения Думы городского округа ЗАТО Свободный от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24.05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.2023 №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22/6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 внесении изменений в решение Думы городского округа 21.12.2022 года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№ 18/4 «Об утверждении бюджета городского округа ЗАТО Свободный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2023 год и плановый период 2024 и 2025 годов», руководствуясь Уставом городского округа ЗАТО Свободный,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cr/>
      </w:r>
      <w:r w:rsidR="00655F5D" w:rsidRPr="0088566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ПОСТАНОВЛЯЮ:</w:t>
      </w:r>
    </w:p>
    <w:p w:rsidR="006A00C8" w:rsidRPr="00894E43" w:rsidRDefault="00055E34" w:rsidP="003627CC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в муниципальную программу </w:t>
      </w:r>
      <w:r w:rsidR="00CB07CC"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«Развитие образования </w:t>
      </w:r>
      <w:r w:rsidR="00CB07CC"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городском округе ЗАТО Свободный» на 2023-2030 годы, утвержденную постановлением администрации </w:t>
      </w:r>
      <w:r w:rsidR="006C76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ЗАТО Свободный </w:t>
      </w:r>
      <w:r w:rsidR="006C764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CB07CC"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25.08.2022 № 470</w:t>
      </w:r>
      <w:r w:rsidR="00894E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="00894E43" w:rsidRPr="00894E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муниципальной программы «Развитие образования в городском округе ЗАТО Свободный» на 2023-2030 годы</w:t>
      </w:r>
      <w:r w:rsidR="00894E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8A1E6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94E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(ред. 16.05.2023), следующие </w:t>
      </w:r>
      <w:r w:rsidR="009261AD"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изменения</w:t>
      </w:r>
      <w:r w:rsidR="00894E43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627CC" w:rsidRDefault="003627CC" w:rsidP="003627CC">
      <w:pPr>
        <w:pStyle w:val="a5"/>
        <w:numPr>
          <w:ilvl w:val="1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27CC">
        <w:rPr>
          <w:rFonts w:ascii="Liberation Serif" w:hAnsi="Liberation Serif" w:cs="Liberation Serif"/>
          <w:sz w:val="28"/>
          <w:szCs w:val="28"/>
        </w:rPr>
        <w:t xml:space="preserve">В паспорте муниципальной программы строку «Объемы финансирования Программы по годам реализации, в тыс. рублей» изложить </w:t>
      </w:r>
      <w:r w:rsidR="008A1E64">
        <w:rPr>
          <w:rFonts w:ascii="Liberation Serif" w:hAnsi="Liberation Serif" w:cs="Liberation Serif"/>
          <w:sz w:val="28"/>
          <w:szCs w:val="28"/>
        </w:rPr>
        <w:br/>
      </w:r>
      <w:r w:rsidRPr="003627CC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p w:rsidR="003627CC" w:rsidRPr="003627CC" w:rsidRDefault="003627CC" w:rsidP="003627CC">
      <w:pPr>
        <w:pStyle w:val="a5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92"/>
        <w:gridCol w:w="6235"/>
      </w:tblGrid>
      <w:tr w:rsidR="003627CC" w:rsidRPr="003627CC" w:rsidTr="009F1D1A">
        <w:trPr>
          <w:trHeight w:val="689"/>
        </w:trPr>
        <w:tc>
          <w:tcPr>
            <w:tcW w:w="3492" w:type="dxa"/>
          </w:tcPr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Объемы финансирования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муниципальной программы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по годам реализации, тыс. рублей </w:t>
            </w:r>
          </w:p>
        </w:tc>
        <w:tc>
          <w:tcPr>
            <w:tcW w:w="6235" w:type="dxa"/>
          </w:tcPr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ВСЕГО 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zh-CN"/>
              </w:rPr>
              <w:t>3 124 253,8</w:t>
            </w:r>
            <w:r w:rsidRPr="003627CC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тыс. рублей,            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370 119,2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365 394,6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373 781,6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402 991,7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402 991,7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402 991,7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402 991,7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402 991,7 тыс. рублей,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из них:               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местный бюджет: 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314 665,0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      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реализации):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151 777,0 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140 768,8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140 398,3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176 344,2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>2027 год – 176 344,2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176 344,2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176 344,2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2030 год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176 344,2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областной бюджет: 1 727 </w:t>
            </w:r>
            <w:r w:rsidR="0098340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867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,2 тыс. рублей;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реализации):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207 </w:t>
            </w:r>
            <w:r w:rsidR="0098340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801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,8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214 429,2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223 005,2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216 526,2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216 526,2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216 526,2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216 526,2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216 526,2 тыс. рублей,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федеральный бюджет: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81 721,6 тыс. рублей; 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год – 10 540,4 тыс. рублей;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10 196,6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10 378,1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10 121,3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10 121,3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10 121,3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10 121,3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10 121,3 тыс. рублей,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внебюджетные источники: 0,0 тыс. рублей;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0,0 тыс. рублей.</w:t>
            </w:r>
          </w:p>
        </w:tc>
      </w:tr>
    </w:tbl>
    <w:p w:rsidR="003627CC" w:rsidRDefault="003627CC" w:rsidP="003627CC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27CC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1 «Развитие дошкольного образования </w:t>
      </w:r>
      <w:r w:rsidR="008A1E64">
        <w:rPr>
          <w:rFonts w:ascii="Liberation Serif" w:hAnsi="Liberation Serif" w:cs="Liberation Serif"/>
          <w:sz w:val="28"/>
          <w:szCs w:val="28"/>
        </w:rPr>
        <w:br/>
      </w:r>
      <w:r w:rsidRPr="003627CC">
        <w:rPr>
          <w:rFonts w:ascii="Liberation Serif" w:hAnsi="Liberation Serif" w:cs="Liberation Serif"/>
          <w:sz w:val="28"/>
          <w:szCs w:val="28"/>
        </w:rPr>
        <w:t>в городском округе ЗАТО Свободный»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3627CC" w:rsidRPr="003627CC" w:rsidTr="009F1D1A">
        <w:trPr>
          <w:trHeight w:val="1134"/>
        </w:trPr>
        <w:tc>
          <w:tcPr>
            <w:tcW w:w="3544" w:type="dxa"/>
          </w:tcPr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Объемы финансирования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подпрограммы</w:t>
            </w:r>
          </w:p>
          <w:p w:rsidR="003627CC" w:rsidRPr="003627CC" w:rsidRDefault="003627CC" w:rsidP="003627C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по годам реализации, тыс. рублей</w:t>
            </w:r>
          </w:p>
        </w:tc>
        <w:tc>
          <w:tcPr>
            <w:tcW w:w="6207" w:type="dxa"/>
          </w:tcPr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ВСЕГО: 1 275 </w:t>
            </w:r>
            <w:r w:rsidR="002C1CF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700,7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              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139 </w:t>
            </w:r>
            <w:r w:rsidR="002C1CF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139,9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143 351,4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147 550,4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169 131,8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>2027 год – 169 131,8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169 131,8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169 131,8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169 131,8 тыс. рублей,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из них:                           </w:t>
            </w:r>
          </w:p>
          <w:p w:rsidR="003627CC" w:rsidRPr="003627CC" w:rsidRDefault="002C1CF3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местный бюджет: 423 005,7 </w:t>
            </w:r>
            <w:r w:rsidR="003627CC"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тыс. рублей,     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38 </w:t>
            </w:r>
            <w:r w:rsidR="002C1CF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435,9</w:t>
            </w: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38 380,4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38 380,4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61 561,8 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61 561,8 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61 561,8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61 561,8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61 561,8 тыс. рублей,</w:t>
            </w:r>
          </w:p>
          <w:p w:rsidR="003627CC" w:rsidRPr="003627CC" w:rsidRDefault="002C1CF3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областной бюджет: </w:t>
            </w:r>
            <w:r w:rsidR="003627CC"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852 695,0 тыс. рублей;   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100 704,0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104 971,0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109 170,0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107 570,0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107 570,0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107 570,0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107 570,0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107 570,0 тыс. рублей,</w:t>
            </w:r>
          </w:p>
          <w:p w:rsidR="003627CC" w:rsidRPr="003627CC" w:rsidRDefault="002C1CF3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федеральный бюджет: </w:t>
            </w:r>
            <w:r w:rsidR="003627CC"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0,0 тыс. рублей;  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0,0 тыс. рублей,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внебюджетные источники: 0,0 тыс. рублей;           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0,0 тыс. рублей;</w:t>
            </w:r>
          </w:p>
          <w:p w:rsidR="003627CC" w:rsidRPr="003627CC" w:rsidRDefault="003627CC" w:rsidP="003627C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27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0,0 тыс. рублей.</w:t>
            </w:r>
          </w:p>
        </w:tc>
      </w:tr>
    </w:tbl>
    <w:p w:rsidR="009F1D1A" w:rsidRPr="009F1D1A" w:rsidRDefault="009F1D1A" w:rsidP="009F1D1A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паспорте подпрограммы 3</w:t>
      </w:r>
      <w:r w:rsidRPr="009F1D1A">
        <w:rPr>
          <w:rFonts w:ascii="Liberation Serif" w:hAnsi="Liberation Serif" w:cs="Liberation Serif"/>
          <w:sz w:val="28"/>
          <w:szCs w:val="28"/>
        </w:rPr>
        <w:t xml:space="preserve"> «Развитие дополнительного образования в городском округе ЗАТО Свободный»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9F1D1A" w:rsidRPr="009F1D1A" w:rsidTr="009F1D1A">
        <w:trPr>
          <w:trHeight w:val="1396"/>
        </w:trPr>
        <w:tc>
          <w:tcPr>
            <w:tcW w:w="3544" w:type="dxa"/>
          </w:tcPr>
          <w:p w:rsidR="009F1D1A" w:rsidRPr="009F1D1A" w:rsidRDefault="003A2363" w:rsidP="009F1D1A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hyperlink r:id="rId7" w:anchor="_blank" w:history="1">
              <w:r w:rsidR="009F1D1A" w:rsidRPr="009F1D1A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zh-CN"/>
                </w:rPr>
                <w:t xml:space="preserve">Объемы финансирования            </w:t>
              </w:r>
            </w:hyperlink>
          </w:p>
          <w:p w:rsidR="009F1D1A" w:rsidRPr="009F1D1A" w:rsidRDefault="003A2363" w:rsidP="009F1D1A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hyperlink r:id="rId8" w:anchor="_blank" w:history="1">
              <w:r w:rsidR="009F1D1A" w:rsidRPr="009F1D1A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zh-CN"/>
                </w:rPr>
                <w:t xml:space="preserve">подпрограммы          </w:t>
              </w:r>
            </w:hyperlink>
          </w:p>
          <w:p w:rsidR="009F1D1A" w:rsidRPr="009F1D1A" w:rsidRDefault="003A2363" w:rsidP="009F1D1A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hyperlink r:id="rId9" w:anchor="_blank" w:history="1">
              <w:r w:rsidR="009F1D1A" w:rsidRPr="009F1D1A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ВСЕГО: 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zh-CN"/>
              </w:rPr>
              <w:t>592 380,7</w:t>
            </w: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                          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72 300,7</w:t>
            </w: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65 902,8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65 651,5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77 705,1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77 705,1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77 705,1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77 705,1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77 705,1 тыс. рублей,</w:t>
            </w: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из них:                           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мест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ный бюджет: 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zh-CN"/>
              </w:rPr>
              <w:t>592 380,7</w:t>
            </w: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тыс. рублей;                          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72 300,7</w:t>
            </w: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65 902,8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65 651,5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77 705,1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77 705,1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77 705,1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77 705,1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77 705,1 тыс. рублей,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областной бюджет: </w:t>
            </w: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0,0 тыс. рублей;               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0,0 тыс. рублей,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федеральный бюджет: </w:t>
            </w: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0,0 тыс. рублей;             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>2030 год – 0,0 тыс. рублей,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внебюджетные источники: 0,0 тыс. рублей;           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0,0 тыс. рублей;</w:t>
            </w:r>
          </w:p>
          <w:p w:rsidR="009F1D1A" w:rsidRPr="009F1D1A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9F1D1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0,0 тыс. рублей;</w:t>
            </w:r>
          </w:p>
          <w:p w:rsidR="009F1D1A" w:rsidRPr="00EC1630" w:rsidRDefault="009F1D1A" w:rsidP="00EC1630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– 0,0 тыс. рублей.</w:t>
            </w:r>
          </w:p>
        </w:tc>
      </w:tr>
    </w:tbl>
    <w:p w:rsidR="00EC1630" w:rsidRPr="00EC1630" w:rsidRDefault="00EC1630" w:rsidP="00EC1630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1630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EC1630">
        <w:rPr>
          <w:rFonts w:ascii="Liberation Serif" w:hAnsi="Liberation Serif" w:cs="Liberation Serif"/>
          <w:sz w:val="28"/>
          <w:szCs w:val="28"/>
        </w:rPr>
        <w:t xml:space="preserve"> «Отдых и оздоровление детей городского округа ЗАТО Свободный»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EC1630" w:rsidRPr="00EC1630" w:rsidTr="00EC1630">
        <w:trPr>
          <w:trHeight w:val="548"/>
        </w:trPr>
        <w:tc>
          <w:tcPr>
            <w:tcW w:w="3544" w:type="dxa"/>
          </w:tcPr>
          <w:p w:rsidR="00EC1630" w:rsidRPr="00EC1630" w:rsidRDefault="003A2363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hyperlink r:id="rId10" w:anchor="_blank" w:history="1">
              <w:r w:rsidR="00EC1630" w:rsidRPr="00EC1630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zh-CN"/>
                </w:rPr>
                <w:t xml:space="preserve">Объемы финансирования            </w:t>
              </w:r>
            </w:hyperlink>
          </w:p>
          <w:p w:rsidR="00EC1630" w:rsidRPr="00EC1630" w:rsidRDefault="003A2363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hyperlink r:id="rId11" w:anchor="_blank" w:history="1">
              <w:r w:rsidR="00EC1630" w:rsidRPr="00EC1630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zh-CN"/>
                </w:rPr>
                <w:t xml:space="preserve">подпрограммы          </w:t>
              </w:r>
            </w:hyperlink>
          </w:p>
          <w:p w:rsidR="00EC1630" w:rsidRPr="00EC1630" w:rsidRDefault="003A2363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hyperlink r:id="rId12" w:anchor="_blank" w:history="1">
              <w:r w:rsidR="00EC1630" w:rsidRPr="00EC1630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zh-CN"/>
                </w:rPr>
                <w:t xml:space="preserve">по годам реализации, тыс. рублей </w:t>
              </w:r>
            </w:hyperlink>
          </w:p>
          <w:p w:rsidR="00EC1630" w:rsidRPr="00EC1630" w:rsidRDefault="003A2363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hyperlink r:id="rId13" w:anchor="_blank" w:history="1"/>
          </w:p>
          <w:p w:rsidR="00EC1630" w:rsidRPr="00EC1630" w:rsidRDefault="003A2363" w:rsidP="00EC1630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hyperlink r:id="rId14" w:anchor="_blank" w:history="1"/>
          </w:p>
        </w:tc>
        <w:tc>
          <w:tcPr>
            <w:tcW w:w="6207" w:type="dxa"/>
          </w:tcPr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ВСЕГО: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53 509,5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                       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7 427,9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год – </w:t>
            </w:r>
            <w:r w:rsidR="00DE364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6 812,0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год – </w:t>
            </w:r>
            <w:r w:rsidR="00DE364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6 826,7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6 488,6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6 488,6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6 488,6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6 488,6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6 488,6 тыс. рублей,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из них:                           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местный бюджет: 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25 548,6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                  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год – 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3 578,4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год – 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3 463,</w:t>
            </w:r>
            <w:r w:rsidR="005B1621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год – 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3 344,</w:t>
            </w:r>
            <w:r w:rsidR="005B1621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год – 3 032,4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3 032,4</w:t>
            </w:r>
            <w:r w:rsidR="00EC1630"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3 032,4</w:t>
            </w:r>
            <w:r w:rsidR="00EC1630"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3 032,4</w:t>
            </w:r>
            <w:r w:rsidR="00EC1630"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3 032,4</w:t>
            </w:r>
            <w:r w:rsidR="00EC1630"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</w:t>
            </w:r>
            <w:r w:rsidR="00EC1630"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областной бюджет: 27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960,9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            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3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849,5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год – 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3 348,2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год – 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3 482,2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2026 год – </w:t>
            </w:r>
            <w:r w:rsidR="008F3F1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3 456,2</w:t>
            </w: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3 456,2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3 456,2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>2029 год – 3 456,2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3 456,2 тыс. рублей,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федеральный бюджет: 0,0 тыс. рублей;             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0,0 тыс. рублей,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внебюджетные источники: 0,0 тыс. рублей;           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 том числе: (по годам реализации)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год – 0,0 тыс. рублей;</w:t>
            </w:r>
          </w:p>
          <w:p w:rsidR="00EC1630" w:rsidRPr="00EC1630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C163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год – 0,0 тыс. рублей.</w:t>
            </w:r>
          </w:p>
        </w:tc>
      </w:tr>
    </w:tbl>
    <w:p w:rsidR="00F513A8" w:rsidRPr="00F513A8" w:rsidRDefault="005B1621" w:rsidP="00C559D7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разделе 3</w:t>
      </w:r>
      <w:r w:rsidR="00F513A8" w:rsidRPr="00F513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F513A8" w:rsidRPr="00F513A8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F513A8" w:rsidRPr="00F513A8">
        <w:rPr>
          <w:rFonts w:ascii="Liberation Serif" w:hAnsi="Liberation Serif" w:cs="Liberation Serif"/>
          <w:sz w:val="28"/>
          <w:szCs w:val="28"/>
        </w:rPr>
        <w:t>:</w:t>
      </w:r>
    </w:p>
    <w:p w:rsidR="00C559D7" w:rsidRDefault="00C559D7" w:rsidP="00C559D7">
      <w:pPr>
        <w:pStyle w:val="a5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Абзац 11</w:t>
      </w:r>
      <w:r w:rsidR="00F513A8" w:rsidRPr="00C559D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C559D7" w:rsidRPr="00C559D7" w:rsidRDefault="00C559D7" w:rsidP="00C559D7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«</w:t>
      </w:r>
      <w:r w:rsidRPr="00C559D7">
        <w:rPr>
          <w:rFonts w:ascii="Liberation Serif" w:hAnsi="Liberation Serif" w:cs="Liberation Serif"/>
          <w:sz w:val="28"/>
          <w:szCs w:val="28"/>
        </w:rPr>
        <w:t>Общий объем средств, необходи</w:t>
      </w:r>
      <w:r>
        <w:rPr>
          <w:rFonts w:ascii="Liberation Serif" w:hAnsi="Liberation Serif" w:cs="Liberation Serif"/>
          <w:sz w:val="28"/>
          <w:szCs w:val="28"/>
        </w:rPr>
        <w:t xml:space="preserve">мый для реализации мероприятий </w:t>
      </w:r>
      <w:r w:rsidRPr="00C559D7">
        <w:rPr>
          <w:rFonts w:ascii="Liberation Serif" w:hAnsi="Liberation Serif" w:cs="Liberation Serif"/>
          <w:sz w:val="28"/>
          <w:szCs w:val="28"/>
        </w:rPr>
        <w:t>муниципальной програ</w:t>
      </w:r>
      <w:r>
        <w:rPr>
          <w:rFonts w:ascii="Liberation Serif" w:hAnsi="Liberation Serif" w:cs="Liberation Serif"/>
          <w:sz w:val="28"/>
          <w:szCs w:val="28"/>
        </w:rPr>
        <w:t xml:space="preserve">ммы, составляет: </w:t>
      </w:r>
      <w:r w:rsidRPr="00C559D7">
        <w:rPr>
          <w:rFonts w:ascii="Liberation Serif" w:hAnsi="Liberation Serif" w:cs="Liberation Serif"/>
          <w:sz w:val="28"/>
          <w:szCs w:val="28"/>
        </w:rPr>
        <w:t xml:space="preserve">3 124 253,8 тыс. рублей, в том числе </w:t>
      </w:r>
      <w:r w:rsidR="005B1621">
        <w:rPr>
          <w:rFonts w:ascii="Liberation Serif" w:hAnsi="Liberation Serif" w:cs="Liberation Serif"/>
          <w:sz w:val="28"/>
          <w:szCs w:val="28"/>
        </w:rPr>
        <w:br/>
      </w:r>
      <w:r w:rsidRPr="00C559D7">
        <w:rPr>
          <w:rFonts w:ascii="Liberation Serif" w:hAnsi="Liberation Serif" w:cs="Liberation Serif"/>
          <w:sz w:val="28"/>
          <w:szCs w:val="28"/>
        </w:rPr>
        <w:t xml:space="preserve">по годам реализации: </w:t>
      </w:r>
    </w:p>
    <w:p w:rsidR="00C559D7" w:rsidRPr="00C559D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559D7">
        <w:rPr>
          <w:rFonts w:ascii="Liberation Serif" w:hAnsi="Liberation Serif" w:cs="Liberation Serif"/>
          <w:sz w:val="28"/>
          <w:szCs w:val="28"/>
        </w:rPr>
        <w:t>2023 год – 370 119,2 тыс. рублей;</w:t>
      </w:r>
    </w:p>
    <w:p w:rsidR="00C559D7" w:rsidRPr="00C559D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559D7">
        <w:rPr>
          <w:rFonts w:ascii="Liberation Serif" w:hAnsi="Liberation Serif" w:cs="Liberation Serif"/>
          <w:sz w:val="28"/>
          <w:szCs w:val="28"/>
        </w:rPr>
        <w:t>2024 год – 365 394,6 тыс. рублей;</w:t>
      </w:r>
    </w:p>
    <w:p w:rsidR="00C559D7" w:rsidRPr="00C559D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559D7">
        <w:rPr>
          <w:rFonts w:ascii="Liberation Serif" w:hAnsi="Liberation Serif" w:cs="Liberation Serif"/>
          <w:sz w:val="28"/>
          <w:szCs w:val="28"/>
        </w:rPr>
        <w:t>2025 год – 373 781,6 тыс. рублей;</w:t>
      </w:r>
    </w:p>
    <w:p w:rsidR="00C559D7" w:rsidRPr="00C559D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559D7">
        <w:rPr>
          <w:rFonts w:ascii="Liberation Serif" w:hAnsi="Liberation Serif" w:cs="Liberation Serif"/>
          <w:sz w:val="28"/>
          <w:szCs w:val="28"/>
        </w:rPr>
        <w:t>2026 год – 402 991,7 тыс. рублей;</w:t>
      </w:r>
    </w:p>
    <w:p w:rsidR="00C559D7" w:rsidRPr="00C559D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559D7">
        <w:rPr>
          <w:rFonts w:ascii="Liberation Serif" w:hAnsi="Liberation Serif" w:cs="Liberation Serif"/>
          <w:sz w:val="28"/>
          <w:szCs w:val="28"/>
        </w:rPr>
        <w:t>2027 год – 402 991,7 тыс. рублей;</w:t>
      </w:r>
    </w:p>
    <w:p w:rsidR="00C559D7" w:rsidRPr="00C559D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559D7">
        <w:rPr>
          <w:rFonts w:ascii="Liberation Serif" w:hAnsi="Liberation Serif" w:cs="Liberation Serif"/>
          <w:sz w:val="28"/>
          <w:szCs w:val="28"/>
        </w:rPr>
        <w:t>2028 год – 402 991,7 тыс. рублей;</w:t>
      </w:r>
    </w:p>
    <w:p w:rsidR="00C559D7" w:rsidRPr="00C559D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559D7">
        <w:rPr>
          <w:rFonts w:ascii="Liberation Serif" w:hAnsi="Liberation Serif" w:cs="Liberation Serif"/>
          <w:sz w:val="28"/>
          <w:szCs w:val="28"/>
        </w:rPr>
        <w:t>2029 год – 402 991,7 тыс. рублей;</w:t>
      </w:r>
    </w:p>
    <w:p w:rsidR="00C559D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559D7">
        <w:rPr>
          <w:rFonts w:ascii="Liberation Serif" w:hAnsi="Liberation Serif" w:cs="Liberation Serif"/>
          <w:sz w:val="28"/>
          <w:szCs w:val="28"/>
        </w:rPr>
        <w:t>2030 год – 402 991,7 тыс. рублей</w:t>
      </w:r>
      <w:r>
        <w:rPr>
          <w:rFonts w:ascii="Liberation Serif" w:hAnsi="Liberation Serif" w:cs="Liberation Serif"/>
          <w:sz w:val="28"/>
          <w:szCs w:val="28"/>
        </w:rPr>
        <w:t>.»</w:t>
      </w:r>
    </w:p>
    <w:p w:rsidR="00DE3644" w:rsidRDefault="00C559D7" w:rsidP="00DE3644">
      <w:pPr>
        <w:pStyle w:val="a5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559D7">
        <w:rPr>
          <w:rFonts w:ascii="Liberation Serif" w:hAnsi="Liberation Serif" w:cs="Liberation Serif"/>
          <w:sz w:val="28"/>
          <w:szCs w:val="28"/>
        </w:rPr>
        <w:t xml:space="preserve">Абзац 12 </w:t>
      </w:r>
      <w:r w:rsidR="00DE3644" w:rsidRPr="00C559D7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DE3644">
        <w:rPr>
          <w:rFonts w:ascii="Liberation Serif" w:hAnsi="Liberation Serif" w:cs="Liberation Serif"/>
          <w:sz w:val="28"/>
          <w:szCs w:val="28"/>
        </w:rPr>
        <w:t xml:space="preserve">На реализацию подпрограммы 1. «Развитие дошкольного образования </w:t>
      </w:r>
      <w:r w:rsidR="005B1621">
        <w:rPr>
          <w:rFonts w:ascii="Liberation Serif" w:hAnsi="Liberation Serif" w:cs="Liberation Serif"/>
          <w:sz w:val="28"/>
          <w:szCs w:val="28"/>
        </w:rPr>
        <w:br/>
      </w:r>
      <w:r w:rsidRPr="00DE3644">
        <w:rPr>
          <w:rFonts w:ascii="Liberation Serif" w:hAnsi="Liberation Serif" w:cs="Liberation Serif"/>
          <w:sz w:val="28"/>
          <w:szCs w:val="28"/>
        </w:rPr>
        <w:t>в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Свободный» - </w:t>
      </w:r>
      <w:r w:rsidRPr="00DE3644">
        <w:rPr>
          <w:rFonts w:ascii="Liberation Serif" w:hAnsi="Liberation Serif" w:cs="Liberation Serif"/>
          <w:sz w:val="28"/>
          <w:szCs w:val="28"/>
        </w:rPr>
        <w:t>1 275 700,7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E3644">
        <w:rPr>
          <w:rFonts w:ascii="Liberation Serif" w:hAnsi="Liberation Serif" w:cs="Liberation Serif"/>
          <w:sz w:val="28"/>
          <w:szCs w:val="28"/>
        </w:rPr>
        <w:t xml:space="preserve">тыс. рублей, в том числе </w:t>
      </w:r>
      <w:r w:rsidR="005B1621">
        <w:rPr>
          <w:rFonts w:ascii="Liberation Serif" w:hAnsi="Liberation Serif" w:cs="Liberation Serif"/>
          <w:sz w:val="28"/>
          <w:szCs w:val="28"/>
        </w:rPr>
        <w:br/>
      </w:r>
      <w:r w:rsidRPr="00DE3644">
        <w:rPr>
          <w:rFonts w:ascii="Liberation Serif" w:hAnsi="Liberation Serif" w:cs="Liberation Serif"/>
          <w:sz w:val="28"/>
          <w:szCs w:val="28"/>
        </w:rPr>
        <w:t>по годам реализации: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2023 год – 139 139,9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2024 год – 143 351,4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2025 год – 147 550,4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2026 год – 169 131,8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2027 год – 169 131,8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lastRenderedPageBreak/>
        <w:t>2028 год – 169 131,8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2029 год – 169 131,8 тыс. рублей;</w:t>
      </w:r>
    </w:p>
    <w:p w:rsidR="00C559D7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030 год – 169 131,8 тыс. рублей.»</w:t>
      </w:r>
    </w:p>
    <w:p w:rsidR="00DE3644" w:rsidRDefault="00DE3644" w:rsidP="00DE3644">
      <w:pPr>
        <w:pStyle w:val="a5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Абзац 14</w:t>
      </w:r>
      <w:r w:rsidRPr="00C559D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DE3644">
        <w:rPr>
          <w:rFonts w:ascii="Liberation Serif" w:hAnsi="Liberation Serif" w:cs="Liberation Serif"/>
          <w:sz w:val="28"/>
          <w:szCs w:val="28"/>
        </w:rPr>
        <w:t xml:space="preserve">На реализацию подпрограммы 3. «Развитие дополнительного образования в городском округе ЗАТО Свободный» - 592 380,7 тыс. рублей, в том числе </w:t>
      </w:r>
      <w:r w:rsidR="005B1621">
        <w:rPr>
          <w:rFonts w:ascii="Liberation Serif" w:hAnsi="Liberation Serif" w:cs="Liberation Serif"/>
          <w:sz w:val="28"/>
          <w:szCs w:val="28"/>
        </w:rPr>
        <w:br/>
      </w:r>
      <w:r w:rsidRPr="00DE3644">
        <w:rPr>
          <w:rFonts w:ascii="Liberation Serif" w:hAnsi="Liberation Serif" w:cs="Liberation Serif"/>
          <w:sz w:val="28"/>
          <w:szCs w:val="28"/>
        </w:rPr>
        <w:t>по годам реализации: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2023 год – 72 300,7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2024 год – 65 902,8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2025 год – 65 651,5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2026 год – 77 705,1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2027 год – 77 705,1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2028 год – 77 705,1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2029 год – 77 705,1 тыс. рублей;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2030 год – 77 705,1 тыс. рублей.»</w:t>
      </w:r>
    </w:p>
    <w:p w:rsidR="00DE3644" w:rsidRDefault="00DE3644" w:rsidP="00DE3644">
      <w:pPr>
        <w:pStyle w:val="a5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Абзац 16</w:t>
      </w:r>
      <w:r w:rsidRPr="00DE3644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DE3644" w:rsidRPr="00DE3644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DE3644">
        <w:rPr>
          <w:rFonts w:ascii="Liberation Serif" w:hAnsi="Liberation Serif" w:cs="Liberation Serif"/>
          <w:sz w:val="28"/>
          <w:szCs w:val="28"/>
        </w:rPr>
        <w:t xml:space="preserve">На реализацию подпрограммы </w:t>
      </w:r>
      <w:r>
        <w:rPr>
          <w:rFonts w:ascii="Liberation Serif" w:hAnsi="Liberation Serif" w:cs="Liberation Serif"/>
          <w:sz w:val="28"/>
          <w:szCs w:val="28"/>
        </w:rPr>
        <w:t xml:space="preserve">5. «Отдых и оздоровление детей </w:t>
      </w:r>
      <w:r w:rsidRPr="00DE3644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Свободный» - 53 509,5 тыс. рублей, в том числе </w:t>
      </w:r>
      <w:r w:rsidR="005B1621">
        <w:rPr>
          <w:rFonts w:ascii="Liberation Serif" w:hAnsi="Liberation Serif" w:cs="Liberation Serif"/>
          <w:sz w:val="28"/>
          <w:szCs w:val="28"/>
        </w:rPr>
        <w:br/>
      </w:r>
      <w:r w:rsidRPr="00DE3644">
        <w:rPr>
          <w:rFonts w:ascii="Liberation Serif" w:hAnsi="Liberation Serif" w:cs="Liberation Serif"/>
          <w:sz w:val="28"/>
          <w:szCs w:val="28"/>
        </w:rPr>
        <w:t>по годам реализации:</w:t>
      </w:r>
    </w:p>
    <w:p w:rsidR="00DE3644" w:rsidRPr="00DE3644" w:rsidRDefault="00DE3644" w:rsidP="005B1621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2023 год – 7 427,9 тыс. рублей;</w:t>
      </w:r>
    </w:p>
    <w:p w:rsidR="00DE3644" w:rsidRPr="00DE3644" w:rsidRDefault="00DE3644" w:rsidP="005B1621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2024 год – 6 812,0</w:t>
      </w:r>
      <w:r w:rsidRPr="00DE3644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:rsidR="00DE3644" w:rsidRPr="00DE3644" w:rsidRDefault="00DE3644" w:rsidP="005B1621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2025 год – 6 826,7</w:t>
      </w:r>
      <w:r w:rsidRPr="00DE3644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:rsidR="00DE3644" w:rsidRPr="00DE3644" w:rsidRDefault="00DE3644" w:rsidP="005B1621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2026 год – 6 488,6 тыс. рублей;</w:t>
      </w:r>
    </w:p>
    <w:p w:rsidR="00DE3644" w:rsidRPr="00DE3644" w:rsidRDefault="00DE3644" w:rsidP="005B1621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2027 год – 6 488,6 тыс. рублей;</w:t>
      </w:r>
    </w:p>
    <w:p w:rsidR="00DE3644" w:rsidRPr="00DE3644" w:rsidRDefault="00DE3644" w:rsidP="005B1621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2028 год – 6 488,6 тыс. рублей;</w:t>
      </w:r>
    </w:p>
    <w:p w:rsidR="00DE3644" w:rsidRPr="00DE3644" w:rsidRDefault="00DE3644" w:rsidP="005B1621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644">
        <w:rPr>
          <w:rFonts w:ascii="Liberation Serif" w:hAnsi="Liberation Serif" w:cs="Liberation Serif"/>
          <w:sz w:val="28"/>
          <w:szCs w:val="28"/>
        </w:rPr>
        <w:t>2029 год – 6 488,6 тыс. рублей;</w:t>
      </w:r>
    </w:p>
    <w:p w:rsidR="00DE3644" w:rsidRPr="005B1621" w:rsidRDefault="00DE3644" w:rsidP="005B1621">
      <w:pPr>
        <w:pStyle w:val="a5"/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B1621">
        <w:rPr>
          <w:rFonts w:ascii="Liberation Serif" w:hAnsi="Liberation Serif" w:cs="Liberation Serif"/>
          <w:sz w:val="28"/>
          <w:szCs w:val="28"/>
        </w:rPr>
        <w:t xml:space="preserve"> – 6 488,6 тыс. рублей.»</w:t>
      </w:r>
    </w:p>
    <w:p w:rsidR="003627CC" w:rsidRPr="00FD5FCC" w:rsidRDefault="003627CC" w:rsidP="005B1621">
      <w:pPr>
        <w:pStyle w:val="a6"/>
        <w:numPr>
          <w:ilvl w:val="1"/>
          <w:numId w:val="1"/>
        </w:numPr>
        <w:tabs>
          <w:tab w:val="left" w:pos="1418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5FCC">
        <w:rPr>
          <w:rFonts w:ascii="Liberation Serif" w:hAnsi="Liberation Serif" w:cs="Liberation Serif"/>
          <w:sz w:val="28"/>
          <w:szCs w:val="28"/>
        </w:rPr>
        <w:t>Приложение № 2 к муниципальной программе изложить в новой редакции (приложение).</w:t>
      </w:r>
    </w:p>
    <w:p w:rsidR="00655F5D" w:rsidRPr="005B1621" w:rsidRDefault="00655F5D" w:rsidP="005B1621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6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опубликовать в газете «Свободные вести» </w:t>
      </w:r>
      <w:r w:rsidR="00056A07" w:rsidRPr="005B162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5B16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 официальном сайте администрации городского округа ЗАТО Свободный.</w:t>
      </w:r>
    </w:p>
    <w:p w:rsidR="00655F5D" w:rsidRDefault="00655F5D" w:rsidP="00E95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F4" w:rsidRPr="00655F5D" w:rsidRDefault="00E95CF4" w:rsidP="00E95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5D" w:rsidRPr="008A1E64" w:rsidRDefault="00655F5D" w:rsidP="00655F5D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ЗАТО Свободный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 w:rsidR="005E05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Иванов</w:t>
      </w:r>
      <w:bookmarkStart w:id="0" w:name="_GoBack"/>
      <w:bookmarkEnd w:id="0"/>
    </w:p>
    <w:sectPr w:rsidR="00655F5D" w:rsidRPr="008A1E64" w:rsidSect="004458AA">
      <w:headerReference w:type="default" r:id="rId15"/>
      <w:pgSz w:w="11906" w:h="16838"/>
      <w:pgMar w:top="1134" w:right="624" w:bottom="1134" w:left="147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63" w:rsidRDefault="003A2363" w:rsidP="004458AA">
      <w:pPr>
        <w:spacing w:after="0" w:line="240" w:lineRule="auto"/>
      </w:pPr>
      <w:r>
        <w:separator/>
      </w:r>
    </w:p>
  </w:endnote>
  <w:endnote w:type="continuationSeparator" w:id="0">
    <w:p w:rsidR="003A2363" w:rsidRDefault="003A2363" w:rsidP="004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63" w:rsidRDefault="003A2363" w:rsidP="004458AA">
      <w:pPr>
        <w:spacing w:after="0" w:line="240" w:lineRule="auto"/>
      </w:pPr>
      <w:r>
        <w:separator/>
      </w:r>
    </w:p>
  </w:footnote>
  <w:footnote w:type="continuationSeparator" w:id="0">
    <w:p w:rsidR="003A2363" w:rsidRDefault="003A2363" w:rsidP="0044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22639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4458AA" w:rsidRPr="004458AA" w:rsidRDefault="004458AA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4458AA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4458AA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4458AA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0E30E6">
          <w:rPr>
            <w:rFonts w:ascii="Liberation Serif" w:hAnsi="Liberation Serif" w:cs="Liberation Serif"/>
            <w:noProof/>
            <w:sz w:val="24"/>
            <w:szCs w:val="24"/>
          </w:rPr>
          <w:t>7</w:t>
        </w:r>
        <w:r w:rsidRPr="004458AA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4458AA" w:rsidRPr="004458AA" w:rsidRDefault="004458AA">
    <w:pPr>
      <w:pStyle w:val="a7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56B"/>
    <w:multiLevelType w:val="hybridMultilevel"/>
    <w:tmpl w:val="830E18A6"/>
    <w:lvl w:ilvl="0" w:tplc="B1B895AC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C8A"/>
    <w:multiLevelType w:val="multilevel"/>
    <w:tmpl w:val="263C57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786D60"/>
    <w:multiLevelType w:val="hybridMultilevel"/>
    <w:tmpl w:val="B67C525C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 w15:restartNumberingAfterBreak="0">
    <w:nsid w:val="0BE2104D"/>
    <w:multiLevelType w:val="hybridMultilevel"/>
    <w:tmpl w:val="A31E6152"/>
    <w:lvl w:ilvl="0" w:tplc="66F6741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901"/>
    <w:multiLevelType w:val="hybridMultilevel"/>
    <w:tmpl w:val="58C636C6"/>
    <w:lvl w:ilvl="0" w:tplc="CD722C0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28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715877"/>
    <w:multiLevelType w:val="hybridMultilevel"/>
    <w:tmpl w:val="BE30F282"/>
    <w:lvl w:ilvl="0" w:tplc="4CB66ACE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2621"/>
    <w:multiLevelType w:val="hybridMultilevel"/>
    <w:tmpl w:val="D744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DB7"/>
    <w:multiLevelType w:val="hybridMultilevel"/>
    <w:tmpl w:val="A83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15B9"/>
    <w:multiLevelType w:val="hybridMultilevel"/>
    <w:tmpl w:val="D8CA4BD6"/>
    <w:lvl w:ilvl="0" w:tplc="E2F45ED0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3CD6"/>
    <w:multiLevelType w:val="hybridMultilevel"/>
    <w:tmpl w:val="CB3C5124"/>
    <w:lvl w:ilvl="0" w:tplc="2F2C31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2934"/>
    <w:multiLevelType w:val="hybridMultilevel"/>
    <w:tmpl w:val="62665D0E"/>
    <w:lvl w:ilvl="0" w:tplc="54EC5F9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953"/>
    <w:multiLevelType w:val="hybridMultilevel"/>
    <w:tmpl w:val="44667D98"/>
    <w:lvl w:ilvl="0" w:tplc="54664EE0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C5468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2DD1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6E3089C"/>
    <w:multiLevelType w:val="hybridMultilevel"/>
    <w:tmpl w:val="0F52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74A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A0C4271"/>
    <w:multiLevelType w:val="hybridMultilevel"/>
    <w:tmpl w:val="908CCB7A"/>
    <w:lvl w:ilvl="0" w:tplc="F81E3AE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14E9E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FA03901"/>
    <w:multiLevelType w:val="multilevel"/>
    <w:tmpl w:val="2A00D03C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9" w15:restartNumberingAfterBreak="0">
    <w:nsid w:val="305A2785"/>
    <w:multiLevelType w:val="hybridMultilevel"/>
    <w:tmpl w:val="675CA23A"/>
    <w:lvl w:ilvl="0" w:tplc="71DC79F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4E"/>
    <w:multiLevelType w:val="hybridMultilevel"/>
    <w:tmpl w:val="A92A4F62"/>
    <w:lvl w:ilvl="0" w:tplc="B012523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42DD4"/>
    <w:multiLevelType w:val="multilevel"/>
    <w:tmpl w:val="A25C2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F0EBA"/>
    <w:multiLevelType w:val="hybridMultilevel"/>
    <w:tmpl w:val="9E7C9EA4"/>
    <w:lvl w:ilvl="0" w:tplc="617C3AD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3BF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BD9602F"/>
    <w:multiLevelType w:val="hybridMultilevel"/>
    <w:tmpl w:val="8EA25390"/>
    <w:lvl w:ilvl="0" w:tplc="571AEF5A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87468"/>
    <w:multiLevelType w:val="hybridMultilevel"/>
    <w:tmpl w:val="68E48BD8"/>
    <w:lvl w:ilvl="0" w:tplc="E6BEC87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E6160"/>
    <w:multiLevelType w:val="hybridMultilevel"/>
    <w:tmpl w:val="511276A6"/>
    <w:lvl w:ilvl="0" w:tplc="C842050E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A2A4A"/>
    <w:multiLevelType w:val="hybridMultilevel"/>
    <w:tmpl w:val="F3024B14"/>
    <w:lvl w:ilvl="0" w:tplc="7E0272F0">
      <w:start w:val="1"/>
      <w:numFmt w:val="decimal"/>
      <w:lvlText w:val="%1."/>
      <w:lvlJc w:val="left"/>
      <w:pPr>
        <w:ind w:left="870" w:hanging="51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E61FC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A4479E4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AD37ED5"/>
    <w:multiLevelType w:val="hybridMultilevel"/>
    <w:tmpl w:val="6FB85EB2"/>
    <w:lvl w:ilvl="0" w:tplc="28B632E8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11D89"/>
    <w:multiLevelType w:val="hybridMultilevel"/>
    <w:tmpl w:val="1E727102"/>
    <w:lvl w:ilvl="0" w:tplc="ABC65C5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011B8"/>
    <w:multiLevelType w:val="hybridMultilevel"/>
    <w:tmpl w:val="8ECA798C"/>
    <w:lvl w:ilvl="0" w:tplc="772C778A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E705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7BF963D8"/>
    <w:multiLevelType w:val="hybridMultilevel"/>
    <w:tmpl w:val="55703234"/>
    <w:lvl w:ilvl="0" w:tplc="3D94C356">
      <w:start w:val="203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7"/>
  </w:num>
  <w:num w:numId="5">
    <w:abstractNumId w:val="13"/>
  </w:num>
  <w:num w:numId="6">
    <w:abstractNumId w:val="0"/>
  </w:num>
  <w:num w:numId="7">
    <w:abstractNumId w:val="6"/>
  </w:num>
  <w:num w:numId="8">
    <w:abstractNumId w:val="21"/>
  </w:num>
  <w:num w:numId="9">
    <w:abstractNumId w:val="33"/>
  </w:num>
  <w:num w:numId="10">
    <w:abstractNumId w:val="31"/>
  </w:num>
  <w:num w:numId="11">
    <w:abstractNumId w:val="30"/>
  </w:num>
  <w:num w:numId="12">
    <w:abstractNumId w:val="11"/>
  </w:num>
  <w:num w:numId="13">
    <w:abstractNumId w:val="32"/>
  </w:num>
  <w:num w:numId="14">
    <w:abstractNumId w:val="9"/>
  </w:num>
  <w:num w:numId="15">
    <w:abstractNumId w:val="26"/>
  </w:num>
  <w:num w:numId="16">
    <w:abstractNumId w:val="25"/>
  </w:num>
  <w:num w:numId="17">
    <w:abstractNumId w:val="16"/>
  </w:num>
  <w:num w:numId="18">
    <w:abstractNumId w:val="3"/>
  </w:num>
  <w:num w:numId="19">
    <w:abstractNumId w:val="4"/>
  </w:num>
  <w:num w:numId="20">
    <w:abstractNumId w:val="28"/>
  </w:num>
  <w:num w:numId="21">
    <w:abstractNumId w:val="22"/>
  </w:num>
  <w:num w:numId="22">
    <w:abstractNumId w:val="15"/>
  </w:num>
  <w:num w:numId="23">
    <w:abstractNumId w:val="19"/>
  </w:num>
  <w:num w:numId="24">
    <w:abstractNumId w:val="18"/>
  </w:num>
  <w:num w:numId="25">
    <w:abstractNumId w:val="12"/>
  </w:num>
  <w:num w:numId="26">
    <w:abstractNumId w:val="7"/>
  </w:num>
  <w:num w:numId="27">
    <w:abstractNumId w:val="8"/>
  </w:num>
  <w:num w:numId="28">
    <w:abstractNumId w:val="14"/>
  </w:num>
  <w:num w:numId="29">
    <w:abstractNumId w:val="24"/>
  </w:num>
  <w:num w:numId="30">
    <w:abstractNumId w:val="2"/>
  </w:num>
  <w:num w:numId="31">
    <w:abstractNumId w:val="29"/>
  </w:num>
  <w:num w:numId="32">
    <w:abstractNumId w:val="17"/>
  </w:num>
  <w:num w:numId="33">
    <w:abstractNumId w:val="20"/>
  </w:num>
  <w:num w:numId="34">
    <w:abstractNumId w:val="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D"/>
    <w:rsid w:val="0002377D"/>
    <w:rsid w:val="00055E34"/>
    <w:rsid w:val="00056A07"/>
    <w:rsid w:val="000707AF"/>
    <w:rsid w:val="000E30E6"/>
    <w:rsid w:val="00112467"/>
    <w:rsid w:val="00147E8C"/>
    <w:rsid w:val="001A1A1D"/>
    <w:rsid w:val="002C1CF3"/>
    <w:rsid w:val="003627CC"/>
    <w:rsid w:val="00363651"/>
    <w:rsid w:val="003A2363"/>
    <w:rsid w:val="003D6247"/>
    <w:rsid w:val="003E1683"/>
    <w:rsid w:val="004458AA"/>
    <w:rsid w:val="004807F3"/>
    <w:rsid w:val="004F3E12"/>
    <w:rsid w:val="00504D55"/>
    <w:rsid w:val="00580555"/>
    <w:rsid w:val="005B0676"/>
    <w:rsid w:val="005B1621"/>
    <w:rsid w:val="005C5A83"/>
    <w:rsid w:val="005E0587"/>
    <w:rsid w:val="005E526E"/>
    <w:rsid w:val="006205E0"/>
    <w:rsid w:val="0063252F"/>
    <w:rsid w:val="00655F5D"/>
    <w:rsid w:val="006A00C8"/>
    <w:rsid w:val="006C7648"/>
    <w:rsid w:val="00716EE4"/>
    <w:rsid w:val="007225F7"/>
    <w:rsid w:val="00781BCC"/>
    <w:rsid w:val="008650FF"/>
    <w:rsid w:val="0088355E"/>
    <w:rsid w:val="00885665"/>
    <w:rsid w:val="00890792"/>
    <w:rsid w:val="00894E43"/>
    <w:rsid w:val="00896647"/>
    <w:rsid w:val="008A1E64"/>
    <w:rsid w:val="008B1D5D"/>
    <w:rsid w:val="008F3085"/>
    <w:rsid w:val="008F3F14"/>
    <w:rsid w:val="009009A4"/>
    <w:rsid w:val="009261AD"/>
    <w:rsid w:val="00935EF9"/>
    <w:rsid w:val="00983406"/>
    <w:rsid w:val="0098417F"/>
    <w:rsid w:val="009F1D1A"/>
    <w:rsid w:val="00A563AD"/>
    <w:rsid w:val="00AF0EF0"/>
    <w:rsid w:val="00BA709D"/>
    <w:rsid w:val="00C178FA"/>
    <w:rsid w:val="00C559D7"/>
    <w:rsid w:val="00C94CCE"/>
    <w:rsid w:val="00CB07CC"/>
    <w:rsid w:val="00CD00EB"/>
    <w:rsid w:val="00D141A7"/>
    <w:rsid w:val="00D553AC"/>
    <w:rsid w:val="00D7090F"/>
    <w:rsid w:val="00D9403E"/>
    <w:rsid w:val="00DC7259"/>
    <w:rsid w:val="00DD2309"/>
    <w:rsid w:val="00DE3644"/>
    <w:rsid w:val="00E434E1"/>
    <w:rsid w:val="00E95CF4"/>
    <w:rsid w:val="00EB3ED6"/>
    <w:rsid w:val="00EC1630"/>
    <w:rsid w:val="00F37DFB"/>
    <w:rsid w:val="00F513A8"/>
    <w:rsid w:val="00F5696C"/>
    <w:rsid w:val="00F86C8B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6448"/>
  <w15:docId w15:val="{44B1B3CC-6316-4536-B521-1CB6BBF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CF4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A00C8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8AA"/>
  </w:style>
  <w:style w:type="paragraph" w:styleId="a9">
    <w:name w:val="footer"/>
    <w:basedOn w:val="a"/>
    <w:link w:val="aa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8AA"/>
  </w:style>
  <w:style w:type="character" w:styleId="ab">
    <w:name w:val="Hyperlink"/>
    <w:rsid w:val="00CB07CC"/>
    <w:rPr>
      <w:color w:val="0000FF"/>
      <w:u w:val="single"/>
    </w:rPr>
  </w:style>
  <w:style w:type="paragraph" w:customStyle="1" w:styleId="1">
    <w:name w:val="Без интервала1"/>
    <w:rsid w:val="00CB07CC"/>
    <w:pPr>
      <w:suppressAutoHyphens/>
      <w:spacing w:after="0" w:line="240" w:lineRule="auto"/>
    </w:pPr>
    <w:rPr>
      <w:rFonts w:ascii="Calibri" w:eastAsia="Liberation Serif" w:hAnsi="Calibri" w:cs="Calibri"/>
      <w:lang w:eastAsia="zh-CN"/>
    </w:rPr>
  </w:style>
  <w:style w:type="table" w:styleId="ac">
    <w:name w:val="Table Grid"/>
    <w:basedOn w:val="a1"/>
    <w:uiPriority w:val="59"/>
    <w:rsid w:val="0036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F1D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upload/minobr/files/50/06/500683d471a5241ada82fde23081d403.pdf" TargetMode="External"/><Relationship Id="rId13" Type="http://schemas.openxmlformats.org/officeDocument/2006/relationships/hyperlink" Target="https://minobraz.egov66.ru/upload/minobr/files/50/06/500683d471a5241ada82fde23081d4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az.egov66.ru/upload/minobr/files/50/06/500683d471a5241ada82fde23081d403.pdf" TargetMode="External"/><Relationship Id="rId12" Type="http://schemas.openxmlformats.org/officeDocument/2006/relationships/hyperlink" Target="https://minobraz.egov66.ru/upload/minobr/files/50/06/500683d471a5241ada82fde23081d40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upload/minobr/files/50/06/500683d471a5241ada82fde23081d40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inobraz.egov66.ru/upload/minobr/files/50/06/500683d471a5241ada82fde23081d4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upload/minobr/files/50/06/500683d471a5241ada82fde23081d403.pdf" TargetMode="External"/><Relationship Id="rId14" Type="http://schemas.openxmlformats.org/officeDocument/2006/relationships/hyperlink" Target="https://minobraz.egov66.ru/upload/minobr/files/50/06/500683d471a5241ada82fde23081d4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Шикова</cp:lastModifiedBy>
  <cp:revision>32</cp:revision>
  <cp:lastPrinted>2023-06-02T08:39:00Z</cp:lastPrinted>
  <dcterms:created xsi:type="dcterms:W3CDTF">2022-07-26T05:10:00Z</dcterms:created>
  <dcterms:modified xsi:type="dcterms:W3CDTF">2023-06-14T05:55:00Z</dcterms:modified>
</cp:coreProperties>
</file>