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ind w:firstLine="5387"/>
        <w:outlineLvl w:val="0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>Утвержден</w:t>
      </w:r>
    </w:p>
    <w:p w:rsidR="003B6C7B" w:rsidRDefault="002A7942" w:rsidP="002A7942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>п</w:t>
      </w:r>
      <w:r w:rsidR="003D0F16" w:rsidRPr="002A7942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="003B6C7B">
        <w:rPr>
          <w:rFonts w:ascii="Liberation Serif" w:hAnsi="Liberation Serif" w:cs="Liberation Serif"/>
          <w:sz w:val="24"/>
          <w:szCs w:val="24"/>
        </w:rPr>
        <w:t>администрации</w:t>
      </w:r>
    </w:p>
    <w:p w:rsidR="003D0F16" w:rsidRPr="002A7942" w:rsidRDefault="003B6C7B" w:rsidP="00B97D2F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3D0F16" w:rsidRPr="002A7942">
        <w:rPr>
          <w:rFonts w:ascii="Liberation Serif" w:hAnsi="Liberation Serif" w:cs="Liberation Serif"/>
          <w:sz w:val="24"/>
          <w:szCs w:val="24"/>
        </w:rPr>
        <w:t xml:space="preserve">ородского </w:t>
      </w:r>
      <w:proofErr w:type="gramStart"/>
      <w:r w:rsidR="003D0F16" w:rsidRPr="002A794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B97D2F">
        <w:rPr>
          <w:rFonts w:ascii="Liberation Serif" w:hAnsi="Liberation Serif" w:cs="Liberation Serif"/>
          <w:sz w:val="24"/>
          <w:szCs w:val="24"/>
        </w:rPr>
        <w:t xml:space="preserve"> </w:t>
      </w:r>
      <w:r w:rsidR="002A7942" w:rsidRPr="002A7942">
        <w:rPr>
          <w:rFonts w:ascii="Liberation Serif" w:hAnsi="Liberation Serif" w:cs="Liberation Serif"/>
          <w:sz w:val="24"/>
          <w:szCs w:val="24"/>
        </w:rPr>
        <w:t>ЗАТО Свободный</w:t>
      </w:r>
    </w:p>
    <w:p w:rsidR="003D0F16" w:rsidRPr="002A7942" w:rsidRDefault="003D0F16" w:rsidP="002A7942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2A7942">
        <w:rPr>
          <w:rFonts w:ascii="Liberation Serif" w:hAnsi="Liberation Serif" w:cs="Liberation Serif"/>
          <w:sz w:val="24"/>
          <w:szCs w:val="24"/>
        </w:rPr>
        <w:t xml:space="preserve">от </w:t>
      </w:r>
      <w:r w:rsidR="002A7942" w:rsidRPr="002A7942">
        <w:rPr>
          <w:rFonts w:ascii="Liberation Serif" w:hAnsi="Liberation Serif" w:cs="Liberation Serif"/>
          <w:sz w:val="24"/>
          <w:szCs w:val="24"/>
        </w:rPr>
        <w:t>«</w:t>
      </w:r>
      <w:r w:rsidR="00373923">
        <w:rPr>
          <w:rFonts w:ascii="Liberation Serif" w:hAnsi="Liberation Serif" w:cs="Liberation Serif"/>
          <w:sz w:val="24"/>
          <w:szCs w:val="24"/>
        </w:rPr>
        <w:t>04</w:t>
      </w:r>
      <w:bookmarkStart w:id="0" w:name="_GoBack"/>
      <w:bookmarkEnd w:id="0"/>
      <w:r w:rsidR="002A7942" w:rsidRPr="002A7942">
        <w:rPr>
          <w:rFonts w:ascii="Liberation Serif" w:hAnsi="Liberation Serif" w:cs="Liberation Serif"/>
          <w:sz w:val="24"/>
          <w:szCs w:val="24"/>
        </w:rPr>
        <w:t xml:space="preserve">» </w:t>
      </w:r>
      <w:r w:rsidR="003B6C7B">
        <w:rPr>
          <w:rFonts w:ascii="Liberation Serif" w:hAnsi="Liberation Serif" w:cs="Liberation Serif"/>
          <w:sz w:val="24"/>
          <w:szCs w:val="24"/>
        </w:rPr>
        <w:t>июля</w:t>
      </w:r>
      <w:r w:rsidRPr="002A7942">
        <w:rPr>
          <w:rFonts w:ascii="Liberation Serif" w:hAnsi="Liberation Serif" w:cs="Liberation Serif"/>
          <w:sz w:val="24"/>
          <w:szCs w:val="24"/>
        </w:rPr>
        <w:t xml:space="preserve"> 202</w:t>
      </w:r>
      <w:r w:rsidR="002A7942" w:rsidRPr="002A7942">
        <w:rPr>
          <w:rFonts w:ascii="Liberation Serif" w:hAnsi="Liberation Serif" w:cs="Liberation Serif"/>
          <w:sz w:val="24"/>
          <w:szCs w:val="24"/>
        </w:rPr>
        <w:t xml:space="preserve">3 г. № </w:t>
      </w:r>
      <w:r w:rsidR="00373923">
        <w:rPr>
          <w:rFonts w:ascii="Liberation Serif" w:hAnsi="Liberation Serif" w:cs="Liberation Serif"/>
          <w:sz w:val="24"/>
          <w:szCs w:val="24"/>
        </w:rPr>
        <w:t>392</w:t>
      </w:r>
    </w:p>
    <w:p w:rsidR="002A7942" w:rsidRPr="002A7942" w:rsidRDefault="002A7942" w:rsidP="002A7942">
      <w:pPr>
        <w:pStyle w:val="ConsPlusNormal"/>
        <w:ind w:firstLine="5670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2"/>
      <w:bookmarkEnd w:id="1"/>
      <w:r w:rsidRPr="002A7942">
        <w:rPr>
          <w:rFonts w:ascii="Liberation Serif" w:hAnsi="Liberation Serif" w:cs="Liberation Serif"/>
          <w:sz w:val="28"/>
          <w:szCs w:val="28"/>
        </w:rPr>
        <w:t>Порядок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уведомления руководителями муниципальных организаций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A7942">
        <w:rPr>
          <w:rFonts w:ascii="Liberation Serif" w:hAnsi="Liberation Serif" w:cs="Liberation Serif"/>
          <w:sz w:val="28"/>
          <w:szCs w:val="28"/>
        </w:rPr>
        <w:t xml:space="preserve"> ЗАТО Свободный, подведомственных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A7942">
        <w:rPr>
          <w:rFonts w:ascii="Liberation Serif" w:hAnsi="Liberation Serif" w:cs="Liberation Serif"/>
          <w:sz w:val="28"/>
          <w:szCs w:val="28"/>
        </w:rPr>
        <w:t xml:space="preserve"> ЗАТО Свободный работодателя </w:t>
      </w:r>
    </w:p>
    <w:p w:rsidR="00B97D2F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заинтересованности, которая приводит </w:t>
      </w:r>
    </w:p>
    <w:p w:rsidR="003D0F16" w:rsidRPr="002A7942" w:rsidRDefault="002A7942" w:rsidP="002A794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1. Настоящий Порядок разработан в соответствии с Федеральным</w:t>
      </w:r>
      <w:r w:rsidR="00B97D2F">
        <w:rPr>
          <w:rFonts w:ascii="Liberation Serif" w:hAnsi="Liberation Serif" w:cs="Liberation Serif"/>
          <w:sz w:val="28"/>
          <w:szCs w:val="28"/>
        </w:rPr>
        <w:t>и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>
        <w:r w:rsidRPr="002A7942">
          <w:rPr>
            <w:rFonts w:ascii="Liberation Serif" w:hAnsi="Liberation Serif" w:cs="Liberation Serif"/>
            <w:sz w:val="28"/>
            <w:szCs w:val="28"/>
          </w:rPr>
          <w:t>закон</w:t>
        </w:r>
        <w:r w:rsidR="00B97D2F">
          <w:rPr>
            <w:rFonts w:ascii="Liberation Serif" w:hAnsi="Liberation Serif" w:cs="Liberation Serif"/>
            <w:sz w:val="28"/>
            <w:szCs w:val="28"/>
          </w:rPr>
          <w:t>ами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от 25 декабря 2008 года № 273-ФЗ «О противодействии коррупции»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>
        <w:r w:rsidRPr="002A7942">
          <w:rPr>
            <w:rFonts w:ascii="Liberation Serif" w:hAnsi="Liberation Serif" w:cs="Liberation Serif"/>
            <w:sz w:val="28"/>
            <w:szCs w:val="28"/>
          </w:rPr>
          <w:t>частью 7.1 статьи 3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="002A7942">
        <w:rPr>
          <w:rFonts w:ascii="Liberation Serif" w:hAnsi="Liberation Serif" w:cs="Liberation Serif"/>
          <w:sz w:val="28"/>
          <w:szCs w:val="28"/>
        </w:rPr>
        <w:t>от 18 июня 2011 года № 223-ФЗ «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О закупках товаров, работ, услуг отдельными видами </w:t>
      </w:r>
      <w:r w:rsidR="002A7942">
        <w:rPr>
          <w:rFonts w:ascii="Liberation Serif" w:hAnsi="Liberation Serif" w:cs="Liberation Serif"/>
          <w:sz w:val="28"/>
          <w:szCs w:val="28"/>
        </w:rPr>
        <w:t>юридических лиц»</w:t>
      </w:r>
      <w:r w:rsidR="00B97D2F">
        <w:rPr>
          <w:rFonts w:ascii="Liberation Serif" w:hAnsi="Liberation Serif" w:cs="Liberation Serif"/>
          <w:sz w:val="28"/>
          <w:szCs w:val="28"/>
        </w:rPr>
        <w:t xml:space="preserve">, 05 апреля 2013 года № 44-ФЗ </w:t>
      </w:r>
      <w:r w:rsidR="003B6C7B">
        <w:rPr>
          <w:rFonts w:ascii="Liberation Serif" w:hAnsi="Liberation Serif" w:cs="Liberation Serif"/>
          <w:sz w:val="28"/>
          <w:szCs w:val="28"/>
        </w:rPr>
        <w:br/>
      </w:r>
      <w:r w:rsidR="00B97D2F">
        <w:rPr>
          <w:rFonts w:ascii="Liberation Serif" w:hAnsi="Liberation Serif" w:cs="Liberation Serif"/>
          <w:sz w:val="28"/>
          <w:szCs w:val="28"/>
        </w:rPr>
        <w:t>«О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контрактной системе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сфере закупок товаров, работ, услуг для обеспечения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97D2F" w:rsidRP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государственных и муниципальных нужд</w:t>
      </w:r>
      <w:r w:rsidR="00B97D2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» </w:t>
      </w:r>
      <w:r w:rsidR="00B97D2F">
        <w:rPr>
          <w:rFonts w:ascii="Liberation Serif" w:hAnsi="Liberation Serif" w:cs="Liberation Serif"/>
          <w:sz w:val="28"/>
          <w:szCs w:val="28"/>
        </w:rPr>
        <w:t>и устанавливает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- порядок уведомления руководителями муниципальных организаций городского </w:t>
      </w:r>
      <w:proofErr w:type="gramStart"/>
      <w:r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>, подведомственных 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(далее - руководители) о возникновении личной заинтересованности, которая приводит или может привести к конфликту интересов (далее - уведомление);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- перечень сведений, содержащихся в таких уведомлениях;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2. Для целей настоящег</w:t>
      </w:r>
      <w:r w:rsidR="002A7942">
        <w:rPr>
          <w:rFonts w:ascii="Liberation Serif" w:hAnsi="Liberation Serif" w:cs="Liberation Serif"/>
          <w:sz w:val="28"/>
          <w:szCs w:val="28"/>
        </w:rPr>
        <w:t>о Порядка используются понятия «</w:t>
      </w:r>
      <w:r w:rsidRPr="002A7942">
        <w:rPr>
          <w:rFonts w:ascii="Liberation Serif" w:hAnsi="Liberation Serif" w:cs="Liberation Serif"/>
          <w:sz w:val="28"/>
          <w:szCs w:val="28"/>
        </w:rPr>
        <w:t>конфликт интересов</w:t>
      </w:r>
      <w:r w:rsidR="002A7942">
        <w:rPr>
          <w:rFonts w:ascii="Liberation Serif" w:hAnsi="Liberation Serif" w:cs="Liberation Serif"/>
          <w:sz w:val="28"/>
          <w:szCs w:val="28"/>
        </w:rPr>
        <w:t>» и «</w:t>
      </w:r>
      <w:r w:rsidRPr="002A7942">
        <w:rPr>
          <w:rFonts w:ascii="Liberation Serif" w:hAnsi="Liberation Serif" w:cs="Liberation Serif"/>
          <w:sz w:val="28"/>
          <w:szCs w:val="28"/>
        </w:rPr>
        <w:t>личная заинтересованность</w:t>
      </w:r>
      <w:r w:rsidR="002A7942">
        <w:rPr>
          <w:rFonts w:ascii="Liberation Serif" w:hAnsi="Liberation Serif" w:cs="Liberation Serif"/>
          <w:sz w:val="28"/>
          <w:szCs w:val="28"/>
        </w:rPr>
        <w:t>»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, установленные Федеральным </w:t>
      </w:r>
      <w:hyperlink r:id="rId7">
        <w:r w:rsidRPr="002A794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от 28 декабря 2008 года № 273-ФЗ «О противодействии коррупции»</w:t>
      </w:r>
      <w:r w:rsidRPr="002A7942">
        <w:rPr>
          <w:rFonts w:ascii="Liberation Serif" w:hAnsi="Liberation Serif" w:cs="Liberation Serif"/>
          <w:sz w:val="28"/>
          <w:szCs w:val="28"/>
        </w:rPr>
        <w:t>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4"/>
      <w:bookmarkEnd w:id="2"/>
      <w:r w:rsidRPr="002A7942">
        <w:rPr>
          <w:rFonts w:ascii="Liberation Serif" w:hAnsi="Liberation Serif" w:cs="Liberation Serif"/>
          <w:sz w:val="28"/>
          <w:szCs w:val="28"/>
        </w:rPr>
        <w:t>3. Руководитель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4. При нахождении руководителя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работы - оформить уведомление.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5. Невыполнение руководителем, предусмотренной </w:t>
      </w:r>
      <w:hyperlink w:anchor="P44">
        <w:r w:rsidRPr="002A7942">
          <w:rPr>
            <w:rFonts w:ascii="Liberation Serif" w:hAnsi="Liberation Serif" w:cs="Liberation Serif"/>
            <w:sz w:val="28"/>
            <w:szCs w:val="28"/>
          </w:rPr>
          <w:t>пунктом 3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6. Информирование руководителем работодателя о возникновении личной </w:t>
      </w:r>
      <w:r w:rsidRPr="002A7942">
        <w:rPr>
          <w:rFonts w:ascii="Liberation Serif" w:hAnsi="Liberation Serif" w:cs="Liberation Serif"/>
          <w:sz w:val="28"/>
          <w:szCs w:val="28"/>
        </w:rPr>
        <w:lastRenderedPageBreak/>
        <w:t xml:space="preserve">заинтересованности, которая приводит или может привести к конфликту интересов, осуществляется путем составления этим руководителем письменного </w:t>
      </w:r>
      <w:hyperlink w:anchor="P95">
        <w:r w:rsidRPr="002A7942">
          <w:rPr>
            <w:rFonts w:ascii="Liberation Serif" w:hAnsi="Liberation Serif" w:cs="Liberation Serif"/>
            <w:sz w:val="28"/>
            <w:szCs w:val="28"/>
          </w:rPr>
          <w:t>уведомления</w:t>
        </w:r>
      </w:hyperlink>
      <w:r w:rsidR="002A7942">
        <w:rPr>
          <w:rFonts w:ascii="Liberation Serif" w:hAnsi="Liberation Serif" w:cs="Liberation Serif"/>
          <w:sz w:val="28"/>
          <w:szCs w:val="28"/>
        </w:rPr>
        <w:t xml:space="preserve"> (приложение №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1 к настоящему Порядку).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7. Уведомление должно содержать сведения: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1) о руководителе, который предоставил уведомление (фамилия, имя, отчество, должность);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4) предложения по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Уведомление подписывается руководителем с указанием даты составления уведомления.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8. Уведомление направляется руководителем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Pr="002A794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>, либо почтовым отправлением (в том числе заказным) в адрес работодателя и подлежит регистрации в журнале регистраций уведомлений о возникновении личной заинтересованности, которая приводит или может привести к конфликту интересов, руководителей муниципальных организаций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</w:t>
      </w:r>
      <w:r w:rsidR="00B97D2F">
        <w:rPr>
          <w:rFonts w:ascii="Liberation Serif" w:hAnsi="Liberation Serif" w:cs="Liberation Serif"/>
          <w:sz w:val="28"/>
          <w:szCs w:val="28"/>
        </w:rPr>
        <w:t>й</w:t>
      </w:r>
      <w:r w:rsidRPr="002A7942">
        <w:rPr>
          <w:rFonts w:ascii="Liberation Serif" w:hAnsi="Liberation Serif" w:cs="Liberation Serif"/>
          <w:sz w:val="28"/>
          <w:szCs w:val="28"/>
        </w:rPr>
        <w:t>, подведомственных администрации городского округа</w:t>
      </w:r>
      <w:r w:rsidR="002A794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97D2F">
        <w:rPr>
          <w:rFonts w:ascii="Liberation Serif" w:hAnsi="Liberation Serif" w:cs="Liberation Serif"/>
          <w:sz w:val="28"/>
          <w:szCs w:val="28"/>
        </w:rPr>
        <w:t xml:space="preserve"> в день поступления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(далее - журнале регистраций уведомлений (заявлений и т.д.).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141">
        <w:r w:rsidRPr="002A7942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2A7942">
        <w:rPr>
          <w:rFonts w:ascii="Liberation Serif" w:hAnsi="Liberation Serif" w:cs="Liberation Serif"/>
          <w:sz w:val="28"/>
          <w:szCs w:val="28"/>
        </w:rPr>
        <w:t xml:space="preserve"> регистрации уведомлений (заявлений и т.д.) (приложение </w:t>
      </w:r>
      <w:r w:rsidR="002A7942">
        <w:rPr>
          <w:rFonts w:ascii="Liberation Serif" w:hAnsi="Liberation Serif" w:cs="Liberation Serif"/>
          <w:sz w:val="28"/>
          <w:szCs w:val="28"/>
        </w:rPr>
        <w:t>№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2 к настоящему Порядку) указывается регистрационный номер, который присваивается уведомлению в момент его регистрации, дата регистрации уведомления, а также сведения о руководителе,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</w:t>
      </w:r>
      <w:r w:rsidR="003B6C7B">
        <w:rPr>
          <w:rFonts w:ascii="Liberation Serif" w:hAnsi="Liberation Serif" w:cs="Liberation Serif"/>
          <w:sz w:val="28"/>
          <w:szCs w:val="28"/>
        </w:rPr>
        <w:br/>
      </w:r>
      <w:r w:rsidRPr="002A7942">
        <w:rPr>
          <w:rFonts w:ascii="Liberation Serif" w:hAnsi="Liberation Serif" w:cs="Liberation Serif"/>
          <w:sz w:val="28"/>
          <w:szCs w:val="28"/>
        </w:rPr>
        <w:t>5 лет со дня регистрации в нем последнего уведомления, после чего подлежит уничтожению.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Копия уведомления с отметкой о регистрации вручается руководителю, составившему уведомление, по его требованию.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9.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97D2F" w:rsidRPr="002A794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B97D2F"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97D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97D2F"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Pr="002A7942">
        <w:rPr>
          <w:rFonts w:ascii="Liberation Serif" w:hAnsi="Liberation Serif" w:cs="Liberation Serif"/>
          <w:sz w:val="28"/>
          <w:szCs w:val="28"/>
        </w:rPr>
        <w:t>передает работодателю поступившие уведомления в день их регистрации.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10. Для дополнительного выяснения обстоятельств, содержащихся в уведомлении, по решению работодателя может проводиться проверка </w:t>
      </w:r>
      <w:r w:rsidR="00B97D2F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97D2F" w:rsidRPr="002A794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B97D2F"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97D2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работодателя.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Руководитель, направивший уведомление, в ходе проведения проверки имеет право: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2) ознакомиться с материалами проверки, если это не противоречит </w:t>
      </w:r>
      <w:r w:rsidRPr="002A7942">
        <w:rPr>
          <w:rFonts w:ascii="Liberation Serif" w:hAnsi="Liberation Serif" w:cs="Liberation Serif"/>
          <w:sz w:val="28"/>
          <w:szCs w:val="28"/>
        </w:rPr>
        <w:lastRenderedPageBreak/>
        <w:t>требованиям неразглашения сведений, составляющих государственную или иную охраняемую законом тайну.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11. Работодатель направляет уведомление (и результаты проверки, в случае ее проведения) в комиссию по соблюдению требований к служебному поведению </w:t>
      </w:r>
      <w:r w:rsidR="002A7942">
        <w:rPr>
          <w:rFonts w:ascii="Liberation Serif" w:hAnsi="Liberation Serif" w:cs="Liberation Serif"/>
          <w:sz w:val="28"/>
          <w:szCs w:val="28"/>
        </w:rPr>
        <w:t xml:space="preserve">муниципальных служащих, руководителей (работников) муниципальных учреждений (унитарных предприятий) </w:t>
      </w:r>
      <w:r w:rsidRPr="002A794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6A3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A7942">
        <w:rPr>
          <w:rFonts w:ascii="Liberation Serif" w:hAnsi="Liberation Serif" w:cs="Liberation Serif"/>
          <w:sz w:val="28"/>
          <w:szCs w:val="28"/>
        </w:rPr>
        <w:t xml:space="preserve"> и</w:t>
      </w:r>
      <w:r w:rsidR="00FD6A37">
        <w:rPr>
          <w:rFonts w:ascii="Liberation Serif" w:hAnsi="Liberation Serif" w:cs="Liberation Serif"/>
          <w:sz w:val="28"/>
          <w:szCs w:val="28"/>
        </w:rPr>
        <w:t xml:space="preserve"> урегулированию конфликта интересов</w:t>
      </w:r>
      <w:r w:rsidRPr="002A7942">
        <w:rPr>
          <w:rFonts w:ascii="Liberation Serif" w:hAnsi="Liberation Serif" w:cs="Liberation Serif"/>
          <w:sz w:val="28"/>
          <w:szCs w:val="28"/>
        </w:rPr>
        <w:t>, с учетом рекомендаций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12. Работодатель, если ему стало известно о возникновении у руководителя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руководитель, осуществляются путем отвода или самоотвода руководителя в случаях и порядке, предусмотренных законодательством Российской Федерации.</w:t>
      </w:r>
    </w:p>
    <w:p w:rsidR="003D0F16" w:rsidRPr="002A7942" w:rsidRDefault="003D0F16" w:rsidP="002A79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7942">
        <w:rPr>
          <w:rFonts w:ascii="Liberation Serif" w:hAnsi="Liberation Serif" w:cs="Liberation Serif"/>
          <w:sz w:val="28"/>
          <w:szCs w:val="28"/>
        </w:rPr>
        <w:t xml:space="preserve">13. </w:t>
      </w:r>
      <w:r w:rsidR="00B461F9">
        <w:rPr>
          <w:rFonts w:ascii="Liberation Serif" w:hAnsi="Liberation Serif" w:cs="Liberation Serif"/>
          <w:sz w:val="28"/>
          <w:szCs w:val="28"/>
        </w:rPr>
        <w:t xml:space="preserve">Организационно-кадровый отдел </w:t>
      </w:r>
      <w:r w:rsidR="00B461F9" w:rsidRPr="002A7942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B461F9" w:rsidRPr="002A794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461F9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461F9" w:rsidRPr="002A7942">
        <w:rPr>
          <w:rFonts w:ascii="Liberation Serif" w:hAnsi="Liberation Serif" w:cs="Liberation Serif"/>
          <w:sz w:val="28"/>
          <w:szCs w:val="28"/>
        </w:rPr>
        <w:t xml:space="preserve"> </w:t>
      </w:r>
      <w:r w:rsidRPr="002A7942">
        <w:rPr>
          <w:rFonts w:ascii="Liberation Serif" w:hAnsi="Liberation Serif" w:cs="Liberation Serif"/>
          <w:sz w:val="28"/>
          <w:szCs w:val="28"/>
        </w:rPr>
        <w:t>обеспечивает информирование о принятом работодателем решении руководителя, представившего уведомление, в течение двух рабочих дней с момента принятия соответствующего решения.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Sect="003B6C7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AB67B2" w:rsidRDefault="003D0F16" w:rsidP="00B461F9">
      <w:pPr>
        <w:pStyle w:val="ConsPlusNormal"/>
        <w:ind w:firstLine="5387"/>
        <w:outlineLvl w:val="1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AB67B2">
        <w:rPr>
          <w:rFonts w:ascii="Liberation Serif" w:hAnsi="Liberation Serif" w:cs="Liberation Serif"/>
          <w:sz w:val="24"/>
          <w:szCs w:val="24"/>
        </w:rPr>
        <w:t>№</w:t>
      </w:r>
      <w:r w:rsidRPr="00AB67B2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Порядку уведомления руководителями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муниципальных организаций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AB67B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AB67B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 w:rsidRPr="00AB67B2">
        <w:rPr>
          <w:rFonts w:ascii="Liberation Serif" w:hAnsi="Liberation Serif" w:cs="Liberation Serif"/>
          <w:sz w:val="24"/>
          <w:szCs w:val="24"/>
        </w:rPr>
        <w:t>,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подведомственных администрации</w:t>
      </w:r>
    </w:p>
    <w:p w:rsidR="003D0F16" w:rsidRPr="00AB67B2" w:rsidRDefault="00AB67B2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r w:rsidR="003D0F16" w:rsidRPr="00AB67B2">
        <w:rPr>
          <w:rFonts w:ascii="Liberation Serif" w:hAnsi="Liberation Serif" w:cs="Liberation Serif"/>
          <w:sz w:val="24"/>
          <w:szCs w:val="24"/>
        </w:rPr>
        <w:t>округа работодателя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о возникновении личной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заинтересованности, которая приводит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или может привести</w:t>
      </w:r>
    </w:p>
    <w:p w:rsidR="003D0F16" w:rsidRPr="00AB67B2" w:rsidRDefault="003D0F16" w:rsidP="00B461F9">
      <w:pPr>
        <w:pStyle w:val="ConsPlusNormal"/>
        <w:ind w:firstLine="5387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конфликту интересов</w:t>
      </w: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B461F9" w:rsidRPr="002A7942" w:rsidRDefault="00B461F9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ФОРМА УВЕДОМЛЕНИЯ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Представителю нанимателя (работодателю)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(Ф.И.О.)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от 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(фамилия, инициалы руководителя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   в родительном падеже)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       (наименование должности)</w:t>
      </w:r>
    </w:p>
    <w:p w:rsidR="003D0F16" w:rsidRPr="002A7942" w:rsidRDefault="003D0F16" w:rsidP="00AB67B2">
      <w:pPr>
        <w:pStyle w:val="ConsPlusNonformat"/>
        <w:jc w:val="right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bookmarkStart w:id="3" w:name="P95"/>
      <w:bookmarkEnd w:id="3"/>
      <w:r w:rsidRPr="002A7942">
        <w:rPr>
          <w:rFonts w:ascii="Liberation Serif" w:hAnsi="Liberation Serif" w:cs="Liberation Serif"/>
        </w:rPr>
        <w:t>УВЕДОМЛЕНИЕ    N ________________________________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(указывается регистрационный номер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в журнале регистрации уведомлений)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О ВОЗНИКНОВЕНИИ ЛИЧНОЙ ЗАИНТЕРЕСОВАННОСТИ, КОТОРАЯ</w:t>
      </w:r>
    </w:p>
    <w:p w:rsidR="003D0F16" w:rsidRPr="002A7942" w:rsidRDefault="003D0F16" w:rsidP="00AB67B2">
      <w:pPr>
        <w:pStyle w:val="ConsPlusNonformat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ПРИВОДИТ ИЛИ МОЖЕТ ПРИВЕСТИ К КОНФЛИКТУ ИНТЕРЕСОВ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Сообщаю, что: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1.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(описание личной заинтересованности, которая приводит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или может привести к возникновению конфликта интересов)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2.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(описание   должностных   </w:t>
      </w:r>
      <w:proofErr w:type="gramStart"/>
      <w:r w:rsidRPr="002A7942">
        <w:rPr>
          <w:rFonts w:ascii="Liberation Serif" w:hAnsi="Liberation Serif" w:cs="Liberation Serif"/>
        </w:rPr>
        <w:t>обязанностей,  на</w:t>
      </w:r>
      <w:proofErr w:type="gramEnd"/>
      <w:r w:rsidRPr="002A7942">
        <w:rPr>
          <w:rFonts w:ascii="Liberation Serif" w:hAnsi="Liberation Serif" w:cs="Liberation Serif"/>
        </w:rPr>
        <w:t xml:space="preserve">  исполнение  которых  может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негативно повлиять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либо негативно влияет личная заинтересованность)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3. 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(предложения по урегулированию конфликта интересов)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___________________________________________________________________________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"__" __________ 20__ г.                 _________________</w:t>
      </w:r>
    </w:p>
    <w:p w:rsidR="003D0F16" w:rsidRPr="002A7942" w:rsidRDefault="003D0F16" w:rsidP="002A7942">
      <w:pPr>
        <w:pStyle w:val="ConsPlusNonformat"/>
        <w:jc w:val="both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 xml:space="preserve">                                            (подпись)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Sect="002A794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AB67B2" w:rsidRDefault="003D0F16" w:rsidP="00B461F9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AB67B2" w:rsidRPr="00AB67B2">
        <w:rPr>
          <w:rFonts w:ascii="Liberation Serif" w:hAnsi="Liberation Serif" w:cs="Liberation Serif"/>
          <w:sz w:val="24"/>
          <w:szCs w:val="24"/>
        </w:rPr>
        <w:t>№</w:t>
      </w:r>
      <w:r w:rsidRPr="00AB67B2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Порядку уведомления руководителями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муниципальных организаций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AB67B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AB67B2">
        <w:rPr>
          <w:rFonts w:ascii="Liberation Serif" w:hAnsi="Liberation Serif" w:cs="Liberation Serif"/>
          <w:sz w:val="24"/>
          <w:szCs w:val="24"/>
        </w:rPr>
        <w:t xml:space="preserve"> ЗАТО Свободный,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подведомственных администрации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r w:rsidRPr="00AB67B2">
        <w:rPr>
          <w:rFonts w:ascii="Liberation Serif" w:hAnsi="Liberation Serif" w:cs="Liberation Serif"/>
          <w:sz w:val="24"/>
          <w:szCs w:val="24"/>
        </w:rPr>
        <w:t>округа работодателя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о возникновении личной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заинтересованности, которая приводит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или может привести</w:t>
      </w:r>
    </w:p>
    <w:p w:rsidR="00AB67B2" w:rsidRPr="00AB67B2" w:rsidRDefault="00AB67B2" w:rsidP="00B461F9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AB67B2">
        <w:rPr>
          <w:rFonts w:ascii="Liberation Serif" w:hAnsi="Liberation Serif" w:cs="Liberation Serif"/>
          <w:sz w:val="24"/>
          <w:szCs w:val="24"/>
        </w:rPr>
        <w:t>к конфликту интересов</w:t>
      </w: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Pr="002A794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AB67B2" w:rsidP="002A7942">
      <w:pPr>
        <w:pStyle w:val="ConsPlusNormal"/>
        <w:jc w:val="center"/>
        <w:rPr>
          <w:rFonts w:ascii="Liberation Serif" w:hAnsi="Liberation Serif" w:cs="Liberation Serif"/>
        </w:rPr>
      </w:pPr>
      <w:bookmarkStart w:id="4" w:name="P141"/>
      <w:bookmarkEnd w:id="4"/>
      <w:r>
        <w:rPr>
          <w:rFonts w:ascii="Liberation Serif" w:hAnsi="Liberation Serif" w:cs="Liberation Serif"/>
        </w:rPr>
        <w:t>Ж</w:t>
      </w:r>
      <w:r w:rsidRPr="002A7942">
        <w:rPr>
          <w:rFonts w:ascii="Liberation Serif" w:hAnsi="Liberation Serif" w:cs="Liberation Serif"/>
        </w:rPr>
        <w:t>урнал</w:t>
      </w:r>
    </w:p>
    <w:p w:rsidR="003D0F16" w:rsidRPr="002A7942" w:rsidRDefault="00AB67B2" w:rsidP="002A7942">
      <w:pPr>
        <w:pStyle w:val="ConsPlusNormal"/>
        <w:jc w:val="center"/>
        <w:rPr>
          <w:rFonts w:ascii="Liberation Serif" w:hAnsi="Liberation Serif" w:cs="Liberation Serif"/>
        </w:rPr>
      </w:pPr>
      <w:r w:rsidRPr="002A7942">
        <w:rPr>
          <w:rFonts w:ascii="Liberation Serif" w:hAnsi="Liberation Serif" w:cs="Liberation Serif"/>
        </w:rPr>
        <w:t>регистрации уведомлений о возникновении личной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заинтересованности, которая приводит или может привести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к конфликту интересов, руководителей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 xml:space="preserve">муниципальных организаций городского </w:t>
      </w:r>
      <w:proofErr w:type="gramStart"/>
      <w:r w:rsidRPr="002A7942"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  <w:r w:rsidRPr="002A7942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</w:t>
      </w:r>
      <w:r w:rsidRPr="002A7942">
        <w:rPr>
          <w:rFonts w:ascii="Liberation Serif" w:hAnsi="Liberation Serif" w:cs="Liberation Serif"/>
        </w:rPr>
        <w:t>подведомственных администрации городского округа</w:t>
      </w:r>
      <w:r>
        <w:rPr>
          <w:rFonts w:ascii="Liberation Serif" w:hAnsi="Liberation Serif" w:cs="Liberation Serif"/>
        </w:rPr>
        <w:t xml:space="preserve"> ЗАТО Свободный</w:t>
      </w: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2A7942" w:rsidRPr="002A79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в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F16" w:rsidRPr="002A7942" w:rsidRDefault="003D0F16" w:rsidP="00AB67B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Администрацию городского округа</w:t>
            </w:r>
            <w:r w:rsidR="00AB67B2"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</w:tr>
      <w:tr w:rsidR="003D0F16" w:rsidRPr="002A794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(наименование органа местного самоуправления)</w:t>
            </w:r>
          </w:p>
        </w:tc>
      </w:tr>
    </w:tbl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AB67B2" w:rsidRDefault="00AB67B2" w:rsidP="002A7942">
      <w:pPr>
        <w:pStyle w:val="ConsPlusNormal"/>
        <w:rPr>
          <w:rFonts w:ascii="Liberation Serif" w:hAnsi="Liberation Serif" w:cs="Liberation Serif"/>
        </w:rPr>
      </w:pPr>
    </w:p>
    <w:p w:rsidR="00AB67B2" w:rsidRPr="002A7942" w:rsidRDefault="00AB67B2" w:rsidP="002A7942">
      <w:pPr>
        <w:pStyle w:val="ConsPlusNormal"/>
        <w:rPr>
          <w:rFonts w:ascii="Liberation Serif" w:hAnsi="Liberation Serif" w:cs="Liberation Serif"/>
        </w:rPr>
        <w:sectPr w:rsidR="00AB67B2" w:rsidRPr="002A7942" w:rsidSect="002A794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154"/>
        <w:gridCol w:w="1814"/>
        <w:gridCol w:w="1417"/>
        <w:gridCol w:w="1417"/>
        <w:gridCol w:w="2211"/>
        <w:gridCol w:w="2381"/>
      </w:tblGrid>
      <w:tr w:rsidR="002A7942" w:rsidRPr="002A7942">
        <w:tc>
          <w:tcPr>
            <w:tcW w:w="2211" w:type="dxa"/>
            <w:gridSpan w:val="2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lastRenderedPageBreak/>
              <w:t>Уведомление</w:t>
            </w:r>
          </w:p>
        </w:tc>
        <w:tc>
          <w:tcPr>
            <w:tcW w:w="2154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Ф.И.О. руководителя, подавшего уведомление (заявление и т.д.)</w:t>
            </w:r>
          </w:p>
        </w:tc>
        <w:tc>
          <w:tcPr>
            <w:tcW w:w="1814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Должность, наименование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Ф.И.О. регистрирующего</w:t>
            </w:r>
          </w:p>
        </w:tc>
        <w:tc>
          <w:tcPr>
            <w:tcW w:w="1417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Подпись регистрирующего</w:t>
            </w:r>
          </w:p>
        </w:tc>
        <w:tc>
          <w:tcPr>
            <w:tcW w:w="2211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Подпись руководителя, подавшего уведомление (заявление и т.д.)</w:t>
            </w:r>
          </w:p>
        </w:tc>
        <w:tc>
          <w:tcPr>
            <w:tcW w:w="2381" w:type="dxa"/>
            <w:vMerge w:val="restart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 xml:space="preserve">Отметка </w:t>
            </w:r>
            <w:r w:rsidR="00AB67B2">
              <w:rPr>
                <w:rFonts w:ascii="Liberation Serif" w:hAnsi="Liberation Serif" w:cs="Liberation Serif"/>
              </w:rPr>
              <w:t>о получении копии уведомления («копию получил»</w:t>
            </w:r>
            <w:r w:rsidRPr="002A7942">
              <w:rPr>
                <w:rFonts w:ascii="Liberation Serif" w:hAnsi="Liberation Serif" w:cs="Liberation Serif"/>
              </w:rPr>
              <w:t>, подпись)</w:t>
            </w:r>
          </w:p>
        </w:tc>
      </w:tr>
      <w:tr w:rsidR="002A7942" w:rsidRPr="002A7942">
        <w:tc>
          <w:tcPr>
            <w:tcW w:w="56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N</w:t>
            </w:r>
          </w:p>
        </w:tc>
        <w:tc>
          <w:tcPr>
            <w:tcW w:w="164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дата регистрации</w:t>
            </w:r>
          </w:p>
        </w:tc>
        <w:tc>
          <w:tcPr>
            <w:tcW w:w="2154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1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vMerge/>
          </w:tcPr>
          <w:p w:rsidR="003D0F16" w:rsidRPr="002A7942" w:rsidRDefault="003D0F16" w:rsidP="002A7942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3D0F16" w:rsidRPr="002A7942">
        <w:tc>
          <w:tcPr>
            <w:tcW w:w="56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64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5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14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7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11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381" w:type="dxa"/>
            <w:vAlign w:val="center"/>
          </w:tcPr>
          <w:p w:rsidR="003D0F16" w:rsidRPr="002A7942" w:rsidRDefault="003D0F16" w:rsidP="002A794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A7942">
              <w:rPr>
                <w:rFonts w:ascii="Liberation Serif" w:hAnsi="Liberation Serif" w:cs="Liberation Serif"/>
              </w:rPr>
              <w:t>8</w:t>
            </w:r>
          </w:p>
        </w:tc>
      </w:tr>
    </w:tbl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rPr>
          <w:rFonts w:ascii="Liberation Serif" w:hAnsi="Liberation Serif" w:cs="Liberation Serif"/>
        </w:rPr>
      </w:pPr>
    </w:p>
    <w:p w:rsidR="003D0F16" w:rsidRPr="002A7942" w:rsidRDefault="003D0F16" w:rsidP="002A7942">
      <w:pPr>
        <w:pStyle w:val="ConsPlusNormal"/>
        <w:pBdr>
          <w:bottom w:val="single" w:sz="6" w:space="0" w:color="auto"/>
        </w:pBdr>
        <w:jc w:val="both"/>
        <w:rPr>
          <w:rFonts w:ascii="Liberation Serif" w:hAnsi="Liberation Serif" w:cs="Liberation Serif"/>
          <w:sz w:val="2"/>
          <w:szCs w:val="2"/>
        </w:rPr>
      </w:pPr>
    </w:p>
    <w:p w:rsidR="00704C08" w:rsidRPr="002A7942" w:rsidRDefault="00704C08" w:rsidP="002A7942">
      <w:pPr>
        <w:rPr>
          <w:rFonts w:ascii="Liberation Serif" w:hAnsi="Liberation Serif" w:cs="Liberation Serif"/>
        </w:rPr>
      </w:pPr>
    </w:p>
    <w:sectPr w:rsidR="00704C08" w:rsidRPr="002A79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6"/>
    <w:rsid w:val="001A0B00"/>
    <w:rsid w:val="001C59A6"/>
    <w:rsid w:val="0021362C"/>
    <w:rsid w:val="002A7942"/>
    <w:rsid w:val="002C477B"/>
    <w:rsid w:val="00373923"/>
    <w:rsid w:val="003B6C7B"/>
    <w:rsid w:val="003D0F16"/>
    <w:rsid w:val="00443D4B"/>
    <w:rsid w:val="00704C08"/>
    <w:rsid w:val="00745DAB"/>
    <w:rsid w:val="00AB67B2"/>
    <w:rsid w:val="00B461F9"/>
    <w:rsid w:val="00B97D2F"/>
    <w:rsid w:val="00DE7DB7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493E"/>
  <w15:docId w15:val="{81BB3A3B-2022-40AE-9A58-729D576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E7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0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0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0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DE7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B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DE7D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91161976F89145D2D25345055F97E82D24D17A7CA70570BB936ABCD0064E5E559B4EBA65334B5884AC20AC1N1x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91161976F89145D2D25345055F97E82D24817A5CA70570BB936ABCD0064E5F759ECE3AC5621E1DB109507C11008888CDA789BEFN6xDI" TargetMode="External"/><Relationship Id="rId5" Type="http://schemas.openxmlformats.org/officeDocument/2006/relationships/hyperlink" Target="consultantplus://offline/ref=33191161976F89145D2D25345055F97E82D24D17A7CA70570BB936ABCD0064E5F759ECE7A65621E1DB109507C11008888CDA789BEFN6x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Шикова</cp:lastModifiedBy>
  <cp:revision>19</cp:revision>
  <cp:lastPrinted>2023-06-27T12:03:00Z</cp:lastPrinted>
  <dcterms:created xsi:type="dcterms:W3CDTF">2023-02-22T08:49:00Z</dcterms:created>
  <dcterms:modified xsi:type="dcterms:W3CDTF">2023-07-05T08:12:00Z</dcterms:modified>
</cp:coreProperties>
</file>