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17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«_19_» января 2023 года № 13</w:t>
      </w:r>
    </w:p>
    <w:p>
      <w:pPr>
        <w:pStyle w:val="Normal"/>
        <w:spacing w:lineRule="exact" w:line="317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spacing w:lineRule="exact" w:line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проведении муниципального конкурса педагогического мастерства</w:t>
      </w:r>
    </w:p>
    <w:p>
      <w:pPr>
        <w:pStyle w:val="Normal"/>
        <w:spacing w:lineRule="exact" w:line="3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«Педагог года» в городском округе ЗАТО Свободный в 2023 году</w:t>
      </w:r>
    </w:p>
    <w:p>
      <w:pPr>
        <w:pStyle w:val="Normal"/>
        <w:spacing w:lineRule="exact" w:line="317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exact" w:line="317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В целях всесторонней поддержки талантливых и креативных педагогов, успешно внедряющих в образовательный процесс передовые технологии, поощрения их стремления к саморазвитию, а также повышению престижа труда педагога, в соответствии с Федеральным законом</w:t>
        <w:br/>
        <w:t xml:space="preserve">«Об образовании в Российской </w:t>
      </w:r>
      <w:r>
        <w:rPr>
          <w:rFonts w:ascii="Liberation Serif" w:hAnsi="Liberation Serif"/>
          <w:sz w:val="28"/>
          <w:szCs w:val="28"/>
        </w:rPr>
        <w:t>Федерации» от 29 декабря 2012 года</w:t>
        <w:br/>
        <w:t xml:space="preserve">№ 273-ФЗ, на основании муниципальной программы </w:t>
      </w:r>
      <w:r>
        <w:rPr>
          <w:rFonts w:cs="Liberation Serif" w:ascii="Liberation Serif" w:hAnsi="Liberation Serif"/>
          <w:sz w:val="28"/>
          <w:szCs w:val="28"/>
        </w:rPr>
        <w:t>«Развитие образования в городском округе ЗАТО Свободный» на 2023-2030 годы</w:t>
      </w:r>
      <w:r>
        <w:rPr>
          <w:rFonts w:ascii="Liberation Serif" w:hAnsi="Liberation Serif"/>
          <w:sz w:val="28"/>
          <w:szCs w:val="28"/>
        </w:rPr>
        <w:t>, утвержденной постановлением администрации городского округа ЗАТО Свободный</w:t>
        <w:br/>
        <w:t>от 25.08.2022 № 470, руководствуясь Уставом городского округа ЗАТО Свободный,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Начальнику отдела образования, молодежной политики, культуры и спорта администрации городского округа ЗАТО Свободный Ретунской С.А. организовать проведение муниципального конкурса педагогического мастерства «Педагог года» в городском округе ЗАТО Свободный в 2023 году.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Положение о Конкурсе педагогического мастерства «Педагог года» в городском округе ЗАТО Свободный в 2023 году (прилагается).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Утвердить состав организационного комитета муниципального конкурса педагогического мастерства «Педагог года» в городском округе ЗАТО Свободный в 2023 году (прилагается).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Утвердить состав жюри муниципального конкурса педагогического мастерства «Педагог года» в городском округе ЗАТО Свободный в 2023 году (прилагается).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Начальнику отдела бухгалтерского учёта и финансов администрации городского округа ЗАТО Свободный Рыжковой С.Ф. произвести расходы</w:t>
        <w:br/>
        <w:t>по подпрограмме «Другие вопросы в области образования городского округа ЗАТО Свободный» в соответствии со сметой (приложение).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Настоящее постановление опубликовать в газете «Свободные вести» и  официальном сайте администрации городского округа ЗАТО Свободный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firstLine="72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gutter="0" w:header="426" w:top="534" w:footer="0" w:bottom="5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                                     А.В. Иванов</w:t>
      </w:r>
    </w:p>
    <w:p>
      <w:pPr>
        <w:pStyle w:val="Normal"/>
        <w:ind w:left="522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3</w:t>
      </w:r>
    </w:p>
    <w:p>
      <w:pPr>
        <w:pStyle w:val="Normal"/>
        <w:ind w:left="522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ind w:left="5220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>
      <w:pPr>
        <w:pStyle w:val="Normal"/>
        <w:ind w:left="5220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постановлением  администрации</w:t>
      </w:r>
    </w:p>
    <w:p>
      <w:pPr>
        <w:pStyle w:val="Normal"/>
        <w:ind w:left="5220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ind w:left="5220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от «_19_» января 2023 г. № _13_</w:t>
      </w:r>
    </w:p>
    <w:p>
      <w:pPr>
        <w:pStyle w:val="Normal"/>
        <w:spacing w:lineRule="exact" w:line="31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exact" w:line="31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>
      <w:pPr>
        <w:pStyle w:val="Normal"/>
        <w:spacing w:lineRule="exact" w:line="31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о проведении муниципального конкурса педагогического мастерства</w:t>
      </w:r>
    </w:p>
    <w:p>
      <w:pPr>
        <w:pStyle w:val="Normal"/>
        <w:spacing w:lineRule="exact" w:line="31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«Педагог года» в городском округе ЗАТО Свободный в 2023 году</w:t>
      </w:r>
    </w:p>
    <w:p>
      <w:pPr>
        <w:pStyle w:val="Normal"/>
        <w:spacing w:lineRule="exact" w:line="31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exact" w:line="3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lineRule="exact" w:line="317"/>
        <w:ind w:left="180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exact" w:line="317"/>
        <w:ind w:right="-106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ind w:right="-10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1.1. Настоящее Положение регламентирует проведение муниципального конкурса педагогического мастерства «Педагог года» в городском округе  ЗАТО Свободный (далее – Конкурс), устанавливает цель Конкурса, условия, регламентирующие проведение Конкурса, награждения победителя и призеров Конкурса.</w:t>
      </w:r>
    </w:p>
    <w:p>
      <w:pPr>
        <w:pStyle w:val="Normal"/>
        <w:spacing w:lineRule="auto" w:line="252"/>
        <w:ind w:right="-10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1.2. Цель проведения Конкурса – выявление талантливых педагогов, их поддержка и поощрение; повышение социального статуса и профессионализма педагогов; стимулирование профессионального педагогического творчества;  повышение компетенций педагога в сфере изучения и использования образовательных технологий, направленных на реализацию требований ФГОС, выявление способностей педагога к саморазвитию и самореализации. </w:t>
      </w:r>
    </w:p>
    <w:p>
      <w:pPr>
        <w:pStyle w:val="Normal"/>
        <w:spacing w:lineRule="exact" w:line="317"/>
        <w:ind w:right="-10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1.3. Основными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>
      <w:pPr>
        <w:pStyle w:val="Normal"/>
        <w:spacing w:lineRule="exact" w:line="317"/>
        <w:ind w:right="-106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1.4. Конкурс проводится в четыре этапа:</w:t>
      </w:r>
    </w:p>
    <w:p>
      <w:pPr>
        <w:pStyle w:val="Normal"/>
        <w:spacing w:lineRule="exact" w:line="317"/>
        <w:ind w:right="-10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Первый этап – с 06 февраля 2023 года по 06 марта 2023 года (заочно);</w:t>
      </w:r>
    </w:p>
    <w:p>
      <w:pPr>
        <w:pStyle w:val="Normal"/>
        <w:spacing w:lineRule="exact" w:line="317"/>
        <w:ind w:right="-10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Второй этап – с 20 марта 2023 года по 26 мая 2023 года (очно);</w:t>
      </w:r>
    </w:p>
    <w:p>
      <w:pPr>
        <w:pStyle w:val="Normal"/>
        <w:spacing w:lineRule="exact" w:line="317"/>
        <w:ind w:right="-10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Третий этап – с 11 сентября 2023 года по 28 сентября 2023 года (очно);</w:t>
      </w:r>
    </w:p>
    <w:p>
      <w:pPr>
        <w:pStyle w:val="Normal"/>
        <w:spacing w:lineRule="exact" w:line="317"/>
        <w:ind w:right="-106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Четвертый этап – 2 октября 2023 года (очно).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1.5. Конкурс проводится по трем  номинациям: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- «Педагог нового стандарта» (педагогические работники общеобразовательной школы);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- «Сердце отдаю детям» (педагоги дошкольных образовательных учреждений);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- «Педагогическая мозаика» (педагоги учреждений дополнительного образования).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1.6. К участию в конкурсных мероприятиях допускаются все участники согласно разделу 2 настоящего Положения. 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1.7. В случае </w:t>
      </w:r>
      <w:r>
        <w:rPr>
          <w:rFonts w:ascii="Liberation Serif" w:hAnsi="Liberation Serif"/>
          <w:b/>
          <w:bCs/>
          <w:sz w:val="28"/>
          <w:szCs w:val="28"/>
        </w:rPr>
        <w:t>если в одной</w:t>
      </w:r>
      <w:r>
        <w:rPr>
          <w:rFonts w:ascii="Liberation Serif" w:hAnsi="Liberation Serif"/>
          <w:sz w:val="28"/>
          <w:szCs w:val="28"/>
        </w:rPr>
        <w:t xml:space="preserve"> из </w:t>
      </w:r>
      <w:r>
        <w:rPr>
          <w:rFonts w:ascii="Liberation Serif" w:hAnsi="Liberation Serif"/>
          <w:b/>
          <w:bCs/>
          <w:sz w:val="28"/>
          <w:szCs w:val="28"/>
        </w:rPr>
        <w:t>номинаций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заявлено </w:t>
      </w:r>
      <w:r>
        <w:rPr>
          <w:rFonts w:ascii="Liberation Serif" w:hAnsi="Liberation Serif"/>
          <w:sz w:val="28"/>
          <w:szCs w:val="28"/>
        </w:rPr>
        <w:t>менее 4-х участников, по решению организационного комитета (далее – Оргкомитет) конкурс данной </w:t>
      </w:r>
      <w:r>
        <w:rPr>
          <w:rFonts w:ascii="Liberation Serif" w:hAnsi="Liberation Serif"/>
          <w:b/>
          <w:bCs/>
          <w:sz w:val="28"/>
          <w:szCs w:val="28"/>
        </w:rPr>
        <w:t>номинации</w:t>
      </w:r>
      <w:r>
        <w:rPr>
          <w:rFonts w:ascii="Liberation Serif" w:hAnsi="Liberation Serif"/>
          <w:sz w:val="28"/>
          <w:szCs w:val="28"/>
        </w:rPr>
        <w:t>  </w:t>
      </w:r>
      <w:r>
        <w:rPr>
          <w:rFonts w:ascii="Liberation Serif" w:hAnsi="Liberation Serif"/>
          <w:b/>
          <w:bCs/>
          <w:sz w:val="28"/>
          <w:szCs w:val="28"/>
        </w:rPr>
        <w:t>считается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b/>
          <w:bCs/>
          <w:sz w:val="28"/>
          <w:szCs w:val="28"/>
        </w:rPr>
        <w:t>несостоявшимся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spacing w:lineRule="exact" w:line="317"/>
        <w:ind w:firstLine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1.8. Информация о ходе Конкурса размещается на официальном сайте администрации городского округа ЗАТО Свободный: http://адм-затосвободный. рф (далее – сайт). </w:t>
      </w:r>
    </w:p>
    <w:p>
      <w:pPr>
        <w:pStyle w:val="Normal"/>
        <w:spacing w:lineRule="exact" w:line="3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2. Участники Конкурса</w:t>
      </w:r>
    </w:p>
    <w:p>
      <w:pPr>
        <w:pStyle w:val="Normal"/>
        <w:spacing w:lineRule="exact" w:line="3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2.1. В Конкурсе могут принять участие педагогические работники образовательных организаций городского округа ЗАТО Свободный, независимо от возраста, квалификационной категории, с общим стажем педагогической работы не менее трех лет.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2.2. Выдвижение кандидатов для участия в Конкурсе осуществляется  муниципальным учреждением, имеющим лицензию на образовательную деятельность (далее - Учреждение).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2.3. Педагогические работники должны занимать должность по основному месту работы.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2.4. Участие в Конкурсе является добровольным.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2.5. Победители и призеры муниципального этапа Конкурса в течение последующих трех лет участие в Конкурсе не принимают.</w:t>
      </w:r>
    </w:p>
    <w:p>
      <w:pPr>
        <w:pStyle w:val="Normal"/>
        <w:spacing w:lineRule="exact" w:line="3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3. Порядок проведения Конкурса</w:t>
      </w:r>
    </w:p>
    <w:p>
      <w:pPr>
        <w:pStyle w:val="Normal"/>
        <w:spacing w:lineRule="exact" w:line="3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52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3.1. Для организации и проведения Конкурса создается Оргкомитет, в состав которого входят: начальник отдела образования, молодежной политики, культуры и спорта администрации городского округа ЗАТО Свободный (далее-Отдел), ведущий специалист Отдела и представители Учреждений городского округа ЗАТО Свободный. 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 полномочиям Оргкомитета относятся:</w:t>
      </w:r>
    </w:p>
    <w:p>
      <w:pPr>
        <w:pStyle w:val="Normal"/>
        <w:spacing w:lineRule="auto" w:line="252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прием документов и регистрация участников Конкурса;</w:t>
      </w:r>
    </w:p>
    <w:p>
      <w:pPr>
        <w:pStyle w:val="Normal"/>
        <w:spacing w:lineRule="auto" w:line="252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организация работы членов жюри по экспертизе конкурсных документов и оцениванию конкурсных мероприятий;</w:t>
      </w:r>
    </w:p>
    <w:p>
      <w:pPr>
        <w:pStyle w:val="Normal"/>
        <w:spacing w:lineRule="auto" w:line="25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ведение протоколов по результатам проведения этапов Конкурса;</w:t>
      </w:r>
    </w:p>
    <w:p>
      <w:pPr>
        <w:pStyle w:val="Normal"/>
        <w:spacing w:lineRule="auto" w:line="25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информационное сопровождение организации и проведения Конкурса;</w:t>
      </w:r>
    </w:p>
    <w:p>
      <w:pPr>
        <w:pStyle w:val="Normal"/>
        <w:spacing w:lineRule="auto" w:line="25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подготовка дипломов по результатам проведения Конкурса.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3.2. Для участия в Конкурсе образовательное учреждение направляет </w:t>
      </w:r>
      <w:r>
        <w:rPr>
          <w:rFonts w:ascii="Liberation Serif" w:hAnsi="Liberation Serif"/>
          <w:b/>
          <w:bCs/>
          <w:sz w:val="28"/>
          <w:szCs w:val="28"/>
        </w:rPr>
        <w:t>не позднее 0</w:t>
      </w:r>
      <w:r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b/>
          <w:bCs/>
          <w:sz w:val="28"/>
          <w:szCs w:val="28"/>
        </w:rPr>
        <w:t xml:space="preserve">февраля 2023 года </w:t>
      </w:r>
      <w:r>
        <w:rPr>
          <w:rFonts w:ascii="Liberation Serif" w:hAnsi="Liberation Serif"/>
          <w:sz w:val="28"/>
          <w:szCs w:val="28"/>
        </w:rPr>
        <w:t>в Оргкомитет (администрация городского округа  ЗАТО Свободный, каб. 212) следующие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материалы </w:t>
      </w:r>
      <w:r>
        <w:rPr>
          <w:rFonts w:ascii="Liberation Serif" w:hAnsi="Liberation Serif"/>
          <w:b/>
          <w:bCs/>
          <w:sz w:val="28"/>
          <w:szCs w:val="28"/>
        </w:rPr>
        <w:t>(на бумажном и электронном носителях):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а) представление на участника Конкурса (приложение № 1);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б) согласие на обработку его персональных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данных (приложение № 2); </w:t>
      </w:r>
    </w:p>
    <w:p>
      <w:pPr>
        <w:pStyle w:val="Normal"/>
        <w:spacing w:lineRule="exact" w:line="317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в) анкета участника (приложение № 3).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3.3. В рамках проведения 1 этапа Конкурса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конкурсные материалы сдаются в Оргкомитет до 16.30 06 марта 2023 года.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07 марта по 17 марта 2023 года – работа жюри.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Конкурсное задание заочного этапа для участников по всем номинациям: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3.3.1. Эссе на свободную тему, посвященную Году педагога и наставника (объем не более 6000 компьютерных знаков - до трех страниц формата A4), подготовленное участником с целью раскрытия оснований и мотивов выбора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3.3.2. Критерии оценивания: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представление собственной точки зрения (позиция, отношение);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логика и аргументированность;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широта кругозора;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грамотность и оригинальность изложения.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3.3.3. Максимальное количество баллов по критериям оценивания -20.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3.3.4. Жюри конкурса осуществляет экспертизу материалов, поступивших на заочный этап, в соответствии с критериями оценки конкурсных материалов.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 2 этап Конкурса: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3.4.1. Цель 2 (очного) этапа Конкурса – оценка уровня профессионального мастерства участников. Включает в себя  конкурсные задания: «Урок», «Непосредственно образовательная деятельность», «Занятие». Конкурсные задания проводятся с учащимися и педагогами того образовательного учреждения, на базе которого проводится данный этап. Конкурсные задания 2 этапа для участников по номинациям: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3.4.1.1. «Урок» - учебное занятие (35 мин.);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3.4.1.2. «Непосредственно образовательная деятельность» - НОД (в соответствии с возрастными требованиями);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3.4.1.3. «Занятие» - учебное занятие по программе дополнительного образования (35 мин.);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3.4.2. Критерии оценивания: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системно - деятельностный подход;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умение поставить цель, определить задачи, подобрать нужные для их решения средства;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использование современных образовательных технологий, ИКТ;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коммуникативная компетентность педагога;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оригинальность идей и содержания;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качество взаимодействия с аудиторией.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3.4.3. Максимальное количество баллов по критериям оценивания -18.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3.5. 3 этап Конкурса: 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3.5.1. 3 этап Конкурса включает защиту педагогического опыта для всех номинаций (регламент 10 + 5 мин. для ответов на вопросы).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Формат проведения: представление конкурсантом системы работы, описание опыта (визитная карточка) либо мастер- класс. 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3.5.2. Критерии оценивания: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наличие системы профессиональной деятельности;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объективно  новые результаты;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-культура публичного выступления, стиль, лаконичность, умение взаимодействовать с аудиторией.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3.5.3. Максимальное количество баллов по критериям оценивания -15.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3.6. 4 этап Конкурса — «Профессиональный кейс».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ab/>
        <w:t xml:space="preserve">Проводится 2 октября 2023 года. В ходе выполнения задания «Профессиональный кейс» </w:t>
      </w:r>
      <w:r>
        <w:rPr>
          <w:rFonts w:ascii="Liberation Serif" w:hAnsi="Liberation Serif"/>
          <w:color w:val="000000"/>
          <w:sz w:val="28"/>
          <w:szCs w:val="28"/>
        </w:rPr>
        <w:t>участник должен решить профессиональный кейс и презентовать его без использования мультимедийных средств. Решение профессионального кейса предполагается </w:t>
      </w:r>
      <w:r>
        <w:rPr>
          <w:rStyle w:val="Style21"/>
          <w:rFonts w:ascii="Liberation Serif" w:hAnsi="Liberation Serif"/>
          <w:i w:val="false"/>
          <w:iCs w:val="false"/>
          <w:color w:val="000000"/>
          <w:sz w:val="28"/>
          <w:szCs w:val="28"/>
        </w:rPr>
        <w:t>на определённой аудитории и должно быть представлено в форме открытого мероприятия</w:t>
      </w:r>
      <w:r>
        <w:rPr>
          <w:rFonts w:ascii="Liberation Serif" w:hAnsi="Liberation Serif"/>
          <w:color w:val="000000"/>
          <w:sz w:val="28"/>
          <w:szCs w:val="28"/>
        </w:rPr>
        <w:t xml:space="preserve">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 Тематические направления конкурсного задания «Профессиональный кейс» определяются Оргкомитетом Конкурса. </w:t>
      </w:r>
    </w:p>
    <w:p>
      <w:pPr>
        <w:pStyle w:val="Normal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ab/>
        <w:t>3.6.1. Регламент: выполнение задания не более 15 минут (10 минут выступление участника – кейс, 5 минут – ответы на вопросы жюри);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3.6.2. Критерии оценивания: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знание и понимание современных тенденций развития образования и общества;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масштабность, глубина и оригинальность суждений;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аргументированность;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общая культура, умение предъявить свою позицию.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3.6.3. Максимальное количество баллов по критериям оценивания -10.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1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4. Определение победителей и призеров Конкурса</w:t>
      </w:r>
    </w:p>
    <w:p>
      <w:pPr>
        <w:pStyle w:val="Normal"/>
        <w:spacing w:lineRule="exact" w:line="317"/>
        <w:ind w:left="709" w:hanging="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4.1. Жюри оценивает выполнение всех конкурсных заданий в баллах в соответствии с критериями Конкурса.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4.2. Участники Конкурса, набравшие наибольшее количество баллов, на торжественном закрытии Конкурса объявляются победителями. Общее количество победителей конкурса не может быть более трех человек.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4.3. В каждой номинации определяются два призера. Призерами являются участники конкурса, занявшие второе и третье места в рейтинге соответствующей номинации. Общее количество призеров не может быть более шести человек.</w:t>
      </w:r>
    </w:p>
    <w:p>
      <w:pPr>
        <w:pStyle w:val="Normal"/>
        <w:spacing w:lineRule="exact" w:line="317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5. Награждение победителей и призеров Конкурса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5.1. Объявление и награждение победителей и призеров Конкурса осуществляется на торжественном мероприятии, посвященном Дню учителя.</w:t>
      </w:r>
    </w:p>
    <w:p>
      <w:p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5.2. Победители и призеры награждаются дипломами, денежной премией и букетами цветов.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850" w:gutter="0" w:header="708" w:top="899" w:footer="708" w:bottom="765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5.3. Выплата денежной премии производится на основании заявления путем перечисления на расчетный счет победителя, открытый в кредитной организации. Денежная премия не относится к доходам, освобожденным от налогообложения на основании статьи 217 Налогового кодекса Российской Федерации и подлежит налогообложению в общеустановленном порядке.</w:t>
      </w:r>
    </w:p>
    <w:p>
      <w:pPr>
        <w:pStyle w:val="Normal"/>
        <w:spacing w:lineRule="exact" w:line="317"/>
        <w:ind w:right="-167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7</w:t>
      </w:r>
    </w:p>
    <w:p>
      <w:pPr>
        <w:pStyle w:val="Normal"/>
        <w:spacing w:lineRule="exact" w:line="317"/>
        <w:ind w:right="-167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exact" w:line="317"/>
        <w:ind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Приложение № 1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к Положению о проведении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муниципального конкурса педагогического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мастерства «Педагог года» в городском округе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ЗАТО Свободный в 2023 году</w:t>
      </w:r>
    </w:p>
    <w:p>
      <w:pPr>
        <w:pStyle w:val="Normal"/>
        <w:spacing w:lineRule="atLeast" w:line="2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3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                               </w:t>
      </w:r>
      <w:r>
        <w:rPr>
          <w:rFonts w:cs="Times New Roman" w:ascii="Liberation Serif" w:hAnsi="Liberation Serif"/>
          <w:b/>
          <w:bCs/>
          <w:sz w:val="24"/>
          <w:szCs w:val="24"/>
        </w:rPr>
        <w:t>ПРЕДСТАВЛЕНИЕ</w:t>
      </w:r>
    </w:p>
    <w:p>
      <w:pPr>
        <w:pStyle w:val="ConsPlusNonformat"/>
        <w:ind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На участие в муниципальном конкурсе педагогического мастерства «Педагог года» в городском округе  ЗАТО Свободный в 2023 году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     </w:t>
      </w:r>
      <w:r>
        <w:rPr>
          <w:rFonts w:cs="Times New Roman" w:ascii="Liberation Serif" w:hAnsi="Liberation Serif"/>
          <w:sz w:val="24"/>
          <w:szCs w:val="24"/>
        </w:rPr>
        <w:t>(наименование образовательной организации)</w:t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выдвигает 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</w:t>
      </w:r>
      <w:r>
        <w:rPr>
          <w:rFonts w:cs="Times New Roman" w:ascii="Liberation Serif" w:hAnsi="Liberation Serif"/>
          <w:sz w:val="24"/>
          <w:szCs w:val="24"/>
        </w:rPr>
        <w:t>(фамилия, имя, отчество, должность)</w:t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 xml:space="preserve">на  участие в конкурсе 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в номинации 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___________________                    ________                        _______________________________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</w:rPr>
        <w:t>Руководитель                                         Подпись                      Расшифровка подписи, Ф.И.О. полностью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 </w:t>
      </w:r>
      <w:r>
        <w:rPr>
          <w:rFonts w:cs="Times New Roman" w:ascii="Liberation Serif" w:hAnsi="Liberation Serif"/>
          <w:sz w:val="22"/>
          <w:szCs w:val="22"/>
        </w:rPr>
        <w:t>организации</w:t>
      </w:r>
    </w:p>
    <w:p>
      <w:pPr>
        <w:pStyle w:val="ConsPlusNonformat"/>
        <w:jc w:val="both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                                                                               </w:t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40" w:right="846" w:gutter="0" w:header="0" w:top="851" w:footer="0" w:bottom="1440"/>
          <w:pgNumType w:fmt="decimal"/>
          <w:formProt w:val="false"/>
          <w:textDirection w:val="lrTb"/>
          <w:docGrid w:type="default" w:linePitch="100" w:charSpace="0"/>
        </w:sect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Дата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8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к Положению о проведении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муниципального конкурса педагогического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мастерства «Педагог года» в городском округе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ЗАТО Свободный в 2023 году</w:t>
      </w:r>
    </w:p>
    <w:p>
      <w:pPr>
        <w:pStyle w:val="Normal"/>
        <w:spacing w:lineRule="exact" w:line="317"/>
        <w:ind w:left="3402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СОГЛАСИЕ НА ОБРАБОТКУ ПЕРСОНАЛЬНЫХ ДАННЫХ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Я, _______________________________________________________________________, 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vertAlign w:val="superscript"/>
        </w:rPr>
        <w:t>Фамилия, имя, отчество субъекта персональных данных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зарегистрированный (ая) по адресу: ______________________________________________,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документ, удостоверяющий личность: ____________________________________________,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  <w:vertAlign w:val="superscript"/>
        </w:rPr>
        <w:tab/>
        <w:tab/>
        <w:tab/>
        <w:tab/>
        <w:t>вид документа, № документа, когда и кем выдан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даю согласие на обработку моих персональных данных  отделу образования, молодежной политики, культуры и спорта администрации городского округа ЗАТО Свободный, (далее оператор).</w:t>
      </w:r>
    </w:p>
    <w:p>
      <w:pPr>
        <w:pStyle w:val="Normal"/>
        <w:jc w:val="both"/>
        <w:rPr>
          <w:rFonts w:ascii="Liberation Serif" w:hAnsi="Liberation Serif"/>
          <w:sz w:val="24"/>
          <w:szCs w:val="24"/>
          <w:vertAlign w:val="superscript"/>
        </w:rPr>
      </w:pPr>
      <w:r>
        <w:rPr>
          <w:rFonts w:ascii="Liberation Serif" w:hAnsi="Liberation Serif"/>
          <w:sz w:val="24"/>
          <w:szCs w:val="24"/>
          <w:vertAlign w:val="superscript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Перечень персональных данных, на обработку которых дается согласие</w:t>
      </w:r>
      <w:r>
        <w:rPr>
          <w:rStyle w:val="Style17"/>
          <w:rFonts w:ascii="Liberation Serif" w:hAnsi="Liberation Serif"/>
          <w:sz w:val="24"/>
          <w:szCs w:val="24"/>
        </w:rPr>
        <w:footnoteReference w:id="2"/>
      </w:r>
      <w:r>
        <w:rPr>
          <w:rFonts w:ascii="Liberation Serif" w:hAnsi="Liberation Serif"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Фамилия, имя, отчество;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ind w:left="72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Адрес регистрации;</w:t>
      </w:r>
    </w:p>
    <w:p>
      <w:pPr>
        <w:pStyle w:val="Normal"/>
        <w:numPr>
          <w:ilvl w:val="0"/>
          <w:numId w:val="10"/>
        </w:numPr>
        <w:tabs>
          <w:tab w:val="left" w:pos="720" w:leader="none"/>
        </w:tabs>
        <w:ind w:left="72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Место работы;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ind w:left="72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Контактный телефон;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ind w:left="72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Иная информация.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>
      <w:pPr>
        <w:pStyle w:val="Normal"/>
        <w:numPr>
          <w:ilvl w:val="0"/>
          <w:numId w:val="13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>
      <w:pPr>
        <w:pStyle w:val="Normal"/>
        <w:numPr>
          <w:ilvl w:val="0"/>
          <w:numId w:val="1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Хранение персональных данных (в электронном виде и на бумажном носителе);</w:t>
      </w:r>
    </w:p>
    <w:p>
      <w:pPr>
        <w:pStyle w:val="Normal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Уточнение (обновление, изменение) персональных данных;</w:t>
      </w:r>
    </w:p>
    <w:p>
      <w:pPr>
        <w:pStyle w:val="Normal"/>
        <w:numPr>
          <w:ilvl w:val="0"/>
          <w:numId w:val="16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Использование персональных данных отделом образования, молодежной политики, культуры и спорта администрации городского округа ЗАТО Свободный (необходимо указать цель использования персональных данных);</w:t>
      </w:r>
    </w:p>
    <w:p>
      <w:pPr>
        <w:pStyle w:val="Normal"/>
        <w:numPr>
          <w:ilvl w:val="0"/>
          <w:numId w:val="17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>
      <w:pPr>
        <w:pStyle w:val="Normal"/>
        <w:numPr>
          <w:ilvl w:val="0"/>
          <w:numId w:val="18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Размещение персональных данных в телекоммуникационной сети интернет.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Настоящее согласие действует__________________(допускается заполнение «до отзыва»).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Порядок отзыва настоящего согласия по</w:t>
      </w:r>
      <w:r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  <w:t xml:space="preserve"> личному заявлению субъекта персональных данных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>_____________________</w:t>
        <w:tab/>
        <w:tab/>
        <w:t>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</w:r>
      <w:r>
        <w:rPr>
          <w:rFonts w:ascii="Liberation Serif" w:hAnsi="Liberation Serif"/>
          <w:sz w:val="24"/>
          <w:szCs w:val="24"/>
          <w:vertAlign w:val="superscript"/>
        </w:rPr>
        <w:t>подпись</w:t>
        <w:tab/>
        <w:tab/>
        <w:tab/>
        <w:tab/>
        <w:t xml:space="preserve">   расшифровка подписи</w:t>
        <w:tab/>
      </w:r>
    </w:p>
    <w:p>
      <w:pPr>
        <w:sectPr>
          <w:headerReference w:type="default" r:id="rId8"/>
          <w:footerReference w:type="default" r:id="rId9"/>
          <w:footnotePr>
            <w:numFmt w:val="decimal"/>
          </w:footnotePr>
          <w:type w:val="nextPage"/>
          <w:pgSz w:w="11906" w:h="16838"/>
          <w:pgMar w:left="1440" w:right="726" w:gutter="0" w:header="0" w:top="1112" w:footer="0" w:bottom="729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>«___» _____________ 20____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9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Приложение № 3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к Положению о проведении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муниципального конкурса педагогического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мастерства «Педагог года» в городском округе </w:t>
      </w:r>
    </w:p>
    <w:p>
      <w:pPr>
        <w:pStyle w:val="Normal"/>
        <w:spacing w:lineRule="exact" w:line="317"/>
        <w:ind w:left="4680" w:right="-167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ЗАТО Свободный в 2023 году</w:t>
      </w:r>
    </w:p>
    <w:p>
      <w:pPr>
        <w:pStyle w:val="Normal"/>
        <w:tabs>
          <w:tab w:val="clear" w:pos="720"/>
          <w:tab w:val="left" w:pos="454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20"/>
          <w:tab w:val="left" w:pos="4540" w:leader="none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Анкета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03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38"/>
        <w:gridCol w:w="5592"/>
      </w:tblGrid>
      <w:tr>
        <w:trPr>
          <w:trHeight w:val="438" w:hRule="atLeast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1.Общие сведения</w:t>
            </w:r>
          </w:p>
        </w:tc>
      </w:tr>
      <w:tr>
        <w:trPr>
          <w:trHeight w:val="314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2. Работа</w:t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3. Образование</w:t>
            </w:r>
          </w:p>
        </w:tc>
      </w:tr>
      <w:tr>
        <w:trPr>
          <w:trHeight w:val="656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4. Контакты</w:t>
            </w:r>
          </w:p>
        </w:tc>
      </w:tr>
      <w:tr>
        <w:trPr>
          <w:trHeight w:val="782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Рабочий адрес, телефон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435" w:hRule="atLeast"/>
        </w:trPr>
        <w:tc>
          <w:tcPr>
            <w:tcW w:w="4438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656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656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Адрес личного интернет-ресурса в Интернете (обязательно)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1003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FFFF99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5. Другое</w:t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____________________            __________________             _______________          </w:t>
      </w:r>
      <w:r>
        <w:rPr>
          <w:rFonts w:ascii="Liberation Serif" w:hAnsi="Liberation Serif"/>
          <w:sz w:val="24"/>
          <w:szCs w:val="24"/>
        </w:rPr>
        <w:t xml:space="preserve">               </w:t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18"/>
          <w:szCs w:val="18"/>
        </w:rPr>
        <w:t>дата                                                                  подпись                                                           ФИО полностью</w:t>
      </w:r>
    </w:p>
    <w:p>
      <w:pPr>
        <w:pStyle w:val="Normal"/>
        <w:spacing w:lineRule="exact" w:line="2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10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lineRule="atLeast" w:line="240"/>
        <w:ind w:left="5400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городского  округа  ЗАТО Свободный 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«19__» января 2023 г. № _13__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СМЕТА РАСХОДОВ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 подпрограмме «Другие вопросы в области образования городского округа ЗАТО Свободный»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27" w:type="dxa"/>
        <w:jc w:val="left"/>
        <w:tblInd w:w="-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8"/>
        <w:gridCol w:w="2907"/>
        <w:gridCol w:w="1828"/>
        <w:gridCol w:w="1865"/>
        <w:gridCol w:w="1839"/>
      </w:tblGrid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Букет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10665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Денежные премии: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первое место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второе место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20000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15000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60000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45000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30000</w:t>
            </w:r>
          </w:p>
        </w:tc>
      </w:tr>
      <w:tr>
        <w:trPr/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145665</w:t>
            </w:r>
          </w:p>
        </w:tc>
      </w:tr>
    </w:tbl>
    <w:p>
      <w:pPr>
        <w:sectPr>
          <w:headerReference w:type="default" r:id="rId10"/>
          <w:headerReference w:type="first" r:id="rId11"/>
          <w:footerReference w:type="default" r:id="rId12"/>
          <w:footerReference w:type="first" r:id="rId13"/>
          <w:footnotePr>
            <w:numFmt w:val="decimal"/>
          </w:footnotePr>
          <w:type w:val="nextPage"/>
          <w:pgSz w:w="11906" w:h="16838"/>
          <w:pgMar w:left="1440" w:right="849" w:gutter="0" w:header="0" w:top="568" w:footer="0" w:bottom="57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spacing w:lineRule="atLeast" w:line="240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11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Утвержден 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lineRule="atLeast" w:line="240"/>
        <w:ind w:left="5400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городского  округа  ЗАТО Свободный 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от «_19_» января 2023 г. № _13__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Состав организационного комитета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муниципального конкурса педагогического мастерства «Педагог года»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в городском округе ЗАТО Свободный в 2023 году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ind w:left="72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Воропаева Екатерина Романовна, ведущий специалист отдела образования, молодежной политики, культуры и спорта администрации городского округа ЗАТО Свободный;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Вовк Марина Анатольевна, заместитель директора МБОУ «СШ № 25» (по согласованию);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Городецкая Анастасия Ивановна, заместитель директора МКУ ДО СЮТ (по согласованию);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Николаева Анастасия Алексеевна,  ведущий специалист отдела образования, молодежной политики, культуры и спорта администрации городского округа ЗАТО Свободный;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Ретунская Светлана Александровна, начальник отдела образования, молодежной политики, культуры и спорта администрации городского округа ЗАТО Свободный;</w:t>
      </w:r>
    </w:p>
    <w:p>
      <w:pPr>
        <w:sectPr>
          <w:headerReference w:type="default" r:id="rId14"/>
          <w:footerReference w:type="default" r:id="rId15"/>
          <w:footnotePr>
            <w:numFmt w:val="decimal"/>
          </w:footnotePr>
          <w:type w:val="nextPage"/>
          <w:pgSz w:w="11906" w:h="16838"/>
          <w:pgMar w:left="1440" w:right="849" w:gutter="0" w:header="0" w:top="568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tabs>
          <w:tab w:val="clear" w:pos="720"/>
          <w:tab w:val="left" w:pos="1080" w:leader="none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Щербинина Алиса Витальевна, заместитель заведующего по учебно-воспитательной работе МБДОУ № 17  (по согласованию).</w:t>
      </w:r>
    </w:p>
    <w:p>
      <w:pPr>
        <w:pStyle w:val="Normal"/>
        <w:spacing w:lineRule="atLeast" w:line="240"/>
        <w:jc w:val="center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12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lineRule="atLeast" w:line="240"/>
        <w:ind w:left="5400" w:hanging="0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городского  округа  ЗАТО Свободный 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>от «19__» января 2023 г. № _13</w:t>
      </w:r>
      <w:bookmarkStart w:id="0" w:name="_GoBack"/>
      <w:bookmarkEnd w:id="0"/>
      <w:r>
        <w:rPr>
          <w:rFonts w:cs="Liberation Serif" w:ascii="Liberation Serif" w:hAnsi="Liberation Serif"/>
          <w:sz w:val="24"/>
          <w:szCs w:val="24"/>
        </w:rPr>
        <w:t>_</w:t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tLeast" w:line="240"/>
        <w:ind w:left="5400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Состав жюри муниципального конкурса педагогического мастерства «Педагог года» в городском округе ЗАТО Свободный в 2023 году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</w:t>
      </w:r>
      <w:r>
        <w:rPr>
          <w:rFonts w:cs="Liberation Serif" w:ascii="Liberation Serif" w:hAnsi="Liberation Serif"/>
          <w:b/>
          <w:bCs/>
          <w:sz w:val="28"/>
          <w:szCs w:val="28"/>
        </w:rPr>
        <w:t>Председатель жюри: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Марун Марина Александровна, заместитель заведующего по учебно-воспитательной работе МБДОУ № 17  (по согласованию).</w:t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ind w:firstLine="720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Члены жюри:</w:t>
      </w:r>
    </w:p>
    <w:p>
      <w:pPr>
        <w:pStyle w:val="Normal"/>
        <w:tabs>
          <w:tab w:val="clear" w:pos="720"/>
          <w:tab w:val="left" w:pos="0" w:leader="none"/>
          <w:tab w:val="left" w:pos="1080" w:leader="none"/>
        </w:tabs>
        <w:ind w:left="1200" w:hanging="0"/>
        <w:jc w:val="both"/>
        <w:rPr>
          <w:rFonts w:ascii="Liberation Serif" w:hAnsi="Liberation Serif" w:cs="Liberation Serif"/>
          <w:lang w:eastAsia="en-US"/>
        </w:rPr>
      </w:pPr>
      <w:r>
        <w:rPr>
          <w:rFonts w:cs="Liberation Serif" w:ascii="Liberation Serif" w:hAnsi="Liberation Serif"/>
          <w:lang w:eastAsia="en-US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Буркова Елена Сергеевна, педагог дополнительного образования МКУ ДО СЮТ (по согласованию);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Давлетшина Наталья Сергеевна, заместитель директора МБОУ «СШ №25» (по согласованию);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Кушова Ольга Сергеевна, воспитатель МБДОУ № 17 (по согласованию);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Сибирева Екатерина Александровна, учитель начальных классов МБОУ «СШ №25» (по согласованию);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Сухоросова Екатерина Евгеньевна, преподаватель МБУ ДО «ДШИ» (по согласованию);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Сафронова Екатерина Юрьевна</w:t>
      </w:r>
      <w:r>
        <w:rPr>
          <w:rFonts w:eastAsia="Arial Unicode MS"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воспитатель</w:t>
      </w:r>
      <w:r>
        <w:rPr>
          <w:rFonts w:eastAsia="Arial Unicode MS" w:cs="Liberation Serif" w:ascii="Liberation Serif" w:hAnsi="Liberation Serif"/>
          <w:color w:val="000000"/>
          <w:sz w:val="28"/>
          <w:szCs w:val="28"/>
        </w:rPr>
        <w:t xml:space="preserve"> МБДОУ № 17 </w:t>
      </w:r>
      <w:r>
        <w:rPr>
          <w:rFonts w:eastAsia="Arial Unicode MS" w:cs="Liberation Serif" w:ascii="Liberation Serif" w:hAnsi="Liberation Serif"/>
          <w:color w:val="000000"/>
          <w:sz w:val="28"/>
          <w:szCs w:val="28"/>
          <w:lang w:eastAsia="en-US"/>
        </w:rPr>
        <w:t>(по согласованию);</w:t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sectPr>
      <w:headerReference w:type="default" r:id="rId16"/>
      <w:headerReference w:type="first" r:id="rId17"/>
      <w:footerReference w:type="default" r:id="rId18"/>
      <w:footerReference w:type="first" r:id="rId19"/>
      <w:footnotePr>
        <w:numFmt w:val="decimal"/>
      </w:footnotePr>
      <w:type w:val="nextPage"/>
      <w:pgSz w:w="11906" w:h="16838"/>
      <w:pgMar w:left="1440" w:right="849" w:gutter="0" w:header="0" w:top="568" w:footer="0" w:bottom="5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/>
    </w:r>
  </w:p>
  <w:p>
    <w:pPr>
      <w:pStyle w:val="Style36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jc w:val="both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  <w:rPr/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/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/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07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rPr>
      <w:color w:val="0000FF"/>
      <w:u w:val="single"/>
    </w:rPr>
  </w:style>
  <w:style w:type="character" w:styleId="Style15" w:customStyle="1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styleId="Style16" w:customStyle="1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styleId="Style17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5e1d59"/>
    <w:rPr>
      <w:vertAlign w:val="superscript"/>
    </w:rPr>
  </w:style>
  <w:style w:type="character" w:styleId="Style18" w:customStyle="1">
    <w:name w:val="Верхний колонтитул Знак"/>
    <w:uiPriority w:val="99"/>
    <w:qFormat/>
    <w:rsid w:val="009748ee"/>
    <w:rPr>
      <w:sz w:val="22"/>
      <w:szCs w:val="22"/>
    </w:rPr>
  </w:style>
  <w:style w:type="character" w:styleId="Style19" w:customStyle="1">
    <w:name w:val="Нижний колонтитул Знак"/>
    <w:uiPriority w:val="99"/>
    <w:qFormat/>
    <w:rsid w:val="009748ee"/>
    <w:rPr>
      <w:sz w:val="22"/>
      <w:szCs w:val="22"/>
    </w:rPr>
  </w:style>
  <w:style w:type="character" w:styleId="Style20" w:customStyle="1">
    <w:name w:val="Символ сноски"/>
    <w:qFormat/>
    <w:rPr/>
  </w:style>
  <w:style w:type="character" w:styleId="Style21">
    <w:name w:val="Выделение"/>
    <w:qFormat/>
    <w:rPr>
      <w:i/>
      <w:iCs/>
    </w:rPr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Title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e7598"/>
    <w:pPr>
      <w:ind w:left="720" w:hanging="0"/>
    </w:pPr>
    <w:rPr/>
  </w:style>
  <w:style w:type="paragraph" w:styleId="ConsPlusNormal" w:customStyle="1">
    <w:name w:val="ConsPlusNormal"/>
    <w:uiPriority w:val="99"/>
    <w:qFormat/>
    <w:rsid w:val="00f801df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801d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a92c47"/>
    <w:pPr/>
    <w:rPr>
      <w:rFonts w:ascii="Tahoma" w:hAnsi="Tahoma" w:cs="Tahoma"/>
      <w:sz w:val="16"/>
      <w:szCs w:val="16"/>
    </w:rPr>
  </w:style>
  <w:style w:type="paragraph" w:styleId="Style30">
    <w:name w:val="Footnote Text"/>
    <w:basedOn w:val="Normal"/>
    <w:uiPriority w:val="99"/>
    <w:semiHidden/>
    <w:rsid w:val="005e1d59"/>
    <w:pPr/>
    <w:rPr>
      <w:sz w:val="20"/>
      <w:szCs w:val="20"/>
    </w:rPr>
  </w:style>
  <w:style w:type="paragraph" w:styleId="Style31" w:customStyle="1">
    <w:name w:val="Знак Знак Знак Знак"/>
    <w:basedOn w:val="Normal"/>
    <w:uiPriority w:val="99"/>
    <w:qFormat/>
    <w:rsid w:val="00777eb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2" w:customStyle="1">
    <w:name w:val="Знак"/>
    <w:basedOn w:val="Normal"/>
    <w:uiPriority w:val="99"/>
    <w:qFormat/>
    <w:rsid w:val="00777eb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3" w:customStyle="1">
    <w:name w:val="Верхний и нижний колонтитулы"/>
    <w:basedOn w:val="Normal"/>
    <w:qFormat/>
    <w:pPr/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uiPriority w:val="99"/>
    <w:unhideWhenUsed/>
    <w:rsid w:val="009748e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uiPriority w:val="99"/>
    <w:unhideWhenUsed/>
    <w:rsid w:val="009748ee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1e61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7773-77F0-4220-80FF-8F1DADB4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</TotalTime>
  <Application>LibreOffice/7.3.7.2$Windows_X86_64 LibreOffice_project/e114eadc50a9ff8d8c8a0567d6da8f454beeb84f</Application>
  <AppVersion>15.0000</AppVersion>
  <DocSecurity>0</DocSecurity>
  <Pages>12</Pages>
  <Words>2058</Words>
  <Characters>14885</Characters>
  <CharactersWithSpaces>17336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2017-12-20T13:25:00Z</dcterms:created>
  <dc:creator>Windows User</dc:creator>
  <dc:description/>
  <dc:language>ru-RU</dc:language>
  <cp:lastModifiedBy/>
  <cp:lastPrinted>2023-01-19T13:54:00Z</cp:lastPrinted>
  <dcterms:modified xsi:type="dcterms:W3CDTF">2023-01-27T11:53:03Z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