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7"/>
          <w:szCs w:val="27"/>
        </w:rPr>
      </w:pPr>
      <w:r>
        <w:rPr>
          <w:rFonts w:ascii="Liberation Serif" w:hAnsi="Liberation Serif"/>
          <w:sz w:val="27"/>
          <w:szCs w:val="27"/>
        </w:rPr>
        <w:t>от «09» сентября 2022 года № _508</w:t>
      </w:r>
      <w:bookmarkStart w:id="0" w:name="_GoBack"/>
      <w:bookmarkEnd w:id="0"/>
      <w:r>
        <w:rPr>
          <w:rFonts w:ascii="Liberation Serif" w:hAnsi="Liberation Serif"/>
          <w:sz w:val="27"/>
          <w:szCs w:val="27"/>
        </w:rPr>
        <w:t>_</w:t>
      </w:r>
    </w:p>
    <w:p>
      <w:pPr>
        <w:pStyle w:val="Normal"/>
        <w:jc w:val="both"/>
        <w:rPr>
          <w:rFonts w:ascii="Liberation Serif" w:hAnsi="Liberation Serif"/>
          <w:sz w:val="27"/>
          <w:szCs w:val="27"/>
        </w:rPr>
      </w:pPr>
      <w:r>
        <w:rPr>
          <w:rFonts w:ascii="Liberation Serif" w:hAnsi="Liberation Serif"/>
          <w:sz w:val="27"/>
          <w:szCs w:val="27"/>
        </w:rPr>
        <w:t>пгт. Свободный</w:t>
      </w:r>
    </w:p>
    <w:p>
      <w:pPr>
        <w:pStyle w:val="Normal"/>
        <w:jc w:val="both"/>
        <w:rPr>
          <w:rFonts w:ascii="Liberation Serif" w:hAnsi="Liberation Serif"/>
          <w:sz w:val="27"/>
          <w:szCs w:val="27"/>
        </w:rPr>
      </w:pPr>
      <w:r>
        <w:rPr>
          <w:rFonts w:ascii="Liberation Serif" w:hAnsi="Liberation Serif"/>
          <w:sz w:val="27"/>
          <w:szCs w:val="27"/>
        </w:rPr>
      </w:r>
    </w:p>
    <w:p>
      <w:pPr>
        <w:pStyle w:val="Normal"/>
        <w:jc w:val="center"/>
        <w:rPr>
          <w:rFonts w:ascii="Liberation Serif" w:hAnsi="Liberation Serif" w:cs="Liberation Serif"/>
          <w:bCs/>
          <w:sz w:val="27"/>
          <w:szCs w:val="27"/>
        </w:rPr>
      </w:pPr>
      <w:r>
        <w:rPr>
          <w:rFonts w:cs="Liberation Serif" w:ascii="Liberation Serif" w:hAnsi="Liberation Serif"/>
          <w:bCs/>
          <w:sz w:val="27"/>
          <w:szCs w:val="27"/>
        </w:rPr>
      </w:r>
    </w:p>
    <w:p>
      <w:pPr>
        <w:pStyle w:val="Western"/>
        <w:spacing w:lineRule="auto" w:line="240" w:beforeAutospacing="0" w:before="0" w:after="0"/>
        <w:ind w:firstLine="561"/>
        <w:jc w:val="center"/>
        <w:rPr>
          <w:sz w:val="27"/>
          <w:szCs w:val="27"/>
        </w:rPr>
      </w:pPr>
      <w:r>
        <w:rPr>
          <w:rFonts w:cs="Liberation Serif" w:ascii="Liberation Serif" w:hAnsi="Liberation Serif"/>
          <w:b/>
          <w:bCs/>
          <w:sz w:val="27"/>
          <w:szCs w:val="27"/>
        </w:rPr>
        <w:t>О предоставлении бесплатного горячего питания отдельным категориям обучающихся</w:t>
      </w:r>
    </w:p>
    <w:p>
      <w:pPr>
        <w:pStyle w:val="Western"/>
        <w:spacing w:lineRule="auto" w:line="240" w:beforeAutospacing="0" w:before="0" w:after="0"/>
        <w:ind w:firstLine="561"/>
        <w:jc w:val="center"/>
        <w:rPr>
          <w:sz w:val="27"/>
          <w:szCs w:val="27"/>
        </w:rPr>
      </w:pPr>
      <w:r>
        <w:rPr>
          <w:sz w:val="27"/>
          <w:szCs w:val="27"/>
        </w:rPr>
      </w:r>
    </w:p>
    <w:p>
      <w:pPr>
        <w:pStyle w:val="Western"/>
        <w:spacing w:lineRule="auto" w:line="240" w:beforeAutospacing="0" w:before="0" w:after="0"/>
        <w:jc w:val="center"/>
        <w:rPr>
          <w:sz w:val="27"/>
          <w:szCs w:val="27"/>
        </w:rPr>
      </w:pPr>
      <w:r>
        <w:rPr>
          <w:sz w:val="27"/>
          <w:szCs w:val="27"/>
        </w:rPr>
      </w:r>
    </w:p>
    <w:p>
      <w:pPr>
        <w:pStyle w:val="NormalWeb"/>
        <w:spacing w:lineRule="auto" w:line="240" w:beforeAutospacing="0" w:before="0" w:after="0"/>
        <w:ind w:firstLine="709"/>
        <w:jc w:val="both"/>
        <w:rPr>
          <w:sz w:val="27"/>
          <w:szCs w:val="27"/>
        </w:rPr>
      </w:pPr>
      <w:r>
        <w:rPr>
          <w:rFonts w:cs="Liberation Serif" w:ascii="Liberation Serif" w:hAnsi="Liberation Serif"/>
          <w:sz w:val="27"/>
          <w:szCs w:val="27"/>
        </w:rPr>
        <w:t xml:space="preserve">В соответствии со статьей 33-1 Закона Свердловской области </w:t>
        <w:br/>
        <w:t xml:space="preserve">от 15 июля 2013 года № 78-ОЗ «Об образовании в Свердловской области», руководствуясь Уставом городского округа ЗАТО Свободный, </w:t>
      </w:r>
    </w:p>
    <w:p>
      <w:pPr>
        <w:pStyle w:val="Western"/>
        <w:spacing w:lineRule="auto" w:line="240" w:beforeAutospacing="0" w:before="0" w:after="0"/>
        <w:jc w:val="both"/>
        <w:rPr>
          <w:sz w:val="27"/>
          <w:szCs w:val="27"/>
        </w:rPr>
      </w:pPr>
      <w:r>
        <w:rPr>
          <w:rFonts w:cs="Liberation Serif" w:ascii="Liberation Serif" w:hAnsi="Liberation Serif"/>
          <w:b/>
          <w:bCs/>
          <w:sz w:val="27"/>
          <w:szCs w:val="27"/>
        </w:rPr>
        <w:t>ПОСТАНОВЛЯЮ:</w:t>
      </w:r>
    </w:p>
    <w:p>
      <w:pPr>
        <w:pStyle w:val="Western"/>
        <w:numPr>
          <w:ilvl w:val="0"/>
          <w:numId w:val="2"/>
        </w:numPr>
        <w:tabs>
          <w:tab w:val="clear" w:pos="720"/>
          <w:tab w:val="left" w:pos="1276" w:leader="none"/>
        </w:tabs>
        <w:spacing w:lineRule="auto" w:line="240" w:beforeAutospacing="0" w:before="0" w:after="0"/>
        <w:ind w:left="0" w:firstLine="709"/>
        <w:jc w:val="both"/>
        <w:rPr>
          <w:rFonts w:ascii="Liberation Serif" w:hAnsi="Liberation Serif" w:cs="Liberation Serif"/>
          <w:sz w:val="27"/>
          <w:szCs w:val="27"/>
        </w:rPr>
      </w:pPr>
      <w:r>
        <w:rPr>
          <w:rFonts w:cs="Liberation Serif" w:ascii="Liberation Serif" w:hAnsi="Liberation Serif"/>
          <w:sz w:val="27"/>
          <w:szCs w:val="27"/>
        </w:rPr>
        <w:t>Установить в период с 1 сентября 2022 года по 1 июля 2023 года бесплатное горячее питание (завтрак) за счет средств областного бюджета для обучающихся из числа:</w:t>
      </w:r>
    </w:p>
    <w:p>
      <w:pPr>
        <w:pStyle w:val="Western"/>
        <w:numPr>
          <w:ilvl w:val="1"/>
          <w:numId w:val="1"/>
        </w:numPr>
        <w:tabs>
          <w:tab w:val="clear" w:pos="720"/>
          <w:tab w:val="left" w:pos="1276" w:leader="none"/>
        </w:tabs>
        <w:spacing w:lineRule="auto" w:line="240" w:beforeAutospacing="0" w:before="0" w:after="0"/>
        <w:ind w:left="0" w:firstLine="709"/>
        <w:jc w:val="both"/>
        <w:rPr>
          <w:rFonts w:ascii="Liberation Serif" w:hAnsi="Liberation Serif" w:cs="Liberation Serif"/>
          <w:sz w:val="27"/>
          <w:szCs w:val="27"/>
        </w:rPr>
      </w:pPr>
      <w:r>
        <w:rPr>
          <w:rFonts w:cs="Liberation Serif" w:ascii="Liberation Serif" w:hAnsi="Liberation Serif"/>
          <w:sz w:val="27"/>
          <w:szCs w:val="27"/>
        </w:rPr>
        <w:t>детей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w:t>
      </w:r>
    </w:p>
    <w:p>
      <w:pPr>
        <w:pStyle w:val="Western"/>
        <w:numPr>
          <w:ilvl w:val="1"/>
          <w:numId w:val="1"/>
        </w:numPr>
        <w:tabs>
          <w:tab w:val="clear" w:pos="720"/>
          <w:tab w:val="left" w:pos="1276" w:leader="none"/>
        </w:tabs>
        <w:spacing w:lineRule="auto" w:line="240" w:beforeAutospacing="0" w:before="0" w:after="0"/>
        <w:ind w:left="0" w:firstLine="709"/>
        <w:jc w:val="both"/>
        <w:rPr>
          <w:rFonts w:ascii="Liberation Serif" w:hAnsi="Liberation Serif" w:cs="Liberation Serif"/>
          <w:sz w:val="27"/>
          <w:szCs w:val="27"/>
        </w:rPr>
      </w:pPr>
      <w:r>
        <w:rPr>
          <w:rFonts w:cs="Liberation Serif" w:ascii="Liberation Serif" w:hAnsi="Liberation Serif"/>
          <w:sz w:val="27"/>
          <w:szCs w:val="27"/>
        </w:rPr>
        <w:t>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pPr>
        <w:pStyle w:val="Western"/>
        <w:numPr>
          <w:ilvl w:val="0"/>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Основанием для предоставления бесплатного горячего питания обучающему МБОУ «СШ № 25» служат:</w:t>
      </w:r>
    </w:p>
    <w:p>
      <w:pPr>
        <w:pStyle w:val="Western"/>
        <w:numPr>
          <w:ilvl w:val="1"/>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заявление родителя (законного представителя) на предоставление бесплатного горячего питания;</w:t>
      </w:r>
    </w:p>
    <w:p>
      <w:pPr>
        <w:pStyle w:val="Western"/>
        <w:numPr>
          <w:ilvl w:val="1"/>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документы, подтверждающие основание предоставления бесплатного горячего питания;</w:t>
      </w:r>
    </w:p>
    <w:p>
      <w:pPr>
        <w:pStyle w:val="Western"/>
        <w:numPr>
          <w:ilvl w:val="1"/>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приказ директора МБОУ «СШ № 25» о предоставлении обучающемуся МБОУ «СШ № 25» бесплатного горячего питания.</w:t>
      </w:r>
    </w:p>
    <w:p>
      <w:pPr>
        <w:pStyle w:val="Western"/>
        <w:numPr>
          <w:ilvl w:val="0"/>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Денежные средства, выделяемые на питание обучающихся</w:t>
        <w:br/>
        <w:t>МБОУ «СШ № 25» носят целевой характер.</w:t>
      </w:r>
    </w:p>
    <w:p>
      <w:pPr>
        <w:pStyle w:val="Western"/>
        <w:numPr>
          <w:ilvl w:val="0"/>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Ответственность за нецелевое использование средств несет директор МБОУ «СШ № 25» Бем С.В. в соответствии с действующим законодательством Российской Федерации и Свердловской области.</w:t>
      </w:r>
    </w:p>
    <w:p>
      <w:pPr>
        <w:pStyle w:val="Western"/>
        <w:numPr>
          <w:ilvl w:val="0"/>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Постановление опубликовать на официальном сайте администрации городского округа ЗАТО Свободный.</w:t>
      </w:r>
    </w:p>
    <w:p>
      <w:pPr>
        <w:pStyle w:val="Western"/>
        <w:numPr>
          <w:ilvl w:val="0"/>
          <w:numId w:val="1"/>
        </w:numPr>
        <w:tabs>
          <w:tab w:val="clear" w:pos="720"/>
          <w:tab w:val="left" w:pos="1276" w:leader="none"/>
        </w:tabs>
        <w:spacing w:lineRule="auto" w:line="240" w:beforeAutospacing="0" w:before="0" w:after="0"/>
        <w:ind w:left="0" w:firstLine="709"/>
        <w:jc w:val="both"/>
        <w:rPr>
          <w:sz w:val="27"/>
          <w:szCs w:val="27"/>
        </w:rPr>
      </w:pPr>
      <w:r>
        <w:rPr>
          <w:rFonts w:cs="Liberation Serif" w:ascii="Liberation Serif" w:hAnsi="Liberation Serif"/>
          <w:sz w:val="27"/>
          <w:szCs w:val="27"/>
        </w:rPr>
        <w:t xml:space="preserve">Контроль исполнения постановления возложить на начальника отдела образования молодежной политики, культуры и спорта администрации городского округа ЗАТО Свободный Ретунскую С.А. </w:t>
      </w:r>
    </w:p>
    <w:p>
      <w:pPr>
        <w:pStyle w:val="Western"/>
        <w:spacing w:lineRule="auto" w:line="240" w:beforeAutospacing="0" w:before="0" w:after="0"/>
        <w:jc w:val="both"/>
        <w:rPr>
          <w:sz w:val="27"/>
          <w:szCs w:val="27"/>
        </w:rPr>
      </w:pPr>
      <w:r>
        <w:rPr>
          <w:sz w:val="27"/>
          <w:szCs w:val="27"/>
        </w:rPr>
      </w:r>
    </w:p>
    <w:p>
      <w:pPr>
        <w:pStyle w:val="Western"/>
        <w:spacing w:lineRule="auto" w:line="240" w:beforeAutospacing="0" w:before="0" w:after="0"/>
        <w:jc w:val="both"/>
        <w:rPr>
          <w:sz w:val="27"/>
          <w:szCs w:val="27"/>
        </w:rPr>
      </w:pPr>
      <w:r>
        <w:rPr>
          <w:sz w:val="27"/>
          <w:szCs w:val="27"/>
        </w:rPr>
      </w:r>
    </w:p>
    <w:p>
      <w:pPr>
        <w:pStyle w:val="Western"/>
        <w:spacing w:lineRule="auto" w:line="240" w:beforeAutospacing="0" w:before="0" w:after="0"/>
        <w:jc w:val="both"/>
        <w:rPr>
          <w:sz w:val="27"/>
          <w:szCs w:val="27"/>
        </w:rPr>
      </w:pPr>
      <w:r>
        <w:rPr>
          <w:rFonts w:cs="Liberation Serif" w:ascii="Liberation Serif" w:hAnsi="Liberation Serif"/>
          <w:sz w:val="27"/>
          <w:szCs w:val="27"/>
        </w:rPr>
        <w:t xml:space="preserve">Глава городского округа ЗАТО Свободный </w:t>
        <w:tab/>
        <w:tab/>
        <w:tab/>
        <w:tab/>
        <w:t>А.В. Иванов</w:t>
      </w:r>
    </w:p>
    <w:sectPr>
      <w:headerReference w:type="default" r:id="rId2"/>
      <w:type w:val="nextPage"/>
      <w:pgSz w:w="11906" w:h="16838"/>
      <w:pgMar w:left="1418" w:right="849" w:gutter="0" w:header="720" w:top="777" w:footer="0" w:bottom="851"/>
      <w:pgNumType w:start="1" w:fmt="decimal"/>
      <w:formProt w:val="false"/>
      <w:titlePg/>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18902742"/>
    </w:sdtPr>
    <w:sdtContent>
      <w:p>
        <w:pPr>
          <w:pStyle w:val="Style26"/>
          <w:jc w:val="center"/>
          <w:rPr>
            <w:rFonts w:ascii="Liberation Serif" w:hAnsi="Liberation Serif" w:cs="Liberation Serif"/>
            <w:sz w:val="24"/>
            <w:szCs w:val="24"/>
          </w:rPr>
        </w:pPr>
        <w:r>
          <w:rPr>
            <w:rFonts w:cs="Liberation Serif" w:ascii="Liberation Serif" w:hAnsi="Liberation Serif"/>
            <w:sz w:val="24"/>
            <w:szCs w:val="24"/>
          </w:rPr>
          <w:fldChar w:fldCharType="begin"/>
        </w:r>
        <w:r>
          <w:rPr>
            <w:sz w:val="24"/>
            <w:szCs w:val="24"/>
            <w:rFonts w:cs="Liberation Serif" w:ascii="Liberation Serif" w:hAnsi="Liberation Serif"/>
          </w:rPr>
          <w:instrText> PAGE </w:instrText>
        </w:r>
        <w:r>
          <w:rPr>
            <w:sz w:val="24"/>
            <w:szCs w:val="24"/>
            <w:rFonts w:cs="Liberation Serif" w:ascii="Liberation Serif" w:hAnsi="Liberation Serif"/>
          </w:rPr>
          <w:fldChar w:fldCharType="separate"/>
        </w:r>
        <w:r>
          <w:rPr>
            <w:sz w:val="24"/>
            <w:szCs w:val="24"/>
            <w:rFonts w:cs="Liberation Serif" w:ascii="Liberation Serif" w:hAnsi="Liberation Serif"/>
          </w:rPr>
          <w:t>2</w:t>
        </w:r>
        <w:r>
          <w:rPr>
            <w:sz w:val="24"/>
            <w:szCs w:val="24"/>
            <w:rFonts w:cs="Liberation Serif" w:ascii="Liberation Serif" w:hAnsi="Liberation Serif"/>
          </w:rPr>
          <w:fldChar w:fldCharType="end"/>
        </w:r>
      </w:p>
    </w:sdtContent>
  </w:sdt>
  <w:p>
    <w:pPr>
      <w:pStyle w:val="Style26"/>
      <w:jc w:val="center"/>
      <w:rPr>
        <w:rFonts w:ascii="Liberation Serif" w:hAnsi="Liberation Serif" w:cs="Liberation Serif"/>
        <w:sz w:val="24"/>
        <w:szCs w:val="24"/>
      </w:rPr>
    </w:pPr>
    <w:r>
      <w:rPr>
        <w:rFonts w:cs="Liberation Serif" w:ascii="Liberation Serif" w:hAnsi="Liberation Serif"/>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9" w:hanging="36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149" w:hanging="108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509" w:hanging="144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3229" w:hanging="2160"/>
      </w:pPr>
    </w:lvl>
  </w:abstractNum>
  <w:abstractNum w:abstractNumId="2">
    <w:lvl w:ilvl="0">
      <w:start w:val="1"/>
      <w:numFmt w:val="decimal"/>
      <w:lvlText w:val="%1."/>
      <w:lvlJc w:val="left"/>
      <w:pPr>
        <w:tabs>
          <w:tab w:val="num" w:pos="0"/>
        </w:tabs>
        <w:ind w:left="1789" w:hanging="10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1544"/>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9"/>
    <w:qFormat/>
    <w:rsid w:val="00881544"/>
    <w:pPr>
      <w:keepNext w:val="true"/>
      <w:jc w:val="right"/>
      <w:outlineLvl w:val="0"/>
    </w:pPr>
    <w:rPr>
      <w:sz w:val="24"/>
      <w:szCs w:val="24"/>
    </w:rPr>
  </w:style>
  <w:style w:type="paragraph" w:styleId="2">
    <w:name w:val="Heading 2"/>
    <w:basedOn w:val="Normal"/>
    <w:next w:val="Normal"/>
    <w:link w:val="20"/>
    <w:uiPriority w:val="99"/>
    <w:qFormat/>
    <w:rsid w:val="00881544"/>
    <w:pPr>
      <w:keepNext w:val="true"/>
      <w:jc w:val="center"/>
      <w:outlineLvl w:val="1"/>
    </w:pPr>
    <w:rPr>
      <w:b/>
      <w:bCs/>
      <w:sz w:val="24"/>
      <w:szCs w:val="24"/>
    </w:rPr>
  </w:style>
  <w:style w:type="paragraph" w:styleId="3">
    <w:name w:val="Heading 3"/>
    <w:basedOn w:val="Normal"/>
    <w:next w:val="Normal"/>
    <w:link w:val="30"/>
    <w:semiHidden/>
    <w:unhideWhenUsed/>
    <w:qFormat/>
    <w:locked/>
    <w:rsid w:val="00755eb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b1dd3"/>
    <w:rPr>
      <w:rFonts w:ascii="Cambria" w:hAnsi="Cambria" w:cs="Cambria"/>
      <w:b/>
      <w:bCs/>
      <w:kern w:val="2"/>
      <w:sz w:val="32"/>
      <w:szCs w:val="32"/>
    </w:rPr>
  </w:style>
  <w:style w:type="character" w:styleId="21" w:customStyle="1">
    <w:name w:val="Заголовок 2 Знак"/>
    <w:basedOn w:val="DefaultParagraphFont"/>
    <w:link w:val="2"/>
    <w:uiPriority w:val="99"/>
    <w:semiHidden/>
    <w:qFormat/>
    <w:locked/>
    <w:rsid w:val="00fb1dd3"/>
    <w:rPr>
      <w:rFonts w:ascii="Cambria" w:hAnsi="Cambria" w:cs="Cambria"/>
      <w:b/>
      <w:bCs/>
      <w:i/>
      <w:iCs/>
      <w:sz w:val="28"/>
      <w:szCs w:val="28"/>
    </w:rPr>
  </w:style>
  <w:style w:type="character" w:styleId="Style11" w:customStyle="1">
    <w:name w:val="Основной текст Знак"/>
    <w:basedOn w:val="DefaultParagraphFont"/>
    <w:uiPriority w:val="99"/>
    <w:qFormat/>
    <w:locked/>
    <w:rsid w:val="00ba0db1"/>
    <w:rPr>
      <w:sz w:val="24"/>
      <w:szCs w:val="24"/>
    </w:rPr>
  </w:style>
  <w:style w:type="character" w:styleId="Style12" w:customStyle="1">
    <w:name w:val="Основной текст с отступом Знак"/>
    <w:basedOn w:val="DefaultParagraphFont"/>
    <w:uiPriority w:val="99"/>
    <w:semiHidden/>
    <w:qFormat/>
    <w:locked/>
    <w:rsid w:val="00ba0db1"/>
    <w:rPr/>
  </w:style>
  <w:style w:type="character" w:styleId="Style13" w:customStyle="1">
    <w:name w:val="Без интервала Знак"/>
    <w:basedOn w:val="DefaultParagraphFont"/>
    <w:uiPriority w:val="99"/>
    <w:qFormat/>
    <w:locked/>
    <w:rsid w:val="00ba0db1"/>
    <w:rPr>
      <w:rFonts w:ascii="Calibri" w:hAnsi="Calibri" w:cs="Calibri"/>
      <w:sz w:val="22"/>
      <w:szCs w:val="22"/>
      <w:lang w:val="ru-RU" w:eastAsia="en-US" w:bidi="ar-SA"/>
    </w:rPr>
  </w:style>
  <w:style w:type="character" w:styleId="Style14" w:customStyle="1">
    <w:name w:val="Текст выноски Знак"/>
    <w:basedOn w:val="DefaultParagraphFont"/>
    <w:uiPriority w:val="99"/>
    <w:semiHidden/>
    <w:qFormat/>
    <w:locked/>
    <w:rsid w:val="00a6772c"/>
    <w:rPr>
      <w:rFonts w:ascii="Tahoma" w:hAnsi="Tahoma" w:cs="Tahoma"/>
      <w:sz w:val="16"/>
      <w:szCs w:val="16"/>
    </w:rPr>
  </w:style>
  <w:style w:type="character" w:styleId="S1" w:customStyle="1">
    <w:name w:val="s1"/>
    <w:basedOn w:val="DefaultParagraphFont"/>
    <w:uiPriority w:val="99"/>
    <w:qFormat/>
    <w:rsid w:val="00a0301d"/>
    <w:rPr/>
  </w:style>
  <w:style w:type="character" w:styleId="31" w:customStyle="1">
    <w:name w:val="Заголовок 3 Знак"/>
    <w:basedOn w:val="DefaultParagraphFont"/>
    <w:link w:val="3"/>
    <w:semiHidden/>
    <w:qFormat/>
    <w:rsid w:val="00755eb4"/>
    <w:rPr>
      <w:rFonts w:ascii="Cambria" w:hAnsi="Cambria" w:eastAsia="" w:cs="" w:asciiTheme="majorHAnsi" w:cstheme="majorBidi" w:eastAsiaTheme="majorEastAsia" w:hAnsiTheme="majorHAnsi"/>
      <w:b/>
      <w:bCs/>
      <w:color w:val="4F81BD" w:themeColor="accent1"/>
    </w:rPr>
  </w:style>
  <w:style w:type="character" w:styleId="Style15" w:customStyle="1">
    <w:name w:val="Верхний колонтитул Знак"/>
    <w:basedOn w:val="DefaultParagraphFont"/>
    <w:uiPriority w:val="99"/>
    <w:qFormat/>
    <w:rsid w:val="008f28f5"/>
    <w:rPr/>
  </w:style>
  <w:style w:type="character" w:styleId="Style16" w:customStyle="1">
    <w:name w:val="Нижний колонтитул Знак"/>
    <w:basedOn w:val="DefaultParagraphFont"/>
    <w:uiPriority w:val="99"/>
    <w:semiHidden/>
    <w:qFormat/>
    <w:rsid w:val="008f28f5"/>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uiPriority w:val="99"/>
    <w:rsid w:val="00881544"/>
    <w:pPr>
      <w:jc w:val="both"/>
    </w:pPr>
    <w:rPr>
      <w:sz w:val="24"/>
      <w:szCs w:val="24"/>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12" w:customStyle="1">
    <w:name w:val="Заголовок1"/>
    <w:basedOn w:val="Normal"/>
    <w:next w:val="Style18"/>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2">
    <w:name w:val="Body Text Indent"/>
    <w:basedOn w:val="Normal"/>
    <w:uiPriority w:val="99"/>
    <w:semiHidden/>
    <w:rsid w:val="00ba0db1"/>
    <w:pPr>
      <w:spacing w:before="0" w:after="120"/>
      <w:ind w:left="283" w:hanging="0"/>
    </w:pPr>
    <w:rPr/>
  </w:style>
  <w:style w:type="paragraph" w:styleId="NoSpacing">
    <w:name w:val="No Spacing"/>
    <w:uiPriority w:val="99"/>
    <w:qFormat/>
    <w:rsid w:val="00ba0db1"/>
    <w:pPr>
      <w:widowControl/>
      <w:suppressAutoHyphens w:val="true"/>
      <w:bidi w:val="0"/>
      <w:spacing w:before="0" w:after="0"/>
      <w:jc w:val="left"/>
    </w:pPr>
    <w:rPr>
      <w:rFonts w:ascii="Calibri" w:hAnsi="Calibri" w:cs="Calibri" w:eastAsia="Times New Roman"/>
      <w:color w:val="auto"/>
      <w:kern w:val="0"/>
      <w:sz w:val="22"/>
      <w:szCs w:val="22"/>
      <w:lang w:eastAsia="en-US" w:val="ru-RU" w:bidi="ar-SA"/>
    </w:rPr>
  </w:style>
  <w:style w:type="paragraph" w:styleId="ListParagraph">
    <w:name w:val="List Paragraph"/>
    <w:basedOn w:val="Normal"/>
    <w:uiPriority w:val="99"/>
    <w:qFormat/>
    <w:rsid w:val="001d6f6a"/>
    <w:pPr>
      <w:ind w:left="720" w:hanging="0"/>
    </w:pPr>
    <w:rPr>
      <w:sz w:val="24"/>
      <w:szCs w:val="24"/>
    </w:rPr>
  </w:style>
  <w:style w:type="paragraph" w:styleId="BalloonText">
    <w:name w:val="Balloon Text"/>
    <w:basedOn w:val="Normal"/>
    <w:uiPriority w:val="99"/>
    <w:semiHidden/>
    <w:qFormat/>
    <w:rsid w:val="00a6772c"/>
    <w:pPr/>
    <w:rPr>
      <w:rFonts w:ascii="Tahoma" w:hAnsi="Tahoma" w:cs="Tahoma"/>
      <w:sz w:val="16"/>
      <w:szCs w:val="16"/>
    </w:rPr>
  </w:style>
  <w:style w:type="paragraph" w:styleId="13" w:customStyle="1">
    <w:name w:val="Без интервала1"/>
    <w:uiPriority w:val="99"/>
    <w:qFormat/>
    <w:rsid w:val="00233b84"/>
    <w:pPr>
      <w:widowControl/>
      <w:suppressAutoHyphens w:val="true"/>
      <w:bidi w:val="0"/>
      <w:spacing w:before="0" w:after="0"/>
      <w:jc w:val="left"/>
    </w:pPr>
    <w:rPr>
      <w:rFonts w:ascii="Calibri" w:hAnsi="Calibri" w:cs="Calibri" w:eastAsia="Times New Roman"/>
      <w:color w:val="auto"/>
      <w:kern w:val="0"/>
      <w:sz w:val="22"/>
      <w:szCs w:val="22"/>
      <w:lang w:eastAsia="en-US" w:val="ru-RU" w:bidi="ar-SA"/>
    </w:rPr>
  </w:style>
  <w:style w:type="paragraph" w:styleId="P3" w:customStyle="1">
    <w:name w:val="p3"/>
    <w:basedOn w:val="Normal"/>
    <w:uiPriority w:val="99"/>
    <w:qFormat/>
    <w:rsid w:val="00a0301d"/>
    <w:pPr>
      <w:spacing w:beforeAutospacing="1" w:afterAutospacing="1"/>
    </w:pPr>
    <w:rPr>
      <w:sz w:val="24"/>
      <w:szCs w:val="24"/>
    </w:rPr>
  </w:style>
  <w:style w:type="paragraph" w:styleId="Style23" w:customStyle="1">
    <w:name w:val="Прижатый влево"/>
    <w:basedOn w:val="Normal"/>
    <w:next w:val="Normal"/>
    <w:uiPriority w:val="99"/>
    <w:qFormat/>
    <w:rsid w:val="0060150e"/>
    <w:pPr>
      <w:widowControl w:val="false"/>
    </w:pPr>
    <w:rPr>
      <w:rFonts w:ascii="Arial" w:hAnsi="Arial" w:cs="Arial"/>
      <w:sz w:val="24"/>
      <w:szCs w:val="24"/>
    </w:rPr>
  </w:style>
  <w:style w:type="paragraph" w:styleId="ConsPlusNormal" w:customStyle="1">
    <w:name w:val="ConsPlusNormal"/>
    <w:qFormat/>
    <w:rsid w:val="008b7f62"/>
    <w:pPr>
      <w:widowControl w:val="false"/>
      <w:suppressAutoHyphens w:val="tru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Style24" w:customStyle="1">
    <w:name w:val="Верхний и нижний колонтитулы"/>
    <w:basedOn w:val="Normal"/>
    <w:qFormat/>
    <w:pPr/>
    <w:rPr/>
  </w:style>
  <w:style w:type="paragraph" w:styleId="Style25">
    <w:name w:val="Колонтитул"/>
    <w:basedOn w:val="Normal"/>
    <w:qFormat/>
    <w:pPr/>
    <w:rPr/>
  </w:style>
  <w:style w:type="paragraph" w:styleId="Style26">
    <w:name w:val="Header"/>
    <w:basedOn w:val="Normal"/>
    <w:uiPriority w:val="99"/>
    <w:unhideWhenUsed/>
    <w:rsid w:val="008f28f5"/>
    <w:pPr>
      <w:tabs>
        <w:tab w:val="clear" w:pos="720"/>
        <w:tab w:val="center" w:pos="4677" w:leader="none"/>
        <w:tab w:val="right" w:pos="9355" w:leader="none"/>
      </w:tabs>
    </w:pPr>
    <w:rPr/>
  </w:style>
  <w:style w:type="paragraph" w:styleId="Style27">
    <w:name w:val="Footer"/>
    <w:basedOn w:val="Normal"/>
    <w:uiPriority w:val="99"/>
    <w:unhideWhenUsed/>
    <w:rsid w:val="008f28f5"/>
    <w:pPr>
      <w:tabs>
        <w:tab w:val="clear" w:pos="720"/>
        <w:tab w:val="center" w:pos="4677" w:leader="none"/>
        <w:tab w:val="right" w:pos="9355" w:leader="none"/>
      </w:tabs>
    </w:pPr>
    <w:rPr/>
  </w:style>
  <w:style w:type="paragraph" w:styleId="Style28" w:customStyle="1">
    <w:name w:val="Содержимое таблицы"/>
    <w:basedOn w:val="Normal"/>
    <w:qFormat/>
    <w:pPr>
      <w:widowControl w:val="false"/>
      <w:suppressLineNumbers/>
    </w:pPr>
    <w:rPr/>
  </w:style>
  <w:style w:type="paragraph" w:styleId="Style29" w:customStyle="1">
    <w:name w:val="Заголовок таблицы"/>
    <w:basedOn w:val="Style28"/>
    <w:qFormat/>
    <w:pPr>
      <w:jc w:val="center"/>
    </w:pPr>
    <w:rPr>
      <w:b/>
      <w:bCs/>
    </w:rPr>
  </w:style>
  <w:style w:type="paragraph" w:styleId="NormalWeb">
    <w:name w:val="Normal (Web)"/>
    <w:basedOn w:val="Normal"/>
    <w:uiPriority w:val="99"/>
    <w:semiHidden/>
    <w:unhideWhenUsed/>
    <w:qFormat/>
    <w:rsid w:val="00bc497d"/>
    <w:pPr>
      <w:suppressAutoHyphens w:val="false"/>
      <w:spacing w:lineRule="auto" w:line="276" w:beforeAutospacing="1" w:after="142"/>
    </w:pPr>
    <w:rPr>
      <w:color w:val="000000"/>
      <w:sz w:val="24"/>
      <w:szCs w:val="24"/>
    </w:rPr>
  </w:style>
  <w:style w:type="paragraph" w:styleId="Western" w:customStyle="1">
    <w:name w:val="western"/>
    <w:basedOn w:val="Normal"/>
    <w:qFormat/>
    <w:rsid w:val="00bc497d"/>
    <w:pPr>
      <w:suppressAutoHyphens w:val="false"/>
      <w:spacing w:lineRule="auto" w:line="276" w:beforeAutospacing="1" w:after="142"/>
    </w:pPr>
    <w:rPr>
      <w:color w:val="000000"/>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1DBA-7391-4610-BEC6-7E0B3E0F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Application>LibreOffice/7.2.2.2$Windows_X86_64 LibreOffice_project/02b2acce88a210515b4a5bb2e46cbfb63fe97d56</Application>
  <AppVersion>15.0000</AppVersion>
  <DocSecurity>0</DocSecurity>
  <Pages>1</Pages>
  <Words>262</Words>
  <Characters>1815</Characters>
  <CharactersWithSpaces>2055</CharactersWithSpaces>
  <Paragraphs>18</Paragraphs>
  <Company>ЗАТО "Свободный"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2019-06-10T05:08:00Z</dcterms:created>
  <dc:creator>***</dc:creator>
  <dc:description/>
  <dc:language>ru-RU</dc:language>
  <cp:lastModifiedBy/>
  <cp:lastPrinted>2022-09-07T11:28:00Z</cp:lastPrinted>
  <dcterms:modified xsi:type="dcterms:W3CDTF">2022-10-04T09:41:45Z</dcterms:modified>
  <cp:revision>49</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