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A3" w:rsidRDefault="007D449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«_</w:t>
      </w:r>
      <w:r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sz w:val="28"/>
          <w:szCs w:val="28"/>
        </w:rPr>
        <w:t>» июня 2022 года № _</w:t>
      </w:r>
      <w:r>
        <w:rPr>
          <w:rFonts w:ascii="Liberation Serif" w:hAnsi="Liberation Serif"/>
          <w:sz w:val="28"/>
          <w:szCs w:val="28"/>
        </w:rPr>
        <w:t>358</w:t>
      </w:r>
    </w:p>
    <w:p w:rsidR="00964CA3" w:rsidRDefault="007D449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 w:rsidR="00964CA3" w:rsidRDefault="00964CA3">
      <w:pPr>
        <w:jc w:val="center"/>
        <w:rPr>
          <w:rFonts w:ascii="Liberation Serif" w:hAnsi="Liberation Serif"/>
          <w:sz w:val="28"/>
          <w:szCs w:val="28"/>
        </w:rPr>
      </w:pPr>
    </w:p>
    <w:p w:rsidR="00964CA3" w:rsidRDefault="00964CA3">
      <w:pPr>
        <w:jc w:val="both"/>
        <w:rPr>
          <w:rFonts w:ascii="Liberation Serif" w:hAnsi="Liberation Serif"/>
          <w:sz w:val="28"/>
          <w:szCs w:val="28"/>
        </w:rPr>
      </w:pPr>
    </w:p>
    <w:p w:rsidR="00964CA3" w:rsidRDefault="007D4491">
      <w:pPr>
        <w:widowControl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О внесении изменений в постановление администрации городского</w:t>
      </w:r>
    </w:p>
    <w:p w:rsidR="00964CA3" w:rsidRDefault="007D4491">
      <w:pPr>
        <w:widowControl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округа ЗАТО Свободный от 30.12.2021 № 709</w:t>
      </w:r>
    </w:p>
    <w:p w:rsidR="00964CA3" w:rsidRDefault="00964CA3">
      <w:pPr>
        <w:widowContro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964CA3" w:rsidRDefault="00964CA3">
      <w:pPr>
        <w:widowContro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964CA3" w:rsidRDefault="007D4491">
      <w:p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На основании статьи 101 Областного закона от 10 марта 1999 года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№ 4-0З «О правовых актах в Свердловской области», постановления администрации городского округа ЗАТО Свободный от 14.02.2022 № 50 </w:t>
      </w:r>
      <w:r>
        <w:rPr>
          <w:rFonts w:ascii="Liberation Serif" w:hAnsi="Liberation Serif"/>
          <w:color w:val="000000"/>
          <w:sz w:val="28"/>
          <w:szCs w:val="28"/>
        </w:rPr>
        <w:br/>
        <w:t>«О реорганизации Муниципального бюджетного дошкольного образовательного учреждения «Детский сад № 17 «Алёнушка» в форме присо</w:t>
      </w:r>
      <w:r>
        <w:rPr>
          <w:rFonts w:ascii="Liberation Serif" w:hAnsi="Liberation Serif"/>
          <w:color w:val="000000"/>
          <w:sz w:val="28"/>
          <w:szCs w:val="28"/>
        </w:rPr>
        <w:t>единения к нему Муниципального бюджетного дошкольного образовательного учреждения «Детский сад «Солнышко», руководствуясь Уставом городского округа ЗАТО Свободный,</w:t>
      </w:r>
    </w:p>
    <w:p w:rsidR="00964CA3" w:rsidRDefault="007D4491">
      <w:pPr>
        <w:tabs>
          <w:tab w:val="left" w:pos="252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964CA3" w:rsidRDefault="007D4491">
      <w:pPr>
        <w:pStyle w:val="ad"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в постановление администрации городского округа </w:t>
      </w:r>
      <w:r>
        <w:rPr>
          <w:rFonts w:ascii="Liberation Serif" w:hAnsi="Liberation Serif"/>
          <w:sz w:val="28"/>
          <w:szCs w:val="28"/>
        </w:rPr>
        <w:br/>
        <w:t xml:space="preserve">ЗАТО Свободный </w:t>
      </w:r>
      <w:r>
        <w:rPr>
          <w:rFonts w:ascii="Liberation Serif" w:hAnsi="Liberation Serif"/>
          <w:color w:val="000000"/>
          <w:sz w:val="28"/>
          <w:szCs w:val="28"/>
        </w:rPr>
        <w:t>от 30.12</w:t>
      </w:r>
      <w:r>
        <w:rPr>
          <w:rFonts w:ascii="Liberation Serif" w:hAnsi="Liberation Serif"/>
          <w:color w:val="000000"/>
          <w:sz w:val="28"/>
          <w:szCs w:val="28"/>
        </w:rPr>
        <w:t xml:space="preserve">.2021 № 709 «Об утверждении муниципальных заданий для муниципальных образовательных организаций городского округа ЗАТО Свободный на 2022 год и плановый период 2023 и 2024 год», следующие изменения: </w:t>
      </w:r>
    </w:p>
    <w:p w:rsidR="00964CA3" w:rsidRDefault="007D4491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муниципальное задание для </w:t>
      </w:r>
      <w:r>
        <w:rPr>
          <w:rFonts w:ascii="Liberation Serif" w:hAnsi="Liberation Serif"/>
          <w:color w:val="000000"/>
          <w:sz w:val="28"/>
          <w:szCs w:val="28"/>
        </w:rPr>
        <w:t>Муниципального бюджетного дошко</w:t>
      </w:r>
      <w:r>
        <w:rPr>
          <w:rFonts w:ascii="Liberation Serif" w:hAnsi="Liberation Serif"/>
          <w:color w:val="000000"/>
          <w:sz w:val="28"/>
          <w:szCs w:val="28"/>
        </w:rPr>
        <w:t>льного образовательного учреждения «Детский сад № 17 «Алёнушка»</w:t>
      </w:r>
      <w: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изложить в новой редакции (приложение);</w:t>
      </w:r>
    </w:p>
    <w:p w:rsidR="00964CA3" w:rsidRDefault="007D4491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 1.3</w:t>
      </w:r>
      <w:r>
        <w:rPr>
          <w:rFonts w:ascii="Liberation Serif" w:hAnsi="Liberation Serif"/>
          <w:color w:val="000000"/>
          <w:sz w:val="28"/>
          <w:szCs w:val="28"/>
        </w:rPr>
        <w:t xml:space="preserve"> признать утратившим силу.</w:t>
      </w:r>
    </w:p>
    <w:p w:rsidR="00964CA3" w:rsidRDefault="007D4491">
      <w:pPr>
        <w:pStyle w:val="ad"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распространяет своё действие на отношения, возникшие с 1 июня 2022 года.</w:t>
      </w:r>
    </w:p>
    <w:p w:rsidR="00964CA3" w:rsidRDefault="007D4491">
      <w:pPr>
        <w:pStyle w:val="ad"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 опубл</w:t>
      </w:r>
      <w:r>
        <w:rPr>
          <w:rFonts w:ascii="Liberation Serif" w:hAnsi="Liberation Serif"/>
          <w:sz w:val="28"/>
          <w:szCs w:val="28"/>
        </w:rPr>
        <w:t>иковать в газете «Свободные вести» и на официальном сайте администрации городского округа ЗАТО Свободный.</w:t>
      </w:r>
    </w:p>
    <w:p w:rsidR="00964CA3" w:rsidRDefault="00964CA3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64CA3" w:rsidRDefault="00964CA3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64CA3" w:rsidRDefault="007D4491" w:rsidP="00440826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А.В. Иванов</w:t>
      </w:r>
      <w:bookmarkStart w:id="0" w:name="_GoBack"/>
      <w:bookmarkEnd w:id="0"/>
    </w:p>
    <w:sectPr w:rsidR="00964CA3">
      <w:headerReference w:type="even" r:id="rId8"/>
      <w:headerReference w:type="default" r:id="rId9"/>
      <w:pgSz w:w="11906" w:h="16838"/>
      <w:pgMar w:top="709" w:right="849" w:bottom="1134" w:left="1560" w:header="39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91" w:rsidRDefault="007D4491">
      <w:r>
        <w:separator/>
      </w:r>
    </w:p>
  </w:endnote>
  <w:endnote w:type="continuationSeparator" w:id="0">
    <w:p w:rsidR="007D4491" w:rsidRDefault="007D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91" w:rsidRDefault="007D4491">
      <w:r>
        <w:separator/>
      </w:r>
    </w:p>
  </w:footnote>
  <w:footnote w:type="continuationSeparator" w:id="0">
    <w:p w:rsidR="007D4491" w:rsidRDefault="007D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A3" w:rsidRDefault="00964CA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A3" w:rsidRDefault="00964CA3">
    <w:pPr>
      <w:pStyle w:val="af"/>
      <w:jc w:val="center"/>
      <w:rPr>
        <w:rFonts w:ascii="Liberation Serif" w:hAnsi="Liberation Serif" w:cs="Liberation Serif"/>
      </w:rPr>
    </w:pPr>
  </w:p>
  <w:p w:rsidR="00964CA3" w:rsidRDefault="00964CA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F61"/>
    <w:multiLevelType w:val="multilevel"/>
    <w:tmpl w:val="E6FE54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25249A"/>
    <w:multiLevelType w:val="multilevel"/>
    <w:tmpl w:val="D48EF712"/>
    <w:lvl w:ilvl="0">
      <w:start w:val="1"/>
      <w:numFmt w:val="decimal"/>
      <w:lvlText w:val="%1."/>
      <w:lvlJc w:val="left"/>
      <w:pPr>
        <w:tabs>
          <w:tab w:val="num" w:pos="0"/>
        </w:tabs>
        <w:ind w:left="1743" w:hanging="103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A3"/>
    <w:rsid w:val="00440826"/>
    <w:rsid w:val="007D4491"/>
    <w:rsid w:val="009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3182"/>
  <w15:docId w15:val="{B154D3FB-3E18-403A-A6B0-3B39EB11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3453-14C2-418A-B75F-6CA3E82C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61</cp:revision>
  <cp:lastPrinted>2022-06-28T12:38:00Z</cp:lastPrinted>
  <dcterms:created xsi:type="dcterms:W3CDTF">2018-12-24T06:26:00Z</dcterms:created>
  <dcterms:modified xsi:type="dcterms:W3CDTF">2022-07-20T04:12:00Z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