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19" w:rsidRDefault="00AE4D14">
      <w:pPr>
        <w:rPr>
          <w:sz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3" behindDoc="0" locked="0" layoutInCell="0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-295275</wp:posOffset>
                </wp:positionV>
                <wp:extent cx="1229360" cy="41021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40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FE4427" id="Прямоугольник 1" o:spid="_x0000_s1026" style="position:absolute;margin-left:194.65pt;margin-top:-23.25pt;width:96.8pt;height:32.3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" o:allowincell="f" strokecolor="white" strokeweight="0"/>
            </w:pict>
          </mc:Fallback>
        </mc:AlternateContent>
      </w:r>
    </w:p>
    <w:p w:rsidR="00015919" w:rsidRDefault="00015919">
      <w:pPr>
        <w:spacing w:line="276" w:lineRule="auto"/>
        <w:ind w:left="5670"/>
        <w:jc w:val="both"/>
        <w:rPr>
          <w:rFonts w:ascii="Liberation Serif" w:hAnsi="Liberation Serif" w:cs="Liberation Serif"/>
        </w:rPr>
      </w:pPr>
      <w:bookmarkStart w:id="0" w:name="_GoBack"/>
      <w:bookmarkEnd w:id="0"/>
    </w:p>
    <w:p w:rsidR="00015919" w:rsidRDefault="00AE4D14">
      <w:pPr>
        <w:spacing w:line="276" w:lineRule="auto"/>
        <w:ind w:left="567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</w:t>
      </w:r>
    </w:p>
    <w:p w:rsidR="00015919" w:rsidRDefault="00AE4D14">
      <w:pPr>
        <w:ind w:left="567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постановлению администрации</w:t>
      </w:r>
    </w:p>
    <w:p w:rsidR="00015919" w:rsidRDefault="00AE4D14">
      <w:pPr>
        <w:ind w:left="567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</w:t>
      </w:r>
    </w:p>
    <w:p w:rsidR="00015919" w:rsidRDefault="00AE4D14">
      <w:pPr>
        <w:ind w:left="567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«</w:t>
      </w:r>
      <w:r>
        <w:rPr>
          <w:rFonts w:ascii="Liberation Serif" w:hAnsi="Liberation Serif" w:cs="Liberation Serif"/>
        </w:rPr>
        <w:t>24</w:t>
      </w:r>
      <w:r>
        <w:rPr>
          <w:rFonts w:ascii="Liberation Serif" w:hAnsi="Liberation Serif" w:cs="Liberation Serif"/>
        </w:rPr>
        <w:t>» декабря 2021 года № _</w:t>
      </w:r>
      <w:r>
        <w:rPr>
          <w:rFonts w:ascii="Liberation Serif" w:hAnsi="Liberation Serif" w:cs="Liberation Serif"/>
        </w:rPr>
        <w:t>691</w:t>
      </w:r>
    </w:p>
    <w:p w:rsidR="00015919" w:rsidRDefault="00015919">
      <w:pPr>
        <w:jc w:val="center"/>
        <w:outlineLvl w:val="0"/>
        <w:rPr>
          <w:rFonts w:ascii="Liberation Serif" w:hAnsi="Liberation Serif" w:cs="Liberation Serif"/>
          <w:b/>
          <w:bCs/>
        </w:rPr>
      </w:pPr>
    </w:p>
    <w:p w:rsidR="00015919" w:rsidRDefault="00015919">
      <w:pPr>
        <w:jc w:val="center"/>
        <w:outlineLvl w:val="0"/>
        <w:rPr>
          <w:rFonts w:ascii="Liberation Serif" w:hAnsi="Liberation Serif" w:cs="Liberation Serif"/>
          <w:b/>
          <w:bCs/>
        </w:rPr>
      </w:pPr>
    </w:p>
    <w:p w:rsidR="00015919" w:rsidRDefault="00AE4D14">
      <w:pPr>
        <w:jc w:val="center"/>
        <w:outlineLvl w:val="0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АДМИНИСТРАТИВНЫЙ РЕГЛАМЕНТ </w:t>
      </w:r>
    </w:p>
    <w:p w:rsidR="00015919" w:rsidRDefault="00AE4D14">
      <w:pPr>
        <w:jc w:val="center"/>
        <w:outlineLvl w:val="0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 предоставления муниципальной услуги </w:t>
      </w:r>
    </w:p>
    <w:p w:rsidR="00015919" w:rsidRDefault="00AE4D14">
      <w:pPr>
        <w:jc w:val="center"/>
        <w:outlineLvl w:val="0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«Продление срока действия</w:t>
      </w:r>
      <w:r>
        <w:rPr>
          <w:rFonts w:ascii="Liberation Serif" w:hAnsi="Liberation Serif" w:cs="Liberation Serif"/>
          <w:b/>
        </w:rPr>
        <w:t xml:space="preserve"> разрешения на право организации розничных рынков</w:t>
      </w:r>
      <w:r>
        <w:rPr>
          <w:rFonts w:ascii="Liberation Serif" w:hAnsi="Liberation Serif" w:cs="Liberation Serif"/>
          <w:b/>
          <w:bCs/>
        </w:rPr>
        <w:t>»</w:t>
      </w:r>
    </w:p>
    <w:p w:rsidR="00015919" w:rsidRDefault="00015919">
      <w:pPr>
        <w:jc w:val="center"/>
        <w:outlineLvl w:val="0"/>
        <w:rPr>
          <w:rFonts w:ascii="Liberation Serif" w:hAnsi="Liberation Serif" w:cs="Liberation Serif"/>
          <w:b/>
          <w:bCs/>
        </w:rPr>
      </w:pPr>
    </w:p>
    <w:p w:rsidR="00015919" w:rsidRDefault="00015919">
      <w:pPr>
        <w:jc w:val="center"/>
        <w:outlineLvl w:val="0"/>
        <w:rPr>
          <w:rFonts w:ascii="Liberation Serif" w:hAnsi="Liberation Serif" w:cs="Liberation Serif"/>
          <w:b/>
          <w:bCs/>
        </w:rPr>
      </w:pPr>
    </w:p>
    <w:p w:rsidR="00015919" w:rsidRDefault="00AE4D14">
      <w:pPr>
        <w:pStyle w:val="ConsPlusNormal"/>
        <w:jc w:val="center"/>
        <w:outlineLvl w:val="1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Раздел 1. Общие положения</w:t>
      </w:r>
    </w:p>
    <w:p w:rsidR="00015919" w:rsidRDefault="00015919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1. Административный регламент предоставления муниципальной услуги «Продление срока действия разрешения на право организации розничных рынков» на территории городского округа </w:t>
      </w:r>
      <w:r>
        <w:rPr>
          <w:rFonts w:ascii="Liberation Serif" w:hAnsi="Liberation Serif" w:cs="Liberation Serif"/>
          <w:szCs w:val="24"/>
        </w:rPr>
        <w:t>ЗАТО Свободный (далее - административный регламент) разработан в целях повышения качества предоставления и доступности муниципальной услуги «Продление срока действия разрешения на право организации розничных рынков» на территории городского округа ЗАТО Сво</w:t>
      </w:r>
      <w:r>
        <w:rPr>
          <w:rFonts w:ascii="Liberation Serif" w:hAnsi="Liberation Serif" w:cs="Liberation Serif"/>
          <w:szCs w:val="24"/>
        </w:rPr>
        <w:t xml:space="preserve">бодный (далее - муниципальная услуга), повышения эффективности деятельности администрации городского округа ЗАТО Свободный, создания комфортных условий для участников отношений, возникающих при предоставлении муниципальной услуги, а также определяет сроки </w:t>
      </w:r>
      <w:r>
        <w:rPr>
          <w:rFonts w:ascii="Liberation Serif" w:hAnsi="Liberation Serif" w:cs="Liberation Serif"/>
          <w:szCs w:val="24"/>
        </w:rPr>
        <w:t>и последовательность действий (административных процедур) при предоставлении муниципальной услуги.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2. Предоставление муниципальной услуги регулируется следующими нормативными правовыми актами: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1) </w:t>
      </w:r>
      <w:hyperlink r:id="rId8">
        <w:r>
          <w:rPr>
            <w:rFonts w:ascii="Liberation Serif" w:hAnsi="Liberation Serif" w:cs="Liberation Serif"/>
            <w:szCs w:val="24"/>
          </w:rPr>
          <w:t>Конституцией</w:t>
        </w:r>
      </w:hyperlink>
      <w:r>
        <w:rPr>
          <w:rFonts w:ascii="Liberation Serif" w:hAnsi="Liberation Serif" w:cs="Liberation Serif"/>
          <w:szCs w:val="24"/>
        </w:rPr>
        <w:t xml:space="preserve"> Российской Федерации;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2) Федеральный закон от 06.10.2003 г. № 131-ФЗ «Об общих принципах организации местного самоуправления в Российской Федерации»;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3) Федеральны</w:t>
      </w:r>
      <w:r>
        <w:rPr>
          <w:rFonts w:ascii="Liberation Serif" w:hAnsi="Liberation Serif" w:cs="Liberation Serif"/>
          <w:szCs w:val="24"/>
        </w:rPr>
        <w:t>й закон от 30.12.2006 г. № 271-ФЗ «О розничных рынках и о внесении изменений в Трудовой кодекс Российской Федерации»;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4) Федеральный закон от 27.07.2010 г. № 210-ФЗ «Об организации предоставления государственных и муниципальных услуг»;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5) Постановление Пра</w:t>
      </w:r>
      <w:r>
        <w:rPr>
          <w:rFonts w:ascii="Liberation Serif" w:hAnsi="Liberation Serif" w:cs="Liberation Serif"/>
          <w:szCs w:val="24"/>
        </w:rPr>
        <w:t xml:space="preserve">вительства Российской Федерации от 10.03.2007 г. № 148 </w:t>
      </w:r>
      <w:r>
        <w:rPr>
          <w:rFonts w:ascii="Liberation Serif" w:hAnsi="Liberation Serif" w:cs="Liberation Serif"/>
          <w:szCs w:val="24"/>
        </w:rPr>
        <w:br/>
        <w:t xml:space="preserve">«Об утверждении правил выдачи разрешений на право организации розничного рынка»; 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6) Постановлением Правительства Свердловской области от 5 декабря 2019 года </w:t>
      </w:r>
      <w:r>
        <w:rPr>
          <w:rFonts w:ascii="Liberation Serif" w:hAnsi="Liberation Serif" w:cs="Liberation Serif"/>
          <w:szCs w:val="24"/>
        </w:rPr>
        <w:br/>
        <w:t>№ 870-ПП «О внесении изменений в постанов</w:t>
      </w:r>
      <w:r>
        <w:rPr>
          <w:rFonts w:ascii="Liberation Serif" w:hAnsi="Liberation Serif" w:cs="Liberation Serif"/>
          <w:szCs w:val="24"/>
        </w:rPr>
        <w:t>ление Правительства Свердловской области от 18.03.2015 № 182-ПП «О нормативных правовых актах, регламентирующих деятельность хозяйствующих субъектов на розничных рынках Свердловской области».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3. Заявителями, имеющими право на получение муниципальной услуги</w:t>
      </w:r>
      <w:r>
        <w:rPr>
          <w:rFonts w:ascii="Liberation Serif" w:hAnsi="Liberation Serif" w:cs="Liberation Serif"/>
          <w:szCs w:val="24"/>
        </w:rPr>
        <w:t xml:space="preserve"> (далее - заявители) являются юридические лица, а также их представители, полномочия которых подтверждаются в порядке, установленном законодательством Российской Федерации.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4. Порядок получения заявителями информации по вопросам предоставления муниципально</w:t>
      </w:r>
      <w:r>
        <w:rPr>
          <w:rFonts w:ascii="Liberation Serif" w:hAnsi="Liberation Serif" w:cs="Liberation Serif"/>
          <w:szCs w:val="24"/>
        </w:rPr>
        <w:t>й услуги, в том числе о ходе ее предоставления.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4.1. Информацию о предоставлении муниципальной услуги, в том числе о ходе ее предоставления, заявитель может получить: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1) у ведущего специалиста по социальной политике подразделения социально-экономического р</w:t>
      </w:r>
      <w:r>
        <w:rPr>
          <w:rFonts w:ascii="Liberation Serif" w:hAnsi="Liberation Serif" w:cs="Liberation Serif"/>
          <w:szCs w:val="24"/>
        </w:rPr>
        <w:t xml:space="preserve">азвития администрации городского </w:t>
      </w:r>
      <w:proofErr w:type="gramStart"/>
      <w:r>
        <w:rPr>
          <w:rFonts w:ascii="Liberation Serif" w:hAnsi="Liberation Serif" w:cs="Liberation Serif"/>
          <w:szCs w:val="24"/>
        </w:rPr>
        <w:t>округа</w:t>
      </w:r>
      <w:proofErr w:type="gramEnd"/>
      <w:r>
        <w:rPr>
          <w:rFonts w:ascii="Liberation Serif" w:hAnsi="Liberation Serif" w:cs="Liberation Serif"/>
          <w:szCs w:val="24"/>
        </w:rPr>
        <w:t xml:space="preserve"> ЗАТО Свободный (далее – специалист), предоставляющего муниципальную услугу при личном или письменном обращении по адресу: 624790, Свердловская область, </w:t>
      </w:r>
      <w:proofErr w:type="spellStart"/>
      <w:r>
        <w:rPr>
          <w:rFonts w:ascii="Liberation Serif" w:hAnsi="Liberation Serif" w:cs="Liberation Serif"/>
          <w:szCs w:val="24"/>
        </w:rPr>
        <w:t>пгт</w:t>
      </w:r>
      <w:proofErr w:type="spellEnd"/>
      <w:r>
        <w:rPr>
          <w:rFonts w:ascii="Liberation Serif" w:hAnsi="Liberation Serif" w:cs="Liberation Serif"/>
          <w:szCs w:val="24"/>
        </w:rPr>
        <w:t xml:space="preserve">. Свободный, ул. Майского, 67; адрес электронной почты: </w:t>
      </w:r>
      <w:r>
        <w:rPr>
          <w:rFonts w:ascii="Liberation Serif" w:hAnsi="Liberation Serif" w:cs="Liberation Serif"/>
          <w:szCs w:val="24"/>
          <w:lang w:val="de-DE"/>
        </w:rPr>
        <w:t>adm_z</w:t>
      </w:r>
      <w:r>
        <w:rPr>
          <w:rFonts w:ascii="Liberation Serif" w:hAnsi="Liberation Serif" w:cs="Liberation Serif"/>
          <w:szCs w:val="24"/>
          <w:lang w:val="de-DE"/>
        </w:rPr>
        <w:t>ato_svobod</w:t>
      </w:r>
      <w:hyperlink r:id="rId9">
        <w:r>
          <w:rPr>
            <w:rFonts w:ascii="Liberation Serif" w:hAnsi="Liberation Serif" w:cs="Liberation Serif"/>
            <w:szCs w:val="24"/>
            <w:lang w:val="de-DE"/>
          </w:rPr>
          <w:t>@mail.ru</w:t>
        </w:r>
      </w:hyperlink>
      <w:r>
        <w:rPr>
          <w:rFonts w:ascii="Liberation Serif" w:hAnsi="Liberation Serif" w:cs="Liberation Serif"/>
          <w:szCs w:val="24"/>
        </w:rPr>
        <w:t>. Рабочие дни: понедельник-пятница с 8.30 до 17.30 (обеденный перерыв с 12-00 до 13-00); приемные дни: вторник, четверг с 9.00 до 12.00. Телефон для справок: 8 (34345) 5-82-22;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2) на информационных</w:t>
      </w:r>
      <w:r>
        <w:rPr>
          <w:rFonts w:ascii="Liberation Serif" w:hAnsi="Liberation Serif" w:cs="Liberation Serif"/>
          <w:szCs w:val="24"/>
        </w:rPr>
        <w:t xml:space="preserve"> стендах администрации городского </w:t>
      </w:r>
      <w:proofErr w:type="gramStart"/>
      <w:r>
        <w:rPr>
          <w:rFonts w:ascii="Liberation Serif" w:hAnsi="Liberation Serif" w:cs="Liberation Serif"/>
          <w:szCs w:val="24"/>
        </w:rPr>
        <w:t>округа</w:t>
      </w:r>
      <w:proofErr w:type="gramEnd"/>
      <w:r>
        <w:rPr>
          <w:rFonts w:ascii="Liberation Serif" w:hAnsi="Liberation Serif" w:cs="Liberation Serif"/>
          <w:szCs w:val="24"/>
        </w:rPr>
        <w:t xml:space="preserve"> ЗАТО Свободный;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lastRenderedPageBreak/>
        <w:t>3) в информационно-телекоммуникационной сети Интернет (далее - сеть Интернет): на официальном сайте администрации городского округа ЗАТО Свободный; (</w:t>
      </w:r>
      <w:hyperlink r:id="rId10">
        <w:r>
          <w:rPr>
            <w:rFonts w:ascii="Liberation Serif" w:hAnsi="Liberation Serif" w:cs="Liberation Serif"/>
            <w:bCs/>
            <w:szCs w:val="24"/>
            <w:lang w:val="de-DE"/>
          </w:rPr>
          <w:t>http://</w:t>
        </w:r>
        <w:r>
          <w:rPr>
            <w:rFonts w:ascii="Liberation Serif" w:hAnsi="Liberation Serif" w:cs="Liberation Serif"/>
            <w:bCs/>
            <w:szCs w:val="24"/>
          </w:rPr>
          <w:t>адм</w:t>
        </w:r>
        <w:r>
          <w:rPr>
            <w:rFonts w:ascii="Liberation Serif" w:hAnsi="Liberation Serif" w:cs="Liberation Serif"/>
            <w:bCs/>
            <w:szCs w:val="24"/>
            <w:lang w:val="de-DE"/>
          </w:rPr>
          <w:t>-</w:t>
        </w:r>
        <w:r>
          <w:rPr>
            <w:rFonts w:ascii="Liberation Serif" w:hAnsi="Liberation Serif" w:cs="Liberation Serif"/>
            <w:bCs/>
            <w:szCs w:val="24"/>
          </w:rPr>
          <w:t>ЗАТО</w:t>
        </w:r>
      </w:hyperlink>
      <w:r>
        <w:rPr>
          <w:rFonts w:ascii="Liberation Serif" w:hAnsi="Liberation Serif" w:cs="Liberation Serif"/>
          <w:bCs/>
          <w:szCs w:val="24"/>
        </w:rPr>
        <w:t>Свободный</w:t>
      </w:r>
      <w:r>
        <w:rPr>
          <w:rFonts w:ascii="Liberation Serif" w:hAnsi="Liberation Serif" w:cs="Liberation Serif"/>
          <w:bCs/>
          <w:szCs w:val="24"/>
          <w:lang w:val="de-DE"/>
        </w:rPr>
        <w:t>.</w:t>
      </w:r>
      <w:r>
        <w:rPr>
          <w:rFonts w:ascii="Liberation Serif" w:hAnsi="Liberation Serif" w:cs="Liberation Serif"/>
          <w:bCs/>
          <w:szCs w:val="24"/>
        </w:rPr>
        <w:t>РФ</w:t>
      </w:r>
      <w:r>
        <w:rPr>
          <w:rFonts w:ascii="Liberation Serif" w:hAnsi="Liberation Serif" w:cs="Liberation Serif"/>
          <w:szCs w:val="24"/>
        </w:rPr>
        <w:t>), на Едином портале государственных и муниципальных услуг (функций) (http://www.gosuslugi.ru) (далее - Единый портал), на Региональном портале государственных и муниципальных услуг (http://66.gosuslugi.ru/pgu) (далее - Региональный портал);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4)</w:t>
      </w:r>
      <w:r>
        <w:rPr>
          <w:rFonts w:ascii="Liberation Serif" w:hAnsi="Liberation Serif" w:cs="Liberation Serif"/>
          <w:szCs w:val="24"/>
        </w:rPr>
        <w:t xml:space="preserve"> в многофункциональном центре предоставления государственных и муниципальных услуг (далее - МФЦ).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Информацию о месте нахождения, телефонах, адресах электронной почты, графике и режиме работы МФЦ (отделов МФЦ) можно получить на официальном сайте государстве</w:t>
      </w:r>
      <w:r>
        <w:rPr>
          <w:rFonts w:ascii="Liberation Serif" w:hAnsi="Liberation Serif" w:cs="Liberation Serif"/>
          <w:szCs w:val="24"/>
        </w:rPr>
        <w:t>нного бюджетного учреждения Свердловской области «Многофункциональный центр предоставления государственных и муниципальных услуг» (http://www.mfc66.ru).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4.2. Консультирование граждан по вопросам предоставления муниципальной услуги осуществляется в устной и</w:t>
      </w:r>
      <w:r>
        <w:rPr>
          <w:rFonts w:ascii="Liberation Serif" w:hAnsi="Liberation Serif" w:cs="Liberation Serif"/>
          <w:szCs w:val="24"/>
        </w:rPr>
        <w:t xml:space="preserve"> письменной форме.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Специалист предоставляет заявителям следующую информацию: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1) о нормативных правовых актах, регулирующих предоставление муниципальной услуги;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2) о перечне и видах документов, необходимых для получения муниципальной услуги;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3) о местах нах</w:t>
      </w:r>
      <w:r>
        <w:rPr>
          <w:rFonts w:ascii="Liberation Serif" w:hAnsi="Liberation Serif" w:cs="Liberation Serif"/>
          <w:szCs w:val="24"/>
        </w:rPr>
        <w:t>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4) о времени приема и выдачи документов;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5) о сроках предоставления муни</w:t>
      </w:r>
      <w:r>
        <w:rPr>
          <w:rFonts w:ascii="Liberation Serif" w:hAnsi="Liberation Serif" w:cs="Liberation Serif"/>
          <w:szCs w:val="24"/>
        </w:rPr>
        <w:t>ципальной услуги;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6) о порядке обжалования действий (бездействия) и решений, осуществляемых и принимаемых в ходе оказания муниципальной услуги;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7) о ходе предоставления муниципальной услуги (для заявителей, подавших заявление и документы.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При личном </w:t>
      </w:r>
      <w:r>
        <w:rPr>
          <w:rFonts w:ascii="Liberation Serif" w:hAnsi="Liberation Serif" w:cs="Liberation Serif"/>
          <w:szCs w:val="24"/>
        </w:rPr>
        <w:t>обращении гражданин предъявляет документ, удостоверяющий личность.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Все обращения регистрируются специалистом в журнале регистрации заявлений граждан для оказания муниципальной услуги.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Все консультации, а также представленные в ходе консультаций документы и</w:t>
      </w:r>
      <w:r>
        <w:rPr>
          <w:rFonts w:ascii="Liberation Serif" w:hAnsi="Liberation Serif" w:cs="Liberation Serif"/>
          <w:szCs w:val="24"/>
        </w:rPr>
        <w:t xml:space="preserve"> материалы, являются бесплатными.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4.3. На информационных стендах размещается следующая информация: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2) из</w:t>
      </w:r>
      <w:r>
        <w:rPr>
          <w:rFonts w:ascii="Liberation Serif" w:hAnsi="Liberation Serif" w:cs="Liberation Serif"/>
          <w:szCs w:val="24"/>
        </w:rPr>
        <w:t>влечения из текста настоящего административного регламента с приложениями;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3) краткое описание порядка предоставления муниципальной услуги;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4) перечень документов, необходимых для получения муниципальной услуги, а также требования, предъявляемые к этим док</w:t>
      </w:r>
      <w:r>
        <w:rPr>
          <w:rFonts w:ascii="Liberation Serif" w:hAnsi="Liberation Serif" w:cs="Liberation Serif"/>
          <w:szCs w:val="24"/>
        </w:rPr>
        <w:t>ументам;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5) образцы оформления документов, необходимых для получения муниципальной услуги;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</w:t>
      </w:r>
      <w:r>
        <w:rPr>
          <w:rFonts w:ascii="Liberation Serif" w:hAnsi="Liberation Serif" w:cs="Liberation Serif"/>
          <w:szCs w:val="24"/>
        </w:rPr>
        <w:t>димые для получения муниципальной услуги;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7) график приема граждан;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8) порядок получения консультаций (справок), информации о ходе предоставления муниципальной услуги;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9) порядок обжалования решений, действий (бездействия) специалистов, ответственных за пр</w:t>
      </w:r>
      <w:r>
        <w:rPr>
          <w:rFonts w:ascii="Liberation Serif" w:hAnsi="Liberation Serif" w:cs="Liberation Serif"/>
          <w:szCs w:val="24"/>
        </w:rPr>
        <w:t>едоставление муниципальной услуги.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4.4.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Cs w:val="24"/>
        </w:rPr>
        <w:t>округа</w:t>
      </w:r>
      <w:proofErr w:type="gramEnd"/>
      <w:r>
        <w:rPr>
          <w:rFonts w:ascii="Liberation Serif" w:hAnsi="Liberation Serif" w:cs="Liberation Serif"/>
          <w:szCs w:val="24"/>
        </w:rPr>
        <w:t xml:space="preserve"> ЗАТО Свободный размещается следующая информация: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1) сведения о местонахождении, график работы, контактные телефоны, адреса электронной почты специалиста;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2) текст </w:t>
      </w:r>
      <w:r>
        <w:rPr>
          <w:rFonts w:ascii="Liberation Serif" w:hAnsi="Liberation Serif" w:cs="Liberation Serif"/>
          <w:szCs w:val="24"/>
        </w:rPr>
        <w:t>настоящего административного регламента с приложениями.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4.5.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1) о нормативных правовых актах, регулирующих предоставлени</w:t>
      </w:r>
      <w:r>
        <w:rPr>
          <w:rFonts w:ascii="Liberation Serif" w:hAnsi="Liberation Serif" w:cs="Liberation Serif"/>
          <w:szCs w:val="24"/>
        </w:rPr>
        <w:t>е муниципальной услуги;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2) о перечне и видах документов, необходимых для получения муниципальной услуги;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lastRenderedPageBreak/>
        <w:t>3) о местах нахождения и графиках работы органов, предоставляющих муниципальную услугу, и организаций, обращение в которые необходимо и обязательно для</w:t>
      </w:r>
      <w:r>
        <w:rPr>
          <w:rFonts w:ascii="Liberation Serif" w:hAnsi="Liberation Serif" w:cs="Liberation Serif"/>
          <w:szCs w:val="24"/>
        </w:rPr>
        <w:t xml:space="preserve"> получения муниципальной услуги;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4) о сроках предоставления муниципальной услуги;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6) о ходе предоставления муниципальной услуги (д</w:t>
      </w:r>
      <w:r>
        <w:rPr>
          <w:rFonts w:ascii="Liberation Serif" w:hAnsi="Liberation Serif" w:cs="Liberation Serif"/>
          <w:szCs w:val="24"/>
        </w:rPr>
        <w:t>ля заявителей, подавших заявление и документы в МФЦ).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5. 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</w:t>
      </w:r>
      <w:hyperlink r:id="rId11">
        <w:r>
          <w:rPr>
            <w:rFonts w:ascii="Liberation Serif" w:hAnsi="Liberation Serif" w:cs="Liberation Serif"/>
            <w:szCs w:val="24"/>
          </w:rPr>
          <w:t>главой 24</w:t>
        </w:r>
      </w:hyperlink>
      <w:r>
        <w:rPr>
          <w:rFonts w:ascii="Liberation Serif" w:hAnsi="Liberation Serif" w:cs="Liberation Serif"/>
          <w:szCs w:val="24"/>
        </w:rPr>
        <w:t xml:space="preserve"> Арбитражного процессуального кодекса Российской Федерации (для юридических лиц и индивидуальных предприним</w:t>
      </w:r>
      <w:r>
        <w:rPr>
          <w:rFonts w:ascii="Liberation Serif" w:hAnsi="Liberation Serif" w:cs="Liberation Serif"/>
          <w:szCs w:val="24"/>
        </w:rPr>
        <w:t>ателей).</w:t>
      </w:r>
    </w:p>
    <w:p w:rsidR="00015919" w:rsidRDefault="00015919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</w:p>
    <w:p w:rsidR="00015919" w:rsidRDefault="00AE4D14">
      <w:pPr>
        <w:pStyle w:val="ConsPlusNormal"/>
        <w:ind w:firstLine="709"/>
        <w:jc w:val="center"/>
        <w:outlineLvl w:val="1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Раздел 2. Стандарт предоставления муниципальной услуги</w:t>
      </w:r>
    </w:p>
    <w:p w:rsidR="00015919" w:rsidRDefault="00015919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1. Муниципальная услуга, предоставление которой регулируется настоящим административным регламентом, именуется «Продление срока действия разрешения на право организации розничных рынков».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2.</w:t>
      </w:r>
      <w:r>
        <w:rPr>
          <w:rFonts w:ascii="Liberation Serif" w:hAnsi="Liberation Serif" w:cs="Liberation Serif"/>
          <w:szCs w:val="24"/>
        </w:rPr>
        <w:t xml:space="preserve"> Предоставление муниципальной услуги осуществляет специалист.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3. В целях получения информации и документов, необходимых для предоставления муниципальной услуги, осуществляется взаимодействие со следующими органами и организациями: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Федеральная налоговая </w:t>
      </w:r>
      <w:r>
        <w:rPr>
          <w:rFonts w:ascii="Liberation Serif" w:hAnsi="Liberation Serif" w:cs="Liberation Serif"/>
        </w:rPr>
        <w:t>служба России в рамках межведомственного взаимодействия;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2) Управление Федеральной службы государственной регистрации, кадастра и картографии в рамках межведомственного взаимодействия.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4. Результатом предоставления муниципальной услуги является: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1) приняти</w:t>
      </w:r>
      <w:r>
        <w:rPr>
          <w:rFonts w:ascii="Liberation Serif" w:hAnsi="Liberation Serif" w:cs="Liberation Serif"/>
          <w:szCs w:val="24"/>
        </w:rPr>
        <w:t>е решения о продлении срока действия разрешения на право организации розничного рынка и выдача такого разрешения;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2) принятие решения об отказе в продлении срока действия разрешения на право организации розничного рынка.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5. Срок предоставления муниципально</w:t>
      </w:r>
      <w:r>
        <w:rPr>
          <w:rFonts w:ascii="Liberation Serif" w:hAnsi="Liberation Serif" w:cs="Liberation Serif"/>
          <w:szCs w:val="24"/>
        </w:rPr>
        <w:t>й услуги составляет не более 33 дней со дня регистрации заявления о предоставлении муниципальной услуги.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В случае подачи заявления в МФЦ срок предоставления муниципальной услуги исчисляется со дня регистрации заявления специалистом МФЦ. В случае если предо</w:t>
      </w:r>
      <w:r>
        <w:rPr>
          <w:rFonts w:ascii="Liberation Serif" w:hAnsi="Liberation Serif" w:cs="Liberation Serif"/>
          <w:szCs w:val="24"/>
        </w:rPr>
        <w:t xml:space="preserve">ставление муниципальной услуги организовано при однократном обращении заявителя в МФЦ с запросом о предоставлении нескольких государственных и (или) муниципальных услуг (комплексного запроса) в порядке, установленном </w:t>
      </w:r>
      <w:hyperlink r:id="rId12">
        <w:r>
          <w:rPr>
            <w:rFonts w:ascii="Liberation Serif" w:hAnsi="Liberation Serif" w:cs="Liberation Serif"/>
            <w:szCs w:val="24"/>
          </w:rPr>
          <w:t>статьей 15.1</w:t>
        </w:r>
      </w:hyperlink>
      <w:r>
        <w:rPr>
          <w:rFonts w:ascii="Liberation Serif" w:hAnsi="Liberation Serif" w:cs="Liberation Serif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 (дал</w:t>
      </w:r>
      <w:r>
        <w:rPr>
          <w:rFonts w:ascii="Liberation Serif" w:hAnsi="Liberation Serif" w:cs="Liberation Serif"/>
          <w:szCs w:val="24"/>
        </w:rPr>
        <w:t>ее - комплексный запрос) срок предоставления муниципальной услуги исчисляется со дня регистрации комплексного запроса специалистом МФЦ. В случае, если для получения муниципальной услуги, указанной в комплексном запросе, требуются сведения, документы и (или</w:t>
      </w:r>
      <w:r>
        <w:rPr>
          <w:rFonts w:ascii="Liberation Serif" w:hAnsi="Liberation Serif" w:cs="Liberation Serif"/>
          <w:szCs w:val="24"/>
        </w:rPr>
        <w:t>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течение срока предоставления муниципальной услуги, указанной в комплексном запросе, начинае</w:t>
      </w:r>
      <w:r>
        <w:rPr>
          <w:rFonts w:ascii="Liberation Serif" w:hAnsi="Liberation Serif" w:cs="Liberation Serif"/>
          <w:szCs w:val="24"/>
        </w:rPr>
        <w:t>тся не ранее дня получения заявлений и необходимых сведений, документов и (или) информации подразделением/специалистом, предоставляющим муниципальную услугу) от МФЦ.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При наличии оснований муниципальная услуга может быть приостановлена на срок до 60 (шестид</w:t>
      </w:r>
      <w:r>
        <w:rPr>
          <w:rFonts w:ascii="Liberation Serif" w:hAnsi="Liberation Serif" w:cs="Liberation Serif"/>
          <w:szCs w:val="24"/>
        </w:rPr>
        <w:t>есяти) календарных дней.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6. Исчерпывающий перечень документов, необходимых для предоставления муниципальной услуги.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bookmarkStart w:id="1" w:name="P256"/>
      <w:bookmarkEnd w:id="1"/>
      <w:r>
        <w:rPr>
          <w:rFonts w:ascii="Liberation Serif" w:hAnsi="Liberation Serif" w:cs="Liberation Serif"/>
          <w:szCs w:val="24"/>
        </w:rPr>
        <w:t>6.1. Для получения муниципальной услуги заявитель самостоятельно предоставляет специалисту или в МФЦ письменное заявление по установленной ф</w:t>
      </w:r>
      <w:r>
        <w:rPr>
          <w:rFonts w:ascii="Liberation Serif" w:hAnsi="Liberation Serif" w:cs="Liberation Serif"/>
          <w:szCs w:val="24"/>
        </w:rPr>
        <w:t xml:space="preserve">орме (приложение № 1 к настоящему административному регламенту) либо комплексный запрос о предоставлении нескольких государственных и (или) муниципальных услуг, в составе которого указана муниципальная услуга, предоставление которой регулируется настоящим </w:t>
      </w:r>
      <w:r>
        <w:rPr>
          <w:rFonts w:ascii="Liberation Serif" w:hAnsi="Liberation Serif" w:cs="Liberation Serif"/>
          <w:szCs w:val="24"/>
        </w:rPr>
        <w:t xml:space="preserve">административным </w:t>
      </w:r>
      <w:r>
        <w:rPr>
          <w:rFonts w:ascii="Liberation Serif" w:hAnsi="Liberation Serif" w:cs="Liberation Serif"/>
          <w:szCs w:val="24"/>
        </w:rPr>
        <w:lastRenderedPageBreak/>
        <w:t>регламентом, с приложением следующих документов: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1) документ, удостоверяющий личность заявителя (паспорт гражданина Российской Федерации, универсальная электронная карта);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2) доверенность, оформленная в соответствии с Гражданским </w:t>
      </w:r>
      <w:hyperlink r:id="rId13">
        <w:r>
          <w:rPr>
            <w:rFonts w:ascii="Liberation Serif" w:hAnsi="Liberation Serif" w:cs="Liberation Serif"/>
            <w:szCs w:val="24"/>
          </w:rPr>
          <w:t>кодексом</w:t>
        </w:r>
      </w:hyperlink>
      <w:r>
        <w:rPr>
          <w:rFonts w:ascii="Liberation Serif" w:hAnsi="Liberation Serif" w:cs="Liberation Serif"/>
          <w:szCs w:val="24"/>
        </w:rPr>
        <w:t xml:space="preserve"> Российской Федерации (если от имени заявителя обращается его представитель).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В качестве документа, подтверждающе</w:t>
      </w:r>
      <w:r>
        <w:rPr>
          <w:rFonts w:ascii="Liberation Serif" w:hAnsi="Liberation Serif" w:cs="Liberation Serif"/>
          <w:szCs w:val="24"/>
        </w:rPr>
        <w:t>го право физического лица действовать от имени заявителя - юридического лица, может быть представлена копия решения (приказа) о назначении или об избрании физического лица на должность, в соответствии с которым такое физическое лицо обладает правом действо</w:t>
      </w:r>
      <w:r>
        <w:rPr>
          <w:rFonts w:ascii="Liberation Serif" w:hAnsi="Liberation Serif" w:cs="Liberation Serif"/>
          <w:szCs w:val="24"/>
        </w:rPr>
        <w:t>вать от имени заявителя без доверенности.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В случае если от имени заявителя действует иное лицо, к заявлению прилагается доверенность на осуществление действий от имени заявителя, заверенная печатью и подписанная руководителем заявителя (для юридических лиц</w:t>
      </w:r>
      <w:r>
        <w:rPr>
          <w:rFonts w:ascii="Liberation Serif" w:hAnsi="Liberation Serif" w:cs="Liberation Serif"/>
          <w:szCs w:val="24"/>
        </w:rPr>
        <w:t>) или уполномоченным этим руководителем лицом, либо нотариально удостоверенная доверенность;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копии учредительных документов (оригиналов учредительных документов в случае, если верность копий не удостоверена нотариально);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4) документы, подтверждающие рео</w:t>
      </w:r>
      <w:r>
        <w:rPr>
          <w:rFonts w:ascii="Liberation Serif" w:hAnsi="Liberation Serif" w:cs="Liberation Serif"/>
          <w:szCs w:val="24"/>
        </w:rPr>
        <w:t>рганизацию юридического лица в форме преобразования, изменения его наименования или типа рынка.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bookmarkStart w:id="2" w:name="P262"/>
      <w:bookmarkEnd w:id="2"/>
      <w:r>
        <w:rPr>
          <w:rFonts w:ascii="Liberation Serif" w:hAnsi="Liberation Serif" w:cs="Liberation Serif"/>
          <w:szCs w:val="24"/>
        </w:rPr>
        <w:t>6.2. Заявитель вправе представить по собственной инициативе следующие документы: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выписка из Единого государственного реестра юридических лиц или ее удостовер</w:t>
      </w:r>
      <w:r>
        <w:rPr>
          <w:rFonts w:ascii="Liberation Serif" w:hAnsi="Liberation Serif" w:cs="Liberation Serif"/>
        </w:rPr>
        <w:t>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2) удостоверенная копия документа, подтверждающего право на объект или объекты недвижимости, расположенные на территории, в пр</w:t>
      </w:r>
      <w:r>
        <w:rPr>
          <w:rFonts w:ascii="Liberation Serif" w:hAnsi="Liberation Serif" w:cs="Liberation Serif"/>
          <w:szCs w:val="24"/>
        </w:rPr>
        <w:t>еделах которой предполагается организовать рынок.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6.3. Специалист не вправе требовать от заявителя документы, не предусмотренных </w:t>
      </w:r>
      <w:hyperlink w:anchor="P256">
        <w:r>
          <w:rPr>
            <w:rFonts w:ascii="Liberation Serif" w:hAnsi="Liberation Serif" w:cs="Liberation Serif"/>
            <w:szCs w:val="24"/>
          </w:rPr>
          <w:t>пунктом 6.1</w:t>
        </w:r>
      </w:hyperlink>
      <w:r>
        <w:rPr>
          <w:rFonts w:ascii="Liberation Serif" w:hAnsi="Liberation Serif" w:cs="Liberation Serif"/>
          <w:szCs w:val="24"/>
        </w:rPr>
        <w:t xml:space="preserve"> настоящего раздела.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Для рассмотрения заявления о продлении срока действия разрешения на </w:t>
      </w:r>
      <w:r>
        <w:rPr>
          <w:rFonts w:ascii="Liberation Serif" w:hAnsi="Liberation Serif" w:cs="Liberation Serif"/>
          <w:szCs w:val="24"/>
        </w:rPr>
        <w:t xml:space="preserve">право организации розничного рынка специалист или МФЦ в рамках межведомственного информационного взаимодействия запрашивает документы (их копии или содержащиеся в них сведения), указанные в </w:t>
      </w:r>
      <w:hyperlink w:anchor="P262">
        <w:r>
          <w:rPr>
            <w:rFonts w:ascii="Liberation Serif" w:hAnsi="Liberation Serif" w:cs="Liberation Serif"/>
            <w:szCs w:val="24"/>
          </w:rPr>
          <w:t>пункте 6.2</w:t>
        </w:r>
      </w:hyperlink>
      <w:r>
        <w:rPr>
          <w:rFonts w:ascii="Liberation Serif" w:hAnsi="Liberation Serif" w:cs="Liberation Serif"/>
          <w:szCs w:val="24"/>
        </w:rPr>
        <w:t xml:space="preserve"> настоящего раздела, если они</w:t>
      </w:r>
      <w:r>
        <w:rPr>
          <w:rFonts w:ascii="Liberation Serif" w:hAnsi="Liberation Serif" w:cs="Liberation Serif"/>
          <w:szCs w:val="24"/>
        </w:rPr>
        <w:t xml:space="preserve"> не были представлены заявителем по собственной инициативе.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bookmarkStart w:id="3" w:name="P266"/>
      <w:bookmarkEnd w:id="3"/>
      <w:r>
        <w:rPr>
          <w:rFonts w:ascii="Liberation Serif" w:hAnsi="Liberation Serif" w:cs="Liberation Serif"/>
          <w:szCs w:val="24"/>
        </w:rPr>
        <w:t>6.4. Представленные документы должны соответствовать следующим требованиям: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1) текст документа написан разборчиво от руки или при помощи средств электронно-вычислительной техники;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2) фамилия, имя </w:t>
      </w:r>
      <w:r>
        <w:rPr>
          <w:rFonts w:ascii="Liberation Serif" w:hAnsi="Liberation Serif" w:cs="Liberation Serif"/>
          <w:szCs w:val="24"/>
        </w:rPr>
        <w:t>и отчество (последнее - при наличии) (наименование) заявителя, его место жительства (место нахождения), телефон написаны полностью;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3) отсутствуют подчистки, приписки, зачеркнутые слова и иные исправления;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4) документы не исполнены карандашом;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5) в докумен</w:t>
      </w:r>
      <w:r>
        <w:rPr>
          <w:rFonts w:ascii="Liberation Serif" w:hAnsi="Liberation Serif" w:cs="Liberation Serif"/>
          <w:szCs w:val="24"/>
        </w:rPr>
        <w:t>тах не должно быть серьезных повреждений, наличие которых не позволяло бы однозначно истолковать их содержание.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6.5. Все документы предоставляются в копиях с одновременным предоставлением оригиналов. Оригиналы документов предоставляются для сверки на соотв</w:t>
      </w:r>
      <w:r>
        <w:rPr>
          <w:rFonts w:ascii="Liberation Serif" w:hAnsi="Liberation Serif" w:cs="Liberation Serif"/>
          <w:szCs w:val="24"/>
        </w:rPr>
        <w:t>етствие представленных экземпляров оригиналов их копиям и подлежат возврату заявителю.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7. Заявление о предоставлении муниципальной услуги с приложением документов, необходимых для предоставления муниципальной услуги, может быть направлено: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1) непосредствен</w:t>
      </w:r>
      <w:r>
        <w:rPr>
          <w:rFonts w:ascii="Liberation Serif" w:hAnsi="Liberation Serif" w:cs="Liberation Serif"/>
          <w:szCs w:val="24"/>
        </w:rPr>
        <w:t xml:space="preserve">но </w:t>
      </w:r>
      <w:proofErr w:type="gramStart"/>
      <w:r>
        <w:rPr>
          <w:rFonts w:ascii="Liberation Serif" w:hAnsi="Liberation Serif" w:cs="Liberation Serif"/>
          <w:szCs w:val="24"/>
        </w:rPr>
        <w:t>в специалисту</w:t>
      </w:r>
      <w:proofErr w:type="gramEnd"/>
      <w:r>
        <w:rPr>
          <w:rFonts w:ascii="Liberation Serif" w:hAnsi="Liberation Serif" w:cs="Liberation Serif"/>
          <w:szCs w:val="24"/>
        </w:rPr>
        <w:t xml:space="preserve"> в администрацию;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2) посредством многофункционального центра предоставления государственных и муниципальных услуг;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3) в электронной форме в отсканированном виде: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- на электронную почту: </w:t>
      </w:r>
      <w:r>
        <w:rPr>
          <w:rFonts w:ascii="Liberation Serif" w:hAnsi="Liberation Serif" w:cs="Liberation Serif"/>
          <w:szCs w:val="24"/>
          <w:lang w:val="de-DE"/>
        </w:rPr>
        <w:t>adm_zato_svobod@mail.ru</w:t>
      </w:r>
      <w:r>
        <w:rPr>
          <w:rFonts w:ascii="Liberation Serif" w:hAnsi="Liberation Serif" w:cs="Liberation Serif"/>
          <w:szCs w:val="24"/>
        </w:rPr>
        <w:t>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- через Единый портал либо </w:t>
      </w:r>
      <w:r>
        <w:rPr>
          <w:rFonts w:ascii="Liberation Serif" w:hAnsi="Liberation Serif" w:cs="Liberation Serif"/>
          <w:szCs w:val="24"/>
        </w:rPr>
        <w:t>через Региональный портал государственных и муниципальных услуг (функций).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Порядок приема документов, необходимых для предоставления муниципальной услуги, в электронной форме установлен в </w:t>
      </w:r>
      <w:hyperlink w:anchor="P371">
        <w:r>
          <w:rPr>
            <w:rFonts w:ascii="Liberation Serif" w:hAnsi="Liberation Serif" w:cs="Liberation Serif"/>
            <w:szCs w:val="24"/>
          </w:rPr>
          <w:t>пункте 2.7 раздела 3</w:t>
        </w:r>
      </w:hyperlink>
      <w:r>
        <w:rPr>
          <w:rFonts w:ascii="Liberation Serif" w:hAnsi="Liberation Serif" w:cs="Liberation Serif"/>
          <w:szCs w:val="24"/>
        </w:rPr>
        <w:t xml:space="preserve"> настоящего администр</w:t>
      </w:r>
      <w:r>
        <w:rPr>
          <w:rFonts w:ascii="Liberation Serif" w:hAnsi="Liberation Serif" w:cs="Liberation Serif"/>
          <w:szCs w:val="24"/>
        </w:rPr>
        <w:t>ативного регламента.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lastRenderedPageBreak/>
        <w:t>8. Исчерпывающий перечень оснований для отказа в приеме документов, необходимых для предоставления муниципальной услуги: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1) предоставление документов, не соответствующих перечню, указанному в </w:t>
      </w:r>
      <w:hyperlink w:anchor="P256">
        <w:r>
          <w:rPr>
            <w:rFonts w:ascii="Liberation Serif" w:hAnsi="Liberation Serif" w:cs="Liberation Serif"/>
            <w:szCs w:val="24"/>
          </w:rPr>
          <w:t>пункте 6.1</w:t>
        </w:r>
      </w:hyperlink>
      <w:r>
        <w:rPr>
          <w:rFonts w:ascii="Liberation Serif" w:hAnsi="Liberation Serif" w:cs="Liberation Serif"/>
          <w:szCs w:val="24"/>
        </w:rPr>
        <w:t xml:space="preserve"> насто</w:t>
      </w:r>
      <w:r>
        <w:rPr>
          <w:rFonts w:ascii="Liberation Serif" w:hAnsi="Liberation Serif" w:cs="Liberation Serif"/>
          <w:szCs w:val="24"/>
        </w:rPr>
        <w:t>ящего раздела;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2) нарушение требований к оформлению документов;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3) наличие в запросах ненормативной лексики и оскорбительных высказываний;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4) предоставление документов лицом, не уполномоченным в установленном порядке на подачу документов (при подаче докуме</w:t>
      </w:r>
      <w:r>
        <w:rPr>
          <w:rFonts w:ascii="Liberation Serif" w:hAnsi="Liberation Serif" w:cs="Liberation Serif"/>
          <w:szCs w:val="24"/>
        </w:rPr>
        <w:t>нтов для получения услуги на другое лицо);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выявление недостоверной информации в представленных заявителем документах либо истечение срока их действия;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отсутствие права на объект или объекты недвижимости в пределах территории, на которой предполагаетс</w:t>
      </w:r>
      <w:r>
        <w:rPr>
          <w:rFonts w:ascii="Liberation Serif" w:hAnsi="Liberation Serif" w:cs="Liberation Serif"/>
        </w:rPr>
        <w:t>я организовать рынок в соответствии с планом организации рынков на территории Свердловской области, утвержденным Постановлением Правительства Свердловской области;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несоответствие места расположения объекта или объектов недвижимости, принадлежащих заявит</w:t>
      </w:r>
      <w:r>
        <w:rPr>
          <w:rFonts w:ascii="Liberation Serif" w:hAnsi="Liberation Serif" w:cs="Liberation Serif"/>
        </w:rPr>
        <w:t>елю, а также типа рынка, который предполагается организовать, плану организации рынков на территории Свердловской области, утвержденному Постановлением Правительства Свердловской области.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9. Исчерпывающий перечень оснований для приостановления муниципально</w:t>
      </w:r>
      <w:r>
        <w:rPr>
          <w:rFonts w:ascii="Liberation Serif" w:hAnsi="Liberation Serif" w:cs="Liberation Serif"/>
          <w:szCs w:val="24"/>
        </w:rPr>
        <w:t>й услуги: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1) заявление заявителя о приостановлении муниципальной услуги;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2) наличие противоречивых сведений в представленных документах;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bookmarkStart w:id="4" w:name="P290"/>
      <w:bookmarkEnd w:id="4"/>
      <w:r>
        <w:rPr>
          <w:rFonts w:ascii="Liberation Serif" w:hAnsi="Liberation Serif" w:cs="Liberation Serif"/>
          <w:szCs w:val="24"/>
        </w:rPr>
        <w:t>3) отсутствие ответа органа и (или) организации, предоставляющей документ и (или) информацию посредством межведомственн</w:t>
      </w:r>
      <w:r>
        <w:rPr>
          <w:rFonts w:ascii="Liberation Serif" w:hAnsi="Liberation Serif" w:cs="Liberation Serif"/>
          <w:szCs w:val="24"/>
        </w:rPr>
        <w:t>ого взаимодействия, или поступление ответа такого органа и (или) организации, свидетельствующего об отсутствии запрашиваемых сведений.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По основанию, указанному в </w:t>
      </w:r>
      <w:hyperlink w:anchor="P290">
        <w:r>
          <w:rPr>
            <w:rFonts w:ascii="Liberation Serif" w:hAnsi="Liberation Serif" w:cs="Liberation Serif"/>
            <w:szCs w:val="24"/>
          </w:rPr>
          <w:t>подпункте 3</w:t>
        </w:r>
      </w:hyperlink>
      <w:r>
        <w:rPr>
          <w:rFonts w:ascii="Liberation Serif" w:hAnsi="Liberation Serif" w:cs="Liberation Serif"/>
          <w:szCs w:val="24"/>
        </w:rPr>
        <w:t xml:space="preserve"> настоящего пункта, муниципальная услуга приостанавливае</w:t>
      </w:r>
      <w:r>
        <w:rPr>
          <w:rFonts w:ascii="Liberation Serif" w:hAnsi="Liberation Serif" w:cs="Liberation Serif"/>
          <w:szCs w:val="24"/>
        </w:rPr>
        <w:t>тся до момента предоставления необходимых документов и (или) информации, но не более чем 60 календарных дней.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10. Исчерпывающий перечень оснований для отказа в предоставлении муниципальной услуги: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1) отсутствие у заявителя права на получение муниципальной </w:t>
      </w:r>
      <w:r>
        <w:rPr>
          <w:rFonts w:ascii="Liberation Serif" w:hAnsi="Liberation Serif" w:cs="Liberation Serif"/>
          <w:szCs w:val="24"/>
        </w:rPr>
        <w:t>услуги в соответствии с действующим законодательством;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2) заявление заявителя о прекращении предоставления муниципальной услуги;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3) </w:t>
      </w:r>
      <w:proofErr w:type="spellStart"/>
      <w:r>
        <w:rPr>
          <w:rFonts w:ascii="Liberation Serif" w:hAnsi="Liberation Serif" w:cs="Liberation Serif"/>
          <w:szCs w:val="24"/>
        </w:rPr>
        <w:t>непоступление</w:t>
      </w:r>
      <w:proofErr w:type="spellEnd"/>
      <w:r>
        <w:rPr>
          <w:rFonts w:ascii="Liberation Serif" w:hAnsi="Liberation Serif" w:cs="Liberation Serif"/>
          <w:szCs w:val="24"/>
        </w:rPr>
        <w:t xml:space="preserve"> специалисту ответа органа или организации, предоставляющей документ и (или) информацию посредством межведомственного взаимодействия, или поступление от такого органа или организации ответа, свидетельствующего об отсутствии документа и (или</w:t>
      </w:r>
      <w:r>
        <w:rPr>
          <w:rFonts w:ascii="Liberation Serif" w:hAnsi="Liberation Serif" w:cs="Liberation Serif"/>
          <w:szCs w:val="24"/>
        </w:rPr>
        <w:t xml:space="preserve">) информации, указанных в </w:t>
      </w:r>
      <w:hyperlink w:anchor="P262">
        <w:r>
          <w:rPr>
            <w:rFonts w:ascii="Liberation Serif" w:hAnsi="Liberation Serif" w:cs="Liberation Serif"/>
            <w:szCs w:val="24"/>
          </w:rPr>
          <w:t>пункте 6.2</w:t>
        </w:r>
      </w:hyperlink>
      <w:r>
        <w:rPr>
          <w:rFonts w:ascii="Liberation Serif" w:hAnsi="Liberation Serif" w:cs="Liberation Serif"/>
          <w:szCs w:val="24"/>
        </w:rPr>
        <w:t xml:space="preserve"> настоящего раздела, если соответствующие документы и (или) информация не представлены заявителем по собственной инициативе.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Отказ в предоставлении муниципальной услуги по указанному основанию </w:t>
      </w:r>
      <w:r>
        <w:rPr>
          <w:rFonts w:ascii="Liberation Serif" w:hAnsi="Liberation Serif" w:cs="Liberation Serif"/>
          <w:szCs w:val="24"/>
        </w:rPr>
        <w:t>допускается в случае, если специалист, после получения указанного ответа или истечения срока, установленного для направления ответа на межведомственный запрос, уведомил заявителя о неполучении документов и (или) информации, необходимых для предоставления м</w:t>
      </w:r>
      <w:r>
        <w:rPr>
          <w:rFonts w:ascii="Liberation Serif" w:hAnsi="Liberation Serif" w:cs="Liberation Serif"/>
          <w:szCs w:val="24"/>
        </w:rPr>
        <w:t>униципальной услуги и предложил заявителю представить такие документы и (или) информацию, но не получил от заявителя необходимые сведения в течение 60 календарных дней со дня направления уведомления;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11. При предоставлении муниципальной услуги плата с заяв</w:t>
      </w:r>
      <w:r>
        <w:rPr>
          <w:rFonts w:ascii="Liberation Serif" w:hAnsi="Liberation Serif" w:cs="Liberation Serif"/>
          <w:szCs w:val="24"/>
        </w:rPr>
        <w:t>ителя не взимается.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12. Максимальный срок ожидания в очереди.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12.1. При подаче запроса о предоставлении муниципальной услуги максимальный срок ожидания в очереди составляет 15 минут.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12.2. При получении результата предоставления муниципальной услуги максим</w:t>
      </w:r>
      <w:r>
        <w:rPr>
          <w:rFonts w:ascii="Liberation Serif" w:hAnsi="Liberation Serif" w:cs="Liberation Serif"/>
          <w:szCs w:val="24"/>
        </w:rPr>
        <w:t>альный срок ожидания в очереди составляет 15 минут.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12.3. В случае объективной задержки продвижения очереди специалист, обязан уведомить ожидающих о причинах задержки и предполагаемом времени ожидания.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13. Регистрация заявления и прилагаемых к нему докумен</w:t>
      </w:r>
      <w:r>
        <w:rPr>
          <w:rFonts w:ascii="Liberation Serif" w:hAnsi="Liberation Serif" w:cs="Liberation Serif"/>
          <w:szCs w:val="24"/>
        </w:rPr>
        <w:t xml:space="preserve">тов, необходимых для предоставления муниципальной услуги, производится в день их поступления специалисту либо </w:t>
      </w:r>
      <w:r>
        <w:rPr>
          <w:rFonts w:ascii="Liberation Serif" w:hAnsi="Liberation Serif" w:cs="Liberation Serif"/>
          <w:szCs w:val="24"/>
        </w:rPr>
        <w:lastRenderedPageBreak/>
        <w:t>в МФЦ (в случае, если заявление на предоставление муниципальной услуги подается посредством МФЦ).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14. Требования к помещениям, в которых предостав</w:t>
      </w:r>
      <w:r>
        <w:rPr>
          <w:rFonts w:ascii="Liberation Serif" w:hAnsi="Liberation Serif" w:cs="Liberation Serif"/>
          <w:szCs w:val="24"/>
        </w:rPr>
        <w:t>ляется муниципальная услуга: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</w:t>
      </w:r>
      <w:r>
        <w:rPr>
          <w:rFonts w:ascii="Liberation Serif" w:hAnsi="Liberation Serif" w:cs="Liberation Serif"/>
          <w:szCs w:val="24"/>
        </w:rPr>
        <w:t>ого пользования (туалеты);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3) места для информирования заявителей оборудуются визуальной, текстовой </w:t>
      </w:r>
      <w:r>
        <w:rPr>
          <w:rFonts w:ascii="Liberation Serif" w:hAnsi="Liberation Serif" w:cs="Liberation Serif"/>
          <w:szCs w:val="24"/>
        </w:rPr>
        <w:t>информацией, размещаемой на информационном стенде, который располагается в местах, обеспечивающих свободный доступ к ним;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4) служебные кабинеты специалистов, участвующих в предоставлении муниципальной услуги, в которых осуществляется прием заявителей, долж</w:t>
      </w:r>
      <w:r>
        <w:rPr>
          <w:rFonts w:ascii="Liberation Serif" w:hAnsi="Liberation Serif" w:cs="Liberation Serif"/>
          <w:szCs w:val="24"/>
        </w:rPr>
        <w:t>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15. Показатели доступности и качества муниципальной услуги.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15.1. Показателями доступности муниципальной услуги являются: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1) транс</w:t>
      </w:r>
      <w:r>
        <w:rPr>
          <w:rFonts w:ascii="Liberation Serif" w:hAnsi="Liberation Serif" w:cs="Liberation Serif"/>
          <w:szCs w:val="24"/>
        </w:rPr>
        <w:t>портная доступность к местам предоставления муниципальной услуги;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3) возможность получения услуги в элект</w:t>
      </w:r>
      <w:r>
        <w:rPr>
          <w:rFonts w:ascii="Liberation Serif" w:hAnsi="Liberation Serif" w:cs="Liberation Serif"/>
          <w:szCs w:val="24"/>
        </w:rPr>
        <w:t>ронной форме;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4) возможность получения услуги посредством МФЦ;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5) размещение информации о порядке предоставления муниципальной услуги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Cs w:val="24"/>
        </w:rPr>
        <w:t>округа</w:t>
      </w:r>
      <w:proofErr w:type="gramEnd"/>
      <w:r>
        <w:rPr>
          <w:rFonts w:ascii="Liberation Serif" w:hAnsi="Liberation Serif" w:cs="Liberation Serif"/>
          <w:szCs w:val="24"/>
        </w:rPr>
        <w:t xml:space="preserve"> ЗАТО Свободный.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15.2. Показателями качества предоставления муниципаль</w:t>
      </w:r>
      <w:r>
        <w:rPr>
          <w:rFonts w:ascii="Liberation Serif" w:hAnsi="Liberation Serif" w:cs="Liberation Serif"/>
          <w:szCs w:val="24"/>
        </w:rPr>
        <w:t>ной услуги являются: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1) соблюдение срока предоставления муниципальной услуги;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2) соблюдение порядка выполнения административных процедур;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3) отсутствие обоснованных жалоб на действия (бездействие) должностных лиц, осуществленные в ходе предоставления муниц</w:t>
      </w:r>
      <w:r>
        <w:rPr>
          <w:rFonts w:ascii="Liberation Serif" w:hAnsi="Liberation Serif" w:cs="Liberation Serif"/>
          <w:szCs w:val="24"/>
        </w:rPr>
        <w:t>ипальной услуги.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</w:t>
      </w:r>
      <w:r>
        <w:rPr>
          <w:rFonts w:ascii="Liberation Serif" w:hAnsi="Liberation Serif" w:cs="Liberation Serif"/>
          <w:szCs w:val="24"/>
        </w:rPr>
        <w:t xml:space="preserve"> форме.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(процедуры):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1) информирование и консультирование з</w:t>
      </w:r>
      <w:r>
        <w:rPr>
          <w:rFonts w:ascii="Liberation Serif" w:hAnsi="Liberation Serif" w:cs="Liberation Serif"/>
          <w:szCs w:val="24"/>
        </w:rPr>
        <w:t>аявителей по вопросам предоставления муниципальной услуги;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2) прием и регистрация заявления и документов, необходимых для предоставления муниципальной услуги;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3) формирование и направление в органы и организации межведомственных запросов о предоставлении </w:t>
      </w:r>
      <w:r>
        <w:rPr>
          <w:rFonts w:ascii="Liberation Serif" w:hAnsi="Liberation Serif" w:cs="Liberation Serif"/>
          <w:szCs w:val="24"/>
        </w:rPr>
        <w:t>документов и сведений, необходимых для предоставления муниципальной услуги (процедура указывается для муниципальных услуг с межведомственным взаимодействием);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>4) выдача заявителю результата предоставления муниципальной услуги.</w:t>
      </w:r>
    </w:p>
    <w:p w:rsidR="00015919" w:rsidRDefault="00015919">
      <w:pPr>
        <w:jc w:val="center"/>
        <w:outlineLvl w:val="0"/>
        <w:rPr>
          <w:b/>
          <w:bCs/>
          <w:sz w:val="28"/>
          <w:szCs w:val="28"/>
        </w:rPr>
      </w:pPr>
    </w:p>
    <w:p w:rsidR="00015919" w:rsidRDefault="00AE4D14">
      <w:pPr>
        <w:pStyle w:val="ConsPlusNormal"/>
        <w:ind w:firstLine="709"/>
        <w:jc w:val="center"/>
        <w:outlineLvl w:val="1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Раздел 3. Состав, последоват</w:t>
      </w:r>
      <w:r>
        <w:rPr>
          <w:rFonts w:ascii="Liberation Serif" w:hAnsi="Liberation Serif" w:cs="Liberation Serif"/>
          <w:szCs w:val="24"/>
        </w:rPr>
        <w:t>ельность и сроки выполнения</w:t>
      </w:r>
    </w:p>
    <w:p w:rsidR="00015919" w:rsidRDefault="00AE4D14">
      <w:pPr>
        <w:pStyle w:val="ConsPlusNormal"/>
        <w:ind w:firstLine="709"/>
        <w:jc w:val="center"/>
        <w:outlineLvl w:val="1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административных процедур, требования к порядку их выполнения,</w:t>
      </w:r>
    </w:p>
    <w:p w:rsidR="00015919" w:rsidRDefault="00AE4D14">
      <w:pPr>
        <w:pStyle w:val="ConsPlusNormal"/>
        <w:ind w:firstLine="709"/>
        <w:jc w:val="center"/>
        <w:outlineLvl w:val="1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</w:t>
      </w:r>
      <w:r>
        <w:rPr>
          <w:rFonts w:ascii="Liberation Serif" w:hAnsi="Liberation Serif" w:cs="Liberation Serif"/>
          <w:szCs w:val="24"/>
        </w:rPr>
        <w:t>рах</w:t>
      </w:r>
    </w:p>
    <w:p w:rsidR="00015919" w:rsidRDefault="00015919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Последовательность административных действий (процедур) приводится в блок-схеме (приложение № 2 к настоящему административному регламенту).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1) информирование и к</w:t>
      </w:r>
      <w:r>
        <w:rPr>
          <w:rFonts w:ascii="Liberation Serif" w:hAnsi="Liberation Serif" w:cs="Liberation Serif"/>
          <w:szCs w:val="24"/>
        </w:rPr>
        <w:t>онсультирование заявителей по вопросам предоставления муниципальной услуги;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2) прием и регистрация заявления и документов, необходимых для предоставления муниципальной услуги;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3) формирование и направление в органы и организации межведомственных запросов о</w:t>
      </w:r>
      <w:r>
        <w:rPr>
          <w:rFonts w:ascii="Liberation Serif" w:hAnsi="Liberation Serif" w:cs="Liberation Serif"/>
          <w:szCs w:val="24"/>
        </w:rPr>
        <w:t xml:space="preserve"> предоставлении документов и сведений, необходимых для предоставления муниципальной услуги (процедура указывается для муниципальных услуг с межведомственным взаимодействием);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4) принятие решения </w:t>
      </w:r>
      <w:r>
        <w:rPr>
          <w:rFonts w:ascii="Liberation Serif" w:hAnsi="Liberation Serif" w:cs="Liberation Serif"/>
        </w:rPr>
        <w:t>о продлении срока действия разрешения на право организации ро</w:t>
      </w:r>
      <w:r>
        <w:rPr>
          <w:rFonts w:ascii="Liberation Serif" w:hAnsi="Liberation Serif" w:cs="Liberation Serif"/>
        </w:rPr>
        <w:t>зничного рынка или об отказе в продлении срока действия такого разрешения</w:t>
      </w:r>
      <w:r>
        <w:rPr>
          <w:rFonts w:ascii="Liberation Serif" w:hAnsi="Liberation Serif" w:cs="Liberation Serif"/>
          <w:szCs w:val="24"/>
        </w:rPr>
        <w:t>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а) выдача (направление) заявителю результата предоставления муниципальной услуги.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1. Информирование и консультирование заявителей по вопросам предоставления муниципальной услуги.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1.</w:t>
      </w:r>
      <w:r>
        <w:rPr>
          <w:rFonts w:ascii="Liberation Serif" w:hAnsi="Liberation Serif" w:cs="Liberation Serif"/>
          <w:szCs w:val="24"/>
        </w:rPr>
        <w:t xml:space="preserve">1. Основанием для начала административной процедуры «Информирование и консультирование заявителей по вопросам предоставления муниципальной услуги» является письменное или устное обращение заинтересованного в получении муниципальной услуги лица специалисту </w:t>
      </w:r>
      <w:r>
        <w:rPr>
          <w:rFonts w:ascii="Liberation Serif" w:hAnsi="Liberation Serif" w:cs="Liberation Serif"/>
          <w:szCs w:val="24"/>
        </w:rPr>
        <w:t>либо в МФЦ.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1.2. Информирование и консультирование по вопросам предоставления муниципальной услуги осуществляется специалистом, а также специалистами МФЦ.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1.3. При ответах на телефонные звонки и обращения заявителей лично в приемные часы специалисты, ответ</w:t>
      </w:r>
      <w:r>
        <w:rPr>
          <w:rFonts w:ascii="Liberation Serif" w:hAnsi="Liberation Serif" w:cs="Liberation Serif"/>
          <w:szCs w:val="24"/>
        </w:rPr>
        <w:t>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</w:t>
      </w:r>
      <w:r>
        <w:rPr>
          <w:rFonts w:ascii="Liberation Serif" w:hAnsi="Liberation Serif" w:cs="Liberation Serif"/>
          <w:szCs w:val="24"/>
        </w:rPr>
        <w:t xml:space="preserve"> органа, в который поступил звонок, и фамилии специалиста, принявшего телефонный звонок.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</w:t>
      </w:r>
      <w:r>
        <w:rPr>
          <w:rFonts w:ascii="Liberation Serif" w:hAnsi="Liberation Serif" w:cs="Liberation Serif"/>
          <w:szCs w:val="24"/>
        </w:rPr>
        <w:t>лучить интересующую его информацию.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Устное информирование обратившегося лица осуществляется не более 15 минут.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</w:t>
      </w:r>
      <w:r>
        <w:rPr>
          <w:rFonts w:ascii="Liberation Serif" w:hAnsi="Liberation Serif" w:cs="Liberation Serif"/>
          <w:szCs w:val="24"/>
        </w:rPr>
        <w:t>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1.4. Письменное информирование по вопросам предоставления муниципальной у</w:t>
      </w:r>
      <w:r>
        <w:rPr>
          <w:rFonts w:ascii="Liberation Serif" w:hAnsi="Liberation Serif" w:cs="Liberation Serif"/>
          <w:szCs w:val="24"/>
        </w:rPr>
        <w:t>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Ответ на обращение готовится в течение 30 дней со дня регистрации письменного обращения.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Специалист </w:t>
      </w:r>
      <w:r>
        <w:rPr>
          <w:rFonts w:ascii="Liberation Serif" w:hAnsi="Liberation Serif" w:cs="Liberation Serif"/>
          <w:szCs w:val="24"/>
        </w:rPr>
        <w:t>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Письменный ответ на обращение подписывается главой городского </w:t>
      </w:r>
      <w:proofErr w:type="gramStart"/>
      <w:r>
        <w:rPr>
          <w:rFonts w:ascii="Liberation Serif" w:hAnsi="Liberation Serif" w:cs="Liberation Serif"/>
          <w:szCs w:val="24"/>
        </w:rPr>
        <w:t>округа</w:t>
      </w:r>
      <w:proofErr w:type="gramEnd"/>
      <w:r>
        <w:rPr>
          <w:rFonts w:ascii="Liberation Serif" w:hAnsi="Liberation Serif" w:cs="Liberation Serif"/>
          <w:szCs w:val="24"/>
        </w:rPr>
        <w:t xml:space="preserve"> ЗАТО Свободный (уполномоченным им лицом) либо </w:t>
      </w:r>
      <w:r>
        <w:rPr>
          <w:rFonts w:ascii="Liberation Serif" w:hAnsi="Liberation Serif" w:cs="Liberation Serif"/>
          <w:szCs w:val="24"/>
        </w:rPr>
        <w:t>уполномоченным лицом МФЦ (в случае, если обращение направлено в МФЦ), и должен содержать фамилию и номер телефона исполнителя и направляется по почтовому адресу, указанному в обращении.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В случае если в обращении о предоставлении письменной информации не ук</w:t>
      </w:r>
      <w:r>
        <w:rPr>
          <w:rFonts w:ascii="Liberation Serif" w:hAnsi="Liberation Serif" w:cs="Liberation Serif"/>
          <w:szCs w:val="24"/>
        </w:rPr>
        <w:t>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1.5. Результатом административной процедуры «Информирование и консультирование заявителей по вопросам пре</w:t>
      </w:r>
      <w:r>
        <w:rPr>
          <w:rFonts w:ascii="Liberation Serif" w:hAnsi="Liberation Serif" w:cs="Liberation Serif"/>
          <w:szCs w:val="24"/>
        </w:rPr>
        <w:t>доставления муниципальной услуги» является разъяснение заявителю порядка получения муниципальной услуги.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2. Прием и регистрация заявления и документов, необходимых для предоставления муниципальной услуги.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2.1. Основанием для начала административной процеду</w:t>
      </w:r>
      <w:r>
        <w:rPr>
          <w:rFonts w:ascii="Liberation Serif" w:hAnsi="Liberation Serif" w:cs="Liberation Serif"/>
          <w:szCs w:val="24"/>
        </w:rPr>
        <w:t xml:space="preserve">ры «Прием и регистрация </w:t>
      </w:r>
      <w:r>
        <w:rPr>
          <w:rFonts w:ascii="Liberation Serif" w:hAnsi="Liberation Serif" w:cs="Liberation Serif"/>
          <w:szCs w:val="24"/>
        </w:rPr>
        <w:lastRenderedPageBreak/>
        <w:t>заявления и документов, необходимых для предоставления муниципальной услуги» является обращение заявителя в устной, письменной и (или) электронной форме к специалисту либо в МФЦ, либо поступление специалисту из МФЦ заявления, подпис</w:t>
      </w:r>
      <w:r>
        <w:rPr>
          <w:rFonts w:ascii="Liberation Serif" w:hAnsi="Liberation Serif" w:cs="Liberation Serif"/>
          <w:szCs w:val="24"/>
        </w:rPr>
        <w:t>анного уполномоченным работником МФЦ и скрепленные печатью МФЦ в случае, если заявитель обратился в МФЦ с комплексным запросом о предоставлении нескольких государственных и (или) муниципальных услуг, в составе которого указана муниципальная услуга, предост</w:t>
      </w:r>
      <w:r>
        <w:rPr>
          <w:rFonts w:ascii="Liberation Serif" w:hAnsi="Liberation Serif" w:cs="Liberation Serif"/>
          <w:szCs w:val="24"/>
        </w:rPr>
        <w:t>авление которой регулируется настоящим административным регламентом.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2.2. Прием и регистрация заявления и документов, необходимых для предоставления муниципальной услуги осуществляется специалистом.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В случае подачи заявления или комплексного запроса посред</w:t>
      </w:r>
      <w:r>
        <w:rPr>
          <w:rFonts w:ascii="Liberation Serif" w:hAnsi="Liberation Serif" w:cs="Liberation Serif"/>
          <w:szCs w:val="24"/>
        </w:rPr>
        <w:t>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осуществляет специалист МФЦ.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2.3. Специалист, предоставляющий муниципальную услугу: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1) проверяет </w:t>
      </w:r>
      <w:r>
        <w:rPr>
          <w:rFonts w:ascii="Liberation Serif" w:hAnsi="Liberation Serif" w:cs="Liberation Serif"/>
          <w:szCs w:val="24"/>
        </w:rPr>
        <w:t xml:space="preserve">наличие всех необходимых документов, в соответствии с перечнем, установленным </w:t>
      </w:r>
      <w:hyperlink w:anchor="P256">
        <w:r>
          <w:rPr>
            <w:rFonts w:ascii="Liberation Serif" w:hAnsi="Liberation Serif" w:cs="Liberation Serif"/>
            <w:szCs w:val="24"/>
          </w:rPr>
          <w:t>пунктом 6.1 раздела 2</w:t>
        </w:r>
      </w:hyperlink>
      <w:r>
        <w:rPr>
          <w:rFonts w:ascii="Liberation Serif" w:hAnsi="Liberation Serif" w:cs="Liberation Serif"/>
          <w:szCs w:val="24"/>
        </w:rPr>
        <w:t xml:space="preserve"> настоящего административного регламента;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2) проверяет соответствие представленных документов требованиям, установленным </w:t>
      </w:r>
      <w:hyperlink w:anchor="P266">
        <w:r>
          <w:rPr>
            <w:rFonts w:ascii="Liberation Serif" w:hAnsi="Liberation Serif" w:cs="Liberation Serif"/>
            <w:szCs w:val="24"/>
          </w:rPr>
          <w:t>пунктом 6.4 раздела 2</w:t>
        </w:r>
      </w:hyperlink>
      <w:r>
        <w:rPr>
          <w:rFonts w:ascii="Liberation Serif" w:hAnsi="Liberation Serif" w:cs="Liberation Serif"/>
          <w:szCs w:val="24"/>
        </w:rPr>
        <w:t xml:space="preserve"> настоящего административного регламента;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3) сверяет представленные оригиналы и копии документов (за исключением нотариально заверенных), заверяет копии документов и возвращает оригиналы документов заявителю;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4) при н</w:t>
      </w:r>
      <w:r>
        <w:rPr>
          <w:rFonts w:ascii="Liberation Serif" w:hAnsi="Liberation Serif" w:cs="Liberation Serif"/>
          <w:szCs w:val="24"/>
        </w:rPr>
        <w:t>аличии оснований для отказа в приеме документов устно разъясняет заявителю причины такого отказа.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При направлении заявления и документов, необходимых для предоставления муниципальной услуги, почтовым отправлением, отказ в приеме документов оформляется в пи</w:t>
      </w:r>
      <w:r>
        <w:rPr>
          <w:rFonts w:ascii="Liberation Serif" w:hAnsi="Liberation Serif" w:cs="Liberation Serif"/>
          <w:szCs w:val="24"/>
        </w:rPr>
        <w:t>сьменной форме;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5) сообщает заявителю номер и дату регистрации запроса.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2.4. Регистрация заявления и прилагаемых к нему документов, необходимых для предоставления муниципальной услуги, производится в день их поступления специалисту либо в МФЦ (в случае, ес</w:t>
      </w:r>
      <w:r>
        <w:rPr>
          <w:rFonts w:ascii="Liberation Serif" w:hAnsi="Liberation Serif" w:cs="Liberation Serif"/>
          <w:szCs w:val="24"/>
        </w:rPr>
        <w:t>ли заявление на предоставление муниципальной услуги подается посредством МФЦ).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2.5. Документы, зарегистрированные в многофункциональном центре предоставления государственных и муниципальных услуг, не позднее рабочего дня, следующего за днем приема и регист</w:t>
      </w:r>
      <w:r>
        <w:rPr>
          <w:rFonts w:ascii="Liberation Serif" w:hAnsi="Liberation Serif" w:cs="Liberation Serif"/>
          <w:szCs w:val="24"/>
        </w:rPr>
        <w:t>рации, передаются специалисту.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bookmarkStart w:id="5" w:name="P371"/>
      <w:bookmarkEnd w:id="5"/>
      <w:r>
        <w:rPr>
          <w:rFonts w:ascii="Liberation Serif" w:hAnsi="Liberation Serif" w:cs="Liberation Serif"/>
          <w:szCs w:val="24"/>
        </w:rPr>
        <w:t xml:space="preserve">2.6. В случае если предоставление муниципальной услуги организовано при обращении заявителя в МФЦ с комплексным запросом заявление, подписанное уполномоченным работником МФЦ и скрепленное печатью многофункционального центра, </w:t>
      </w:r>
      <w:r>
        <w:rPr>
          <w:rFonts w:ascii="Liberation Serif" w:hAnsi="Liberation Serif" w:cs="Liberation Serif"/>
          <w:szCs w:val="24"/>
        </w:rPr>
        <w:t xml:space="preserve">с приложением заверенной многофункциональным центром копии комплексного запроса, а также сведения, документы и информация, необходимые для оказания муниципальной услуги направляются </w:t>
      </w:r>
      <w:proofErr w:type="gramStart"/>
      <w:r>
        <w:rPr>
          <w:rFonts w:ascii="Liberation Serif" w:hAnsi="Liberation Serif" w:cs="Liberation Serif"/>
          <w:szCs w:val="24"/>
        </w:rPr>
        <w:t>специалисту  не</w:t>
      </w:r>
      <w:proofErr w:type="gramEnd"/>
      <w:r>
        <w:rPr>
          <w:rFonts w:ascii="Liberation Serif" w:hAnsi="Liberation Serif" w:cs="Liberation Serif"/>
          <w:szCs w:val="24"/>
        </w:rPr>
        <w:t xml:space="preserve"> позднее одного рабочего дня, следующего за днем получения </w:t>
      </w:r>
      <w:r>
        <w:rPr>
          <w:rFonts w:ascii="Liberation Serif" w:hAnsi="Liberation Serif" w:cs="Liberation Serif"/>
          <w:szCs w:val="24"/>
        </w:rPr>
        <w:t>комплексного запроса.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В случае, если для получения муниципальной услуги, указанной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</w:t>
      </w:r>
      <w:r>
        <w:rPr>
          <w:rFonts w:ascii="Liberation Serif" w:hAnsi="Liberation Serif" w:cs="Liberation Serif"/>
          <w:szCs w:val="24"/>
        </w:rPr>
        <w:t>просе государственных и (или) муниципальных услуг, направление заявлений и документов специалисту, осуществляется МФЦ не позднее одного рабочего дня, следующего за днем получения МФЦ таких сведений, документов и (или) информации.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2.7. В случае оказания мун</w:t>
      </w:r>
      <w:r>
        <w:rPr>
          <w:rFonts w:ascii="Liberation Serif" w:hAnsi="Liberation Serif" w:cs="Liberation Serif"/>
          <w:szCs w:val="24"/>
        </w:rPr>
        <w:t>иципальной услуги в электронной форме специалист: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1) проверяет наличие документов, указанных в </w:t>
      </w:r>
      <w:hyperlink w:anchor="P256">
        <w:r>
          <w:rPr>
            <w:rFonts w:ascii="Liberation Serif" w:hAnsi="Liberation Serif" w:cs="Liberation Serif"/>
            <w:szCs w:val="24"/>
          </w:rPr>
          <w:t>пункте 6.1 раздела 2</w:t>
        </w:r>
      </w:hyperlink>
      <w:r>
        <w:rPr>
          <w:rFonts w:ascii="Liberation Serif" w:hAnsi="Liberation Serif" w:cs="Liberation Serif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2) производит регис</w:t>
      </w:r>
      <w:r>
        <w:rPr>
          <w:rFonts w:ascii="Liberation Serif" w:hAnsi="Liberation Serif" w:cs="Liberation Serif"/>
          <w:szCs w:val="24"/>
        </w:rPr>
        <w:t>трацию заявления и прилагаемых к нему документов в день их поступления в электронном виде;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</w:t>
      </w:r>
      <w:r>
        <w:rPr>
          <w:rFonts w:ascii="Liberation Serif" w:hAnsi="Liberation Serif" w:cs="Liberation Serif"/>
          <w:szCs w:val="24"/>
        </w:rPr>
        <w:t>направляет заявителю следующую информацию: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- о дате и времени для личного приема заявителя;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lastRenderedPageBreak/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- должность, фамилию, имя,</w:t>
      </w:r>
      <w:r>
        <w:rPr>
          <w:rFonts w:ascii="Liberation Serif" w:hAnsi="Liberation Serif" w:cs="Liberation Serif"/>
          <w:szCs w:val="24"/>
        </w:rPr>
        <w:t xml:space="preserve"> отчество лица, ответственного за оказание муниципальной услуги;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- в случае, если в электронной форме (сканированном виде) заявителем направлены не все документы, указанные в </w:t>
      </w:r>
      <w:hyperlink w:anchor="P256">
        <w:r>
          <w:rPr>
            <w:rFonts w:ascii="Liberation Serif" w:hAnsi="Liberation Serif" w:cs="Liberation Serif"/>
            <w:szCs w:val="24"/>
          </w:rPr>
          <w:t>пункте 6.1 раздела 2</w:t>
        </w:r>
      </w:hyperlink>
      <w:r>
        <w:rPr>
          <w:rFonts w:ascii="Liberation Serif" w:hAnsi="Liberation Serif" w:cs="Liberation Serif"/>
          <w:szCs w:val="24"/>
        </w:rPr>
        <w:t xml:space="preserve"> настоящего административного регл</w:t>
      </w:r>
      <w:r>
        <w:rPr>
          <w:rFonts w:ascii="Liberation Serif" w:hAnsi="Liberation Serif" w:cs="Liberation Serif"/>
          <w:szCs w:val="24"/>
        </w:rPr>
        <w:t>амента, информирует заявителя о необходимости представления (направлении по почте) недостающих документов, а также о документах, которые могут быть истребованы специалистом, в рамках межведомственного взаимодействия, находящихся в распоряжении государствен</w:t>
      </w:r>
      <w:r>
        <w:rPr>
          <w:rFonts w:ascii="Liberation Serif" w:hAnsi="Liberation Serif" w:cs="Liberation Serif"/>
          <w:szCs w:val="24"/>
        </w:rPr>
        <w:t>ных органов, органов местного самоуправления и иных организаций и других обстоятельствах, препятствующих получению муниципальной услуги и способах их устранения;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- иную информацию.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2.8. Результатом административной процедуры «Прием и регистрация заявления </w:t>
      </w:r>
      <w:r>
        <w:rPr>
          <w:rFonts w:ascii="Liberation Serif" w:hAnsi="Liberation Serif" w:cs="Liberation Serif"/>
          <w:szCs w:val="24"/>
        </w:rPr>
        <w:t>и документов, необходимых для предоставления муниципальной услуги» является регистрация заявления и прилагаемых к нему документов либо мотивированный отказ в приеме документов.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3. Формирование и направление в органы и организации межведомственных запросов </w:t>
      </w:r>
      <w:r>
        <w:rPr>
          <w:rFonts w:ascii="Liberation Serif" w:hAnsi="Liberation Serif" w:cs="Liberation Serif"/>
          <w:szCs w:val="24"/>
        </w:rPr>
        <w:t>о предоставлении документов и сведений, необходимых для предоставления муниципальной услуги (процедура указывается для муниципальных услуг с элементами межведомственного взаимодействия).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3.1. Основанием для начала административной процедуры «Формирование и</w:t>
      </w:r>
      <w:r>
        <w:rPr>
          <w:rFonts w:ascii="Liberation Serif" w:hAnsi="Liberation Serif" w:cs="Liberation Serif"/>
          <w:szCs w:val="24"/>
        </w:rPr>
        <w:t xml:space="preserve">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услуги» является регистрация заявления и прилагаемых к нему документов, а также непредставление заявителем до</w:t>
      </w:r>
      <w:r>
        <w:rPr>
          <w:rFonts w:ascii="Liberation Serif" w:hAnsi="Liberation Serif" w:cs="Liberation Serif"/>
          <w:szCs w:val="24"/>
        </w:rPr>
        <w:t xml:space="preserve">кументов, указанных в </w:t>
      </w:r>
      <w:hyperlink w:anchor="P262">
        <w:r>
          <w:rPr>
            <w:rFonts w:ascii="Liberation Serif" w:hAnsi="Liberation Serif" w:cs="Liberation Serif"/>
            <w:szCs w:val="24"/>
          </w:rPr>
          <w:t>пункте 6.2 раздела 2</w:t>
        </w:r>
      </w:hyperlink>
      <w:r>
        <w:rPr>
          <w:rFonts w:ascii="Liberation Serif" w:hAnsi="Liberation Serif" w:cs="Liberation Serif"/>
          <w:szCs w:val="24"/>
        </w:rPr>
        <w:t xml:space="preserve"> настоящего административного регламента.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3.2. Специалист не позднее 1 рабочего дня со дня приема и регистрации заявления и документов, предусмотренных </w:t>
      </w:r>
      <w:hyperlink w:anchor="P256">
        <w:r>
          <w:rPr>
            <w:rFonts w:ascii="Liberation Serif" w:hAnsi="Liberation Serif" w:cs="Liberation Serif"/>
            <w:szCs w:val="24"/>
          </w:rPr>
          <w:t xml:space="preserve">пунктом </w:t>
        </w:r>
        <w:r>
          <w:rPr>
            <w:rFonts w:ascii="Liberation Serif" w:hAnsi="Liberation Serif" w:cs="Liberation Serif"/>
            <w:szCs w:val="24"/>
          </w:rPr>
          <w:t>6.1 раздела 2</w:t>
        </w:r>
      </w:hyperlink>
      <w:r>
        <w:rPr>
          <w:rFonts w:ascii="Liberation Serif" w:hAnsi="Liberation Serif" w:cs="Liberation Serif"/>
          <w:szCs w:val="24"/>
        </w:rPr>
        <w:t xml:space="preserve"> настоящего административного регламента, с использованием системы межведомственного взаимодействия направляет межведомственные запросы о предоставлении следующих документов и сведений: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выписка из Единого государственного реестра </w:t>
      </w:r>
      <w:r>
        <w:rPr>
          <w:rFonts w:ascii="Liberation Serif" w:hAnsi="Liberation Serif" w:cs="Liberation Serif"/>
        </w:rPr>
        <w:t>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2) удостоверенная копия документа, подтверждающего право на объект или объекты недвижимости, р</w:t>
      </w:r>
      <w:r>
        <w:rPr>
          <w:rFonts w:ascii="Liberation Serif" w:hAnsi="Liberation Serif" w:cs="Liberation Serif"/>
          <w:szCs w:val="24"/>
        </w:rPr>
        <w:t>асположенные на территории, в пределах которой предполагается организовать рынок.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3.3. Срок подготовки и направления ответа на межведомственный запрос о представлении документов и сведений, указанных в пункте 6.2 раздела 2 настоящего административного регл</w:t>
      </w:r>
      <w:r>
        <w:rPr>
          <w:rFonts w:ascii="Liberation Serif" w:hAnsi="Liberation Serif" w:cs="Liberation Serif"/>
          <w:szCs w:val="24"/>
        </w:rPr>
        <w:t>амента,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</w:t>
      </w:r>
      <w:r>
        <w:rPr>
          <w:rFonts w:ascii="Liberation Serif" w:hAnsi="Liberation Serif" w:cs="Liberation Serif"/>
          <w:szCs w:val="24"/>
        </w:rPr>
        <w:t xml:space="preserve">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3.4. В случае </w:t>
      </w:r>
      <w:proofErr w:type="spellStart"/>
      <w:r>
        <w:rPr>
          <w:rFonts w:ascii="Liberation Serif" w:hAnsi="Liberation Serif" w:cs="Liberation Serif"/>
          <w:szCs w:val="24"/>
        </w:rPr>
        <w:t>непоступления</w:t>
      </w:r>
      <w:proofErr w:type="spellEnd"/>
      <w:r>
        <w:rPr>
          <w:rFonts w:ascii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специалисту ответа органа или организации, предоставляющей документ и (или) информацию посредством межведомственного взаимодействия, или поступления от такого органа или организации ответа, свидетельствующего об отсутствии документа и (или) информации, ука</w:t>
      </w:r>
      <w:r>
        <w:rPr>
          <w:rFonts w:ascii="Liberation Serif" w:hAnsi="Liberation Serif" w:cs="Liberation Serif"/>
          <w:szCs w:val="24"/>
        </w:rPr>
        <w:t>занных в пункте 6.2 раздела 2 настоящего административного регламента, специалист в течение 3 рабочих дней после получения указанного ответа или истечения срока, установленного для направления ответа на межведомственный запрос, уведомляет заявителя о непол</w:t>
      </w:r>
      <w:r>
        <w:rPr>
          <w:rFonts w:ascii="Liberation Serif" w:hAnsi="Liberation Serif" w:cs="Liberation Serif"/>
          <w:szCs w:val="24"/>
        </w:rPr>
        <w:t>учении документов и (или) информации, необходимых для предоставления муниципальной услуги и предлагает заявителю самостоятельно представить такие документ и (или) информацию.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При предоставлении муниципальной услуги посредством МФЦ уведомление заявителя об </w:t>
      </w:r>
      <w:r>
        <w:rPr>
          <w:rFonts w:ascii="Liberation Serif" w:hAnsi="Liberation Serif" w:cs="Liberation Serif"/>
          <w:szCs w:val="24"/>
        </w:rPr>
        <w:t>отсутствии необходимых документов осуществляется через МФЦ.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В случае неполучения от заявителя указанных в уведомлении документов и (или) информации в течение 60 календарных дней со дня направления уведомления, специалист </w:t>
      </w:r>
      <w:r>
        <w:rPr>
          <w:rFonts w:ascii="Liberation Serif" w:hAnsi="Liberation Serif" w:cs="Liberation Serif"/>
          <w:szCs w:val="24"/>
        </w:rPr>
        <w:lastRenderedPageBreak/>
        <w:t>готовит уведомление об отказе в пре</w:t>
      </w:r>
      <w:r>
        <w:rPr>
          <w:rFonts w:ascii="Liberation Serif" w:hAnsi="Liberation Serif" w:cs="Liberation Serif"/>
          <w:szCs w:val="24"/>
        </w:rPr>
        <w:t>доставлении муниципальной услуги.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3.5. Результатом административной процедуры «Формирование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услуги» является</w:t>
      </w:r>
      <w:r>
        <w:rPr>
          <w:rFonts w:ascii="Liberation Serif" w:hAnsi="Liberation Serif" w:cs="Liberation Serif"/>
          <w:szCs w:val="24"/>
        </w:rPr>
        <w:t xml:space="preserve"> поступление специалисту полного пакета необходимых документов либо уведомление заявителя об отказе в предоставлении муниципальной услуги.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4. Принятие решения о продлении срока действия разрешения на право организации розничного рынка или об отказе в продл</w:t>
      </w:r>
      <w:r>
        <w:rPr>
          <w:rFonts w:ascii="Liberation Serif" w:hAnsi="Liberation Serif" w:cs="Liberation Serif"/>
          <w:szCs w:val="24"/>
        </w:rPr>
        <w:t>ении срока действия такого разрешения.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4.1. Основанием для начала административной процедуры «Принятие решения о продлении срока действия разрешения на право организации розничного рынка или об отказе в продлении срока действия такого разрешения» является </w:t>
      </w:r>
      <w:r>
        <w:rPr>
          <w:rFonts w:ascii="Liberation Serif" w:hAnsi="Liberation Serif" w:cs="Liberation Serif"/>
          <w:szCs w:val="24"/>
        </w:rPr>
        <w:t>получение ответов на межведомственные запросы и проверка документов на соответствие требованиям законодательства.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4.2. Ответственный за принятие решения о продлении прока действия разрешения или об отказе в продлении срока действия такого разрешения являет</w:t>
      </w:r>
      <w:r>
        <w:rPr>
          <w:rFonts w:ascii="Liberation Serif" w:hAnsi="Liberation Serif" w:cs="Liberation Serif"/>
          <w:szCs w:val="24"/>
        </w:rPr>
        <w:t>ся специалист администрации.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4.3. Срок проверки документов и принятия решения о предоставлении муниципальной услуги не может превышать трех рабочих дней.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4.4. Критерием принятия решения является предоставление полного комплекта документов, уведомление о пр</w:t>
      </w:r>
      <w:r>
        <w:rPr>
          <w:rFonts w:ascii="Liberation Serif" w:hAnsi="Liberation Serif" w:cs="Liberation Serif"/>
          <w:szCs w:val="24"/>
        </w:rPr>
        <w:t xml:space="preserve">одлении срока действия разрешения (отказе) подписанное главой городского </w:t>
      </w:r>
      <w:proofErr w:type="gramStart"/>
      <w:r>
        <w:rPr>
          <w:rFonts w:ascii="Liberation Serif" w:hAnsi="Liberation Serif" w:cs="Liberation Serif"/>
          <w:szCs w:val="24"/>
        </w:rPr>
        <w:t>округа</w:t>
      </w:r>
      <w:proofErr w:type="gramEnd"/>
      <w:r>
        <w:rPr>
          <w:rFonts w:ascii="Liberation Serif" w:hAnsi="Liberation Serif" w:cs="Liberation Serif"/>
          <w:szCs w:val="24"/>
        </w:rPr>
        <w:t xml:space="preserve"> ЗАТО Свободный или уполномоченным им должностным лицом и зарегистрированное постановление.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4.5. Способ фиксации результата выполнения административного действия является подпис</w:t>
      </w:r>
      <w:r>
        <w:rPr>
          <w:rFonts w:ascii="Liberation Serif" w:hAnsi="Liberation Serif" w:cs="Liberation Serif"/>
          <w:szCs w:val="24"/>
        </w:rPr>
        <w:t>анное главой или уполномоченным им должностным лицом постановление о продлении срока действия разрешения на право организации розничного рынка или об отказе в продлении срока действия данного разрешения.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4.6. Результат административного действия является: 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1) зарегистрированное постановление администрации;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2) зарегистрированное уведомление о продлении срока действия разрешения (отказе) на право организации розничного рынка;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3) зарегистрированное разрешение на право организации розничного рынка.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а) Выдача (н</w:t>
      </w:r>
      <w:r>
        <w:rPr>
          <w:rFonts w:ascii="Liberation Serif" w:hAnsi="Liberation Serif" w:cs="Liberation Serif"/>
          <w:szCs w:val="24"/>
        </w:rPr>
        <w:t>аправление) заявителю результата предоставления муниципальной услуги.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1) Основанием для начала процедуры «Выдача (направление) заявителю результата предоставления муниципальной услуги» является подписание уполномоченным должностным лицом администрации горо</w:t>
      </w:r>
      <w:r>
        <w:rPr>
          <w:rFonts w:ascii="Liberation Serif" w:hAnsi="Liberation Serif" w:cs="Liberation Serif"/>
          <w:szCs w:val="24"/>
        </w:rPr>
        <w:t xml:space="preserve">дского </w:t>
      </w:r>
      <w:proofErr w:type="gramStart"/>
      <w:r>
        <w:rPr>
          <w:rFonts w:ascii="Liberation Serif" w:hAnsi="Liberation Serif" w:cs="Liberation Serif"/>
          <w:szCs w:val="24"/>
        </w:rPr>
        <w:t>округа</w:t>
      </w:r>
      <w:proofErr w:type="gramEnd"/>
      <w:r>
        <w:rPr>
          <w:rFonts w:ascii="Liberation Serif" w:hAnsi="Liberation Serif" w:cs="Liberation Serif"/>
          <w:szCs w:val="24"/>
        </w:rPr>
        <w:t xml:space="preserve"> ЗАТО Свободный соответствующих документов и регистрация документов.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2) Специалист, регистрирует решение о предоставлении (отказе в предоставлении муниципальной услуги) в </w:t>
      </w:r>
      <w:proofErr w:type="gramStart"/>
      <w:r>
        <w:rPr>
          <w:rFonts w:ascii="Liberation Serif" w:hAnsi="Liberation Serif" w:cs="Liberation Serif"/>
          <w:szCs w:val="24"/>
        </w:rPr>
        <w:t>журнале  продлении</w:t>
      </w:r>
      <w:proofErr w:type="gramEnd"/>
      <w:r>
        <w:rPr>
          <w:rFonts w:ascii="Liberation Serif" w:hAnsi="Liberation Serif" w:cs="Liberation Serif"/>
          <w:szCs w:val="24"/>
        </w:rPr>
        <w:t xml:space="preserve"> срока действия разрешения на право организации рознич</w:t>
      </w:r>
      <w:r>
        <w:rPr>
          <w:rFonts w:ascii="Liberation Serif" w:hAnsi="Liberation Serif" w:cs="Liberation Serif"/>
          <w:szCs w:val="24"/>
        </w:rPr>
        <w:t>ного рынка в соответствии с установленными правилами делопроизводства.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3) Специалист не позднее трех дней со дня принятия решения о предоставлении (отказе в предоставлении) муниципальной услуги направляет решение с присвоенным регистрационным номером заяви</w:t>
      </w:r>
      <w:r>
        <w:rPr>
          <w:rFonts w:ascii="Liberation Serif" w:hAnsi="Liberation Serif" w:cs="Liberation Serif"/>
          <w:szCs w:val="24"/>
        </w:rPr>
        <w:t>телю почтовым отправлением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4) При предоставлении муниципальной услуги посредством МФЦ специалист не позднее одного рабочего дня до исте</w:t>
      </w:r>
      <w:r>
        <w:rPr>
          <w:rFonts w:ascii="Liberation Serif" w:hAnsi="Liberation Serif" w:cs="Liberation Serif"/>
          <w:szCs w:val="24"/>
        </w:rPr>
        <w:t>чения срока предоставления муниципальной услуги передает в МФЦ один из следующих документов для выдачи его заявителю: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а) копия постановления о продлении срока действия разрешения на право организации розничного рынка в 1 экземпляре;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б) уведомление о продле</w:t>
      </w:r>
      <w:r>
        <w:rPr>
          <w:rFonts w:ascii="Liberation Serif" w:hAnsi="Liberation Serif" w:cs="Liberation Serif"/>
          <w:szCs w:val="24"/>
        </w:rPr>
        <w:t>нии срока действия разрешения в 1 экземпляре;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в) уведомление об отказе в продлении срока действия разрешения (приложение № 3 к настоящему административному регламенту).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Специалист МФЦ обеспечивает выдачу заявителю результата муниципальной услуги лично под </w:t>
      </w:r>
      <w:r>
        <w:rPr>
          <w:rFonts w:ascii="Liberation Serif" w:hAnsi="Liberation Serif" w:cs="Liberation Serif"/>
          <w:szCs w:val="24"/>
        </w:rPr>
        <w:t>роспись.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5) При предоставлении муниципальной услуги через Единый портал либо через Региональный портал государственных и муниципальных услуг (функций) выдача заявителям (их представителям) результатов предоставления муниципальной услуги осуществляется чере</w:t>
      </w:r>
      <w:r>
        <w:rPr>
          <w:rFonts w:ascii="Liberation Serif" w:hAnsi="Liberation Serif" w:cs="Liberation Serif"/>
          <w:szCs w:val="24"/>
        </w:rPr>
        <w:t xml:space="preserve">з </w:t>
      </w:r>
      <w:r>
        <w:rPr>
          <w:rFonts w:ascii="Liberation Serif" w:hAnsi="Liberation Serif" w:cs="Liberation Serif"/>
          <w:szCs w:val="24"/>
        </w:rPr>
        <w:lastRenderedPageBreak/>
        <w:t>Единый портал (Региональный портал).</w:t>
      </w:r>
    </w:p>
    <w:p w:rsidR="00015919" w:rsidRDefault="00AE4D14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6) Копия результата муниципальной услуги вместе с оригиналами документов, представленных заявителем, остается на хранении в администрации.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Результатом административной процедуры является выдача (направление) заявит</w:t>
      </w:r>
      <w:r>
        <w:rPr>
          <w:rFonts w:ascii="Liberation Serif" w:hAnsi="Liberation Serif" w:cs="Liberation Serif"/>
        </w:rPr>
        <w:t>елю результата предоставления (отказа в предоставлении) муниципальной услуги.</w:t>
      </w:r>
    </w:p>
    <w:p w:rsidR="00015919" w:rsidRDefault="00015919">
      <w:pPr>
        <w:ind w:firstLine="709"/>
        <w:jc w:val="both"/>
        <w:outlineLvl w:val="0"/>
        <w:rPr>
          <w:rFonts w:ascii="Liberation Serif" w:hAnsi="Liberation Serif" w:cs="Liberation Serif"/>
        </w:rPr>
      </w:pPr>
    </w:p>
    <w:p w:rsidR="00015919" w:rsidRDefault="00AE4D14">
      <w:pPr>
        <w:ind w:firstLine="709"/>
        <w:jc w:val="center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Раздел 4. Формы контроля за исполнением административного регламента</w:t>
      </w:r>
    </w:p>
    <w:p w:rsidR="00015919" w:rsidRDefault="00015919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1. В целях эффективности, полноты и качества оказания муниципальной услуги осуществляется контроль за испол</w:t>
      </w:r>
      <w:r>
        <w:rPr>
          <w:rFonts w:ascii="Liberation Serif" w:hAnsi="Liberation Serif" w:cs="Liberation Serif"/>
          <w:bCs/>
        </w:rPr>
        <w:t>нением муниципальной услуги (далее - контроль).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Задачами осуществления контроля являются: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- предупреждение и пресечение</w:t>
      </w:r>
      <w:r>
        <w:rPr>
          <w:rFonts w:ascii="Liberation Serif" w:hAnsi="Liberation Serif" w:cs="Liberation Serif"/>
          <w:bCs/>
        </w:rPr>
        <w:t xml:space="preserve"> возможных нарушений прав и законных интересов заявителей;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- выявление имеющихся нарушений прав и законных интересов заявителей и устранение таких нарушений;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- совершенствование процесса оказания муниципальной услуги.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2. Контроль за полнотой и качеством пр</w:t>
      </w:r>
      <w:r>
        <w:rPr>
          <w:rFonts w:ascii="Liberation Serif" w:hAnsi="Liberation Serif" w:cs="Liberation Serif"/>
          <w:bCs/>
        </w:rPr>
        <w:t>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</w:t>
      </w:r>
      <w:r>
        <w:rPr>
          <w:rFonts w:ascii="Liberation Serif" w:hAnsi="Liberation Serif" w:cs="Liberation Serif"/>
          <w:bCs/>
        </w:rPr>
        <w:t xml:space="preserve"> решения, действия (бездействие) специалистов.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3. Формами осуществления контроля являются проверки (плановые и внеплановые) и текущий контроль.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3.1. Плановые проверки проводятся в соответствии с графиком, утвержденным распоряжением администрации. Состав ли</w:t>
      </w:r>
      <w:r>
        <w:rPr>
          <w:rFonts w:ascii="Liberation Serif" w:hAnsi="Liberation Serif" w:cs="Liberation Serif"/>
          <w:bCs/>
        </w:rPr>
        <w:t xml:space="preserve">ц, осуществляющих плановую проверку, и лиц, в отношении действий которых будет проведена плановая проверка, устанавливается распоряжением администрации. Распоряжение доводится до сведения заместителя главы администрации, не менее чем за три рабочих дня до </w:t>
      </w:r>
      <w:r>
        <w:rPr>
          <w:rFonts w:ascii="Liberation Serif" w:hAnsi="Liberation Serif" w:cs="Liberation Serif"/>
          <w:bCs/>
        </w:rPr>
        <w:t>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заместителем главы администрации.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3.2. </w:t>
      </w:r>
      <w:r>
        <w:rPr>
          <w:rFonts w:ascii="Liberation Serif" w:hAnsi="Liberation Serif" w:cs="Liberation Serif"/>
          <w:bCs/>
        </w:rPr>
        <w:t>Внеплановые проверки проводятся по конкретному обращению граждан.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Заявители вправе направить письменное обращение в адрес главы городского </w:t>
      </w:r>
      <w:proofErr w:type="gramStart"/>
      <w:r>
        <w:rPr>
          <w:rFonts w:ascii="Liberation Serif" w:hAnsi="Liberation Serif" w:cs="Liberation Serif"/>
          <w:bCs/>
        </w:rPr>
        <w:t>округа</w:t>
      </w:r>
      <w:proofErr w:type="gramEnd"/>
      <w:r>
        <w:rPr>
          <w:rFonts w:ascii="Liberation Serif" w:hAnsi="Liberation Serif" w:cs="Liberation Serif"/>
          <w:bCs/>
        </w:rPr>
        <w:t xml:space="preserve"> ЗАТО Свободный с просьбой о проведении проверки соблюдения и исполнения положений настоящего административного</w:t>
      </w:r>
      <w:r>
        <w:rPr>
          <w:rFonts w:ascii="Liberation Serif" w:hAnsi="Liberation Serif" w:cs="Liberation Serif"/>
          <w:bCs/>
        </w:rPr>
        <w:t xml:space="preserve">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</w:t>
      </w:r>
      <w:r>
        <w:rPr>
          <w:rFonts w:ascii="Liberation Serif" w:hAnsi="Liberation Serif" w:cs="Liberation Serif"/>
          <w:bCs/>
        </w:rPr>
        <w:t>й услуги.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3.3. Текущий контроль за надлежащим выполнением сп</w:t>
      </w:r>
      <w:r>
        <w:rPr>
          <w:rFonts w:ascii="Liberation Serif" w:hAnsi="Liberation Serif" w:cs="Liberation Serif"/>
          <w:bCs/>
        </w:rPr>
        <w:t>ециалистом административных процедур в рамках предоставления муниципальной услуги осуществляется заместителем главы администрации.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Специалист несет персональную ответственность за: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- соблюдение сроков, порядка приема заявления о предоставлении муниципально</w:t>
      </w:r>
      <w:r>
        <w:rPr>
          <w:rFonts w:ascii="Liberation Serif" w:hAnsi="Liberation Serif" w:cs="Liberation Serif"/>
          <w:bCs/>
        </w:rPr>
        <w:t>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- полноту и правильность оформления результата предоставления (отказа в предоставлении) муниципальной услу</w:t>
      </w:r>
      <w:r>
        <w:rPr>
          <w:rFonts w:ascii="Liberation Serif" w:hAnsi="Liberation Serif" w:cs="Liberation Serif"/>
          <w:bCs/>
        </w:rPr>
        <w:t>ги;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lastRenderedPageBreak/>
        <w:t>3.4. Текущий контроль за соблюдением специалистами МФЦ последовательности д</w:t>
      </w:r>
      <w:r>
        <w:rPr>
          <w:rFonts w:ascii="Liberation Serif" w:hAnsi="Liberation Serif" w:cs="Liberation Serif"/>
          <w:bCs/>
        </w:rPr>
        <w:t xml:space="preserve">ействий, административных процедур,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</w:t>
      </w:r>
      <w:r>
        <w:rPr>
          <w:rFonts w:ascii="Liberation Serif" w:hAnsi="Liberation Serif" w:cs="Liberation Serif"/>
          <w:bCs/>
        </w:rPr>
        <w:t>услуг, в подчинении которого работает специалист.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4.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</w:t>
      </w:r>
      <w:r>
        <w:rPr>
          <w:rFonts w:ascii="Liberation Serif" w:hAnsi="Liberation Serif" w:cs="Liberation Serif"/>
          <w:bCs/>
        </w:rPr>
        <w:t>соответствии с действующим законодательством Российской Федерации.</w:t>
      </w:r>
    </w:p>
    <w:p w:rsidR="00015919" w:rsidRDefault="00015919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:rsidR="00015919" w:rsidRDefault="00AE4D14">
      <w:pPr>
        <w:ind w:left="284"/>
        <w:jc w:val="center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</w:t>
      </w:r>
    </w:p>
    <w:p w:rsidR="00015919" w:rsidRDefault="00AE4D14">
      <w:pPr>
        <w:ind w:left="284"/>
        <w:jc w:val="center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муниципальной услуги</w:t>
      </w:r>
    </w:p>
    <w:p w:rsidR="00015919" w:rsidRDefault="00015919">
      <w:pPr>
        <w:ind w:left="284"/>
        <w:jc w:val="center"/>
        <w:outlineLvl w:val="0"/>
        <w:rPr>
          <w:rFonts w:ascii="Liberation Serif" w:hAnsi="Liberation Serif" w:cs="Liberation Serif"/>
          <w:bCs/>
        </w:rPr>
      </w:pP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1. 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 администрации при предоставлении муници</w:t>
      </w:r>
      <w:r>
        <w:rPr>
          <w:rFonts w:ascii="Liberation Serif" w:hAnsi="Liberation Serif" w:cs="Liberation Serif"/>
          <w:bCs/>
        </w:rPr>
        <w:t>пальной услуги.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1.1. 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1.2. Заявитель, подавший жалобу, несет ответственность в соответствии с з</w:t>
      </w:r>
      <w:r>
        <w:rPr>
          <w:rFonts w:ascii="Liberation Serif" w:hAnsi="Liberation Serif" w:cs="Liberation Serif"/>
          <w:bCs/>
        </w:rPr>
        <w:t>аконодательством за достоверность сведений, содержащихся в представленной жалобе.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2. Предмет жалобы.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2.1.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2.2. Заявитель может об</w:t>
      </w:r>
      <w:r>
        <w:rPr>
          <w:rFonts w:ascii="Liberation Serif" w:hAnsi="Liberation Serif" w:cs="Liberation Serif"/>
          <w:bCs/>
        </w:rPr>
        <w:t>ратиться с жалобой, в том числе в следующих случаях: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1) нарушение срока регистрации запроса заявителя о предоставлении муниципальной услуги;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2) нарушение срока предоставления муниципальной услуги;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3) требование у заявителя документов, не предусмотренных но</w:t>
      </w:r>
      <w:r>
        <w:rPr>
          <w:rFonts w:ascii="Liberation Serif" w:hAnsi="Liberation Serif" w:cs="Liberation Serif"/>
          <w:bCs/>
        </w:rPr>
        <w:t>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4) отказ в приеме документов, предоставление которых предусмотрено нормативными </w:t>
      </w:r>
      <w:r>
        <w:rPr>
          <w:rFonts w:ascii="Liberation Serif" w:hAnsi="Liberation Serif" w:cs="Liberation Serif"/>
          <w:bCs/>
        </w:rPr>
        <w:t>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5) отказ в предоставлении муниципальной услуги, если основания отказа не предусмотрены феде</w:t>
      </w:r>
      <w:r>
        <w:rPr>
          <w:rFonts w:ascii="Liberation Serif" w:hAnsi="Liberation Serif" w:cs="Liberation Serif"/>
          <w:bCs/>
        </w:rPr>
        <w:t>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6) затребование с заявителя при предоставлении муниципальной </w:t>
      </w:r>
      <w:r>
        <w:rPr>
          <w:rFonts w:ascii="Liberation Serif" w:hAnsi="Liberation Serif" w:cs="Liberation Serif"/>
          <w:bCs/>
        </w:rPr>
        <w:t>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7) отказ органа, предоставляющего муниципальную услугу, должностного лица органа, пред</w:t>
      </w:r>
      <w:r>
        <w:rPr>
          <w:rFonts w:ascii="Liberation Serif" w:hAnsi="Liberation Serif" w:cs="Liberation Serif"/>
          <w:bCs/>
        </w:rPr>
        <w:t>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3. Органы местного самоуправления и уполномоченные н</w:t>
      </w:r>
      <w:r>
        <w:rPr>
          <w:rFonts w:ascii="Liberation Serif" w:hAnsi="Liberation Serif" w:cs="Liberation Serif"/>
          <w:bCs/>
        </w:rPr>
        <w:t>а рассмотрение жалобы должностные лица, которым может быть направлена жалоба.</w:t>
      </w:r>
    </w:p>
    <w:p w:rsidR="00015919" w:rsidRDefault="00AE4D14">
      <w:pPr>
        <w:ind w:firstLine="709"/>
        <w:jc w:val="both"/>
        <w:outlineLvl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3.1. Жалоба на действия (бездействие) специалиста и принятые им решения при предоставлении муниципальной услуги подается главе городского </w:t>
      </w:r>
      <w:proofErr w:type="gramStart"/>
      <w:r>
        <w:rPr>
          <w:rFonts w:ascii="Liberation Serif" w:hAnsi="Liberation Serif" w:cs="Liberation Serif"/>
          <w:bCs/>
        </w:rPr>
        <w:t>округа</w:t>
      </w:r>
      <w:proofErr w:type="gramEnd"/>
      <w:r>
        <w:rPr>
          <w:rFonts w:ascii="Liberation Serif" w:hAnsi="Liberation Serif" w:cs="Liberation Serif"/>
          <w:bCs/>
        </w:rPr>
        <w:t xml:space="preserve"> ЗАТО Свободный.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4. Порядок подачи</w:t>
      </w:r>
      <w:r>
        <w:rPr>
          <w:rFonts w:ascii="Liberation Serif" w:hAnsi="Liberation Serif" w:cs="Liberation Serif"/>
          <w:bCs/>
        </w:rPr>
        <w:t xml:space="preserve"> и рассмотрения жалобы.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4.1. Жалоба подается главе городского </w:t>
      </w:r>
      <w:proofErr w:type="gramStart"/>
      <w:r>
        <w:rPr>
          <w:rFonts w:ascii="Liberation Serif" w:hAnsi="Liberation Serif" w:cs="Liberation Serif"/>
          <w:bCs/>
        </w:rPr>
        <w:t>округа</w:t>
      </w:r>
      <w:proofErr w:type="gramEnd"/>
      <w:r>
        <w:rPr>
          <w:rFonts w:ascii="Liberation Serif" w:hAnsi="Liberation Serif" w:cs="Liberation Serif"/>
          <w:bCs/>
        </w:rPr>
        <w:t xml:space="preserve"> ЗАТО Свободный заявителем либо его уполномоченным представителем в письменной форме.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4.2. Жалоба может быть направлена: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lastRenderedPageBreak/>
        <w:t xml:space="preserve">1) почтовым отправлением на адрес администрации городского </w:t>
      </w:r>
      <w:proofErr w:type="gramStart"/>
      <w:r>
        <w:rPr>
          <w:rFonts w:ascii="Liberation Serif" w:hAnsi="Liberation Serif" w:cs="Liberation Serif"/>
          <w:bCs/>
        </w:rPr>
        <w:t>округа</w:t>
      </w:r>
      <w:proofErr w:type="gramEnd"/>
      <w:r>
        <w:rPr>
          <w:rFonts w:ascii="Liberation Serif" w:hAnsi="Liberation Serif" w:cs="Liberation Serif"/>
          <w:bCs/>
        </w:rPr>
        <w:t xml:space="preserve"> З</w:t>
      </w:r>
      <w:r>
        <w:rPr>
          <w:rFonts w:ascii="Liberation Serif" w:hAnsi="Liberation Serif" w:cs="Liberation Serif"/>
          <w:bCs/>
        </w:rPr>
        <w:t xml:space="preserve">АТО Свободный: 624790, Свердловская область, </w:t>
      </w:r>
      <w:proofErr w:type="spellStart"/>
      <w:r>
        <w:rPr>
          <w:rFonts w:ascii="Liberation Serif" w:hAnsi="Liberation Serif" w:cs="Liberation Serif"/>
          <w:bCs/>
        </w:rPr>
        <w:t>пгт</w:t>
      </w:r>
      <w:proofErr w:type="spellEnd"/>
      <w:r>
        <w:rPr>
          <w:rFonts w:ascii="Liberation Serif" w:hAnsi="Liberation Serif" w:cs="Liberation Serif"/>
          <w:bCs/>
        </w:rPr>
        <w:t>. Свободный, ул. Майского, 67;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2) с использованием информационно-телекоммуникационной сети «Интернет» на электронный адрес администрации городского </w:t>
      </w:r>
      <w:proofErr w:type="gramStart"/>
      <w:r>
        <w:rPr>
          <w:rFonts w:ascii="Liberation Serif" w:hAnsi="Liberation Serif" w:cs="Liberation Serif"/>
          <w:bCs/>
        </w:rPr>
        <w:t>округа</w:t>
      </w:r>
      <w:proofErr w:type="gramEnd"/>
      <w:r>
        <w:rPr>
          <w:rFonts w:ascii="Liberation Serif" w:hAnsi="Liberation Serif" w:cs="Liberation Serif"/>
          <w:bCs/>
        </w:rPr>
        <w:t xml:space="preserve"> ЗАТО Свободный: adm_zato_svobod@mail.ru;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3) с использ</w:t>
      </w:r>
      <w:r>
        <w:rPr>
          <w:rFonts w:ascii="Liberation Serif" w:hAnsi="Liberation Serif" w:cs="Liberation Serif"/>
          <w:bCs/>
        </w:rPr>
        <w:t xml:space="preserve">ованием официального сайта администрации городского </w:t>
      </w:r>
      <w:proofErr w:type="gramStart"/>
      <w:r>
        <w:rPr>
          <w:rFonts w:ascii="Liberation Serif" w:hAnsi="Liberation Serif" w:cs="Liberation Serif"/>
          <w:bCs/>
        </w:rPr>
        <w:t>округа</w:t>
      </w:r>
      <w:proofErr w:type="gramEnd"/>
      <w:r>
        <w:rPr>
          <w:rFonts w:ascii="Liberation Serif" w:hAnsi="Liberation Serif" w:cs="Liberation Serif"/>
          <w:bCs/>
        </w:rPr>
        <w:t xml:space="preserve"> ЗАТО Свободный: http://адм-ЗАТОСвободный.РФ;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4) посредством МФЦ;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5) при личном обращении в администрацию городского </w:t>
      </w:r>
      <w:proofErr w:type="gramStart"/>
      <w:r>
        <w:rPr>
          <w:rFonts w:ascii="Liberation Serif" w:hAnsi="Liberation Serif" w:cs="Liberation Serif"/>
          <w:bCs/>
        </w:rPr>
        <w:t>округа</w:t>
      </w:r>
      <w:proofErr w:type="gramEnd"/>
      <w:r>
        <w:rPr>
          <w:rFonts w:ascii="Liberation Serif" w:hAnsi="Liberation Serif" w:cs="Liberation Serif"/>
          <w:bCs/>
        </w:rPr>
        <w:t xml:space="preserve"> ЗАТО Свободный по адресу: Свердловская область, </w:t>
      </w:r>
      <w:proofErr w:type="spellStart"/>
      <w:r>
        <w:rPr>
          <w:rFonts w:ascii="Liberation Serif" w:hAnsi="Liberation Serif" w:cs="Liberation Serif"/>
          <w:bCs/>
        </w:rPr>
        <w:t>пгт</w:t>
      </w:r>
      <w:proofErr w:type="spellEnd"/>
      <w:r>
        <w:rPr>
          <w:rFonts w:ascii="Liberation Serif" w:hAnsi="Liberation Serif" w:cs="Liberation Serif"/>
          <w:bCs/>
        </w:rPr>
        <w:t xml:space="preserve">. Свободный, ул. </w:t>
      </w:r>
      <w:r>
        <w:rPr>
          <w:rFonts w:ascii="Liberation Serif" w:hAnsi="Liberation Serif" w:cs="Liberation Serif"/>
          <w:bCs/>
        </w:rPr>
        <w:t>Майского, 67.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4.3. В случае подачи жалобы при личном обращении в администрацию городского </w:t>
      </w:r>
      <w:proofErr w:type="gramStart"/>
      <w:r>
        <w:rPr>
          <w:rFonts w:ascii="Liberation Serif" w:hAnsi="Liberation Serif" w:cs="Liberation Serif"/>
          <w:bCs/>
        </w:rPr>
        <w:t>округа</w:t>
      </w:r>
      <w:proofErr w:type="gramEnd"/>
      <w:r>
        <w:rPr>
          <w:rFonts w:ascii="Liberation Serif" w:hAnsi="Liberation Serif" w:cs="Liberation Serif"/>
          <w:bCs/>
        </w:rPr>
        <w:t xml:space="preserve"> ЗАТО Свободный заявитель представляет документ, удостоверяющий его личность в соответствии с законодательством Российской Федерации.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В случае, если жалоба пода</w:t>
      </w:r>
      <w:r>
        <w:rPr>
          <w:rFonts w:ascii="Liberation Serif" w:hAnsi="Liberation Serif" w:cs="Liberation Serif"/>
          <w:bCs/>
        </w:rPr>
        <w:t xml:space="preserve">ется через представителя заявителя, представляется документ, подтверждающий полномочия на осуществление действий от имени заявителя. 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4.4. Жалоба, поступившая в письменной форме главе городского </w:t>
      </w:r>
      <w:proofErr w:type="gramStart"/>
      <w:r>
        <w:rPr>
          <w:rFonts w:ascii="Liberation Serif" w:hAnsi="Liberation Serif" w:cs="Liberation Serif"/>
          <w:bCs/>
        </w:rPr>
        <w:t>округа</w:t>
      </w:r>
      <w:proofErr w:type="gramEnd"/>
      <w:r>
        <w:rPr>
          <w:rFonts w:ascii="Liberation Serif" w:hAnsi="Liberation Serif" w:cs="Liberation Serif"/>
          <w:bCs/>
        </w:rPr>
        <w:t xml:space="preserve"> ЗАТО Свободный, подлежит обязательной регистрации не п</w:t>
      </w:r>
      <w:r>
        <w:rPr>
          <w:rFonts w:ascii="Liberation Serif" w:hAnsi="Liberation Serif" w:cs="Liberation Serif"/>
          <w:bCs/>
        </w:rPr>
        <w:t>озднее следующего рабочего дня со дня ее поступления с присвоением регистрационного номера.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4.5. Жалоба должна содержать: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1) наименование органа местного самоуправления, должностного лица органа местного самоуправления, предоставляющего муниципальную услуг</w:t>
      </w:r>
      <w:r>
        <w:rPr>
          <w:rFonts w:ascii="Liberation Serif" w:hAnsi="Liberation Serif" w:cs="Liberation Serif"/>
          <w:bCs/>
        </w:rPr>
        <w:t>у, либо муниципального служащего, решения и действия (бездействие) которых обжалуются;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>
        <w:rPr>
          <w:rFonts w:ascii="Liberation Serif" w:hAnsi="Liberation Serif" w:cs="Liberation Serif"/>
          <w:bCs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3) сведения об обжалуемых решениях и действиях (бездействии) органа местного </w:t>
      </w:r>
      <w:r>
        <w:rPr>
          <w:rFonts w:ascii="Liberation Serif" w:hAnsi="Liberation Serif" w:cs="Liberation Serif"/>
          <w:bCs/>
        </w:rPr>
        <w:t>самоуправления, должностного лица органа местного самоуправления либо муниципального служащего;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4)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</w:t>
      </w:r>
      <w:r>
        <w:rPr>
          <w:rFonts w:ascii="Liberation Serif" w:hAnsi="Liberation Serif" w:cs="Liberation Serif"/>
          <w:bCs/>
        </w:rPr>
        <w:t>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4.6. Записаться на личный прием к главе городского </w:t>
      </w:r>
      <w:proofErr w:type="gramStart"/>
      <w:r>
        <w:rPr>
          <w:rFonts w:ascii="Liberation Serif" w:hAnsi="Liberation Serif" w:cs="Liberation Serif"/>
          <w:bCs/>
        </w:rPr>
        <w:t>округа</w:t>
      </w:r>
      <w:proofErr w:type="gramEnd"/>
      <w:r>
        <w:rPr>
          <w:rFonts w:ascii="Liberation Serif" w:hAnsi="Liberation Serif" w:cs="Liberation Serif"/>
          <w:bCs/>
        </w:rPr>
        <w:t xml:space="preserve"> ЗАТО Свободный можно по телефону 8 (34345) 5-8</w:t>
      </w:r>
      <w:r>
        <w:rPr>
          <w:rFonts w:ascii="Liberation Serif" w:hAnsi="Liberation Serif" w:cs="Liberation Serif"/>
          <w:bCs/>
        </w:rPr>
        <w:t>4-80.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Информация о личном приеме главы городского </w:t>
      </w:r>
      <w:proofErr w:type="gramStart"/>
      <w:r>
        <w:rPr>
          <w:rFonts w:ascii="Liberation Serif" w:hAnsi="Liberation Serif" w:cs="Liberation Serif"/>
          <w:bCs/>
        </w:rPr>
        <w:t>округа</w:t>
      </w:r>
      <w:proofErr w:type="gramEnd"/>
      <w:r>
        <w:rPr>
          <w:rFonts w:ascii="Liberation Serif" w:hAnsi="Liberation Serif" w:cs="Liberation Serif"/>
          <w:bCs/>
        </w:rPr>
        <w:t xml:space="preserve"> ЗАТО Свободный размещается на официальном сайте администрации городского округа ЗАТО Свободный.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5. Сроки рассмотрения жалобы.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5.1. Жалоба главе городского </w:t>
      </w:r>
      <w:proofErr w:type="gramStart"/>
      <w:r>
        <w:rPr>
          <w:rFonts w:ascii="Liberation Serif" w:hAnsi="Liberation Serif" w:cs="Liberation Serif"/>
          <w:bCs/>
        </w:rPr>
        <w:t>округа</w:t>
      </w:r>
      <w:proofErr w:type="gramEnd"/>
      <w:r>
        <w:rPr>
          <w:rFonts w:ascii="Liberation Serif" w:hAnsi="Liberation Serif" w:cs="Liberation Serif"/>
          <w:bCs/>
        </w:rPr>
        <w:t xml:space="preserve"> ЗАТО Свободный, подлежит рассмотрению</w:t>
      </w:r>
      <w:r>
        <w:rPr>
          <w:rFonts w:ascii="Liberation Serif" w:hAnsi="Liberation Serif" w:cs="Liberation Serif"/>
          <w:bCs/>
        </w:rPr>
        <w:t xml:space="preserve"> в течение пятнадцати рабочих дней со дня ее регистрации.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5.2. В случае обжалования отказа специалиста,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</w:t>
      </w:r>
      <w:r>
        <w:rPr>
          <w:rFonts w:ascii="Liberation Serif" w:hAnsi="Liberation Serif" w:cs="Liberation Serif"/>
          <w:bCs/>
        </w:rPr>
        <w:t>я установленного срока таких исправлений - в течение пяти рабочих дней со дня ее регистрации.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6. Перечень оснований для приостановления рассмотрения жалобы в случае, если возможность предусмотрена законодательством Российской Федерации.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6.1. Глава городско</w:t>
      </w:r>
      <w:r>
        <w:rPr>
          <w:rFonts w:ascii="Liberation Serif" w:hAnsi="Liberation Serif" w:cs="Liberation Serif"/>
          <w:bCs/>
        </w:rPr>
        <w:t xml:space="preserve">го </w:t>
      </w:r>
      <w:proofErr w:type="gramStart"/>
      <w:r>
        <w:rPr>
          <w:rFonts w:ascii="Liberation Serif" w:hAnsi="Liberation Serif" w:cs="Liberation Serif"/>
          <w:bCs/>
        </w:rPr>
        <w:t>округа</w:t>
      </w:r>
      <w:proofErr w:type="gramEnd"/>
      <w:r>
        <w:rPr>
          <w:rFonts w:ascii="Liberation Serif" w:hAnsi="Liberation Serif" w:cs="Liberation Serif"/>
          <w:bCs/>
        </w:rPr>
        <w:t xml:space="preserve"> ЗАТО Свободный вправе оставить жалобу без ответа в следующих случаях: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2) отсутствие возможности прочитат</w:t>
      </w:r>
      <w:r>
        <w:rPr>
          <w:rFonts w:ascii="Liberation Serif" w:hAnsi="Liberation Serif" w:cs="Liberation Serif"/>
          <w:bCs/>
        </w:rPr>
        <w:t>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6.2. Глава городского </w:t>
      </w:r>
      <w:proofErr w:type="gramStart"/>
      <w:r>
        <w:rPr>
          <w:rFonts w:ascii="Liberation Serif" w:hAnsi="Liberation Serif" w:cs="Liberation Serif"/>
          <w:bCs/>
        </w:rPr>
        <w:t>округа</w:t>
      </w:r>
      <w:proofErr w:type="gramEnd"/>
      <w:r>
        <w:rPr>
          <w:rFonts w:ascii="Liberation Serif" w:hAnsi="Liberation Serif" w:cs="Liberation Serif"/>
          <w:bCs/>
        </w:rPr>
        <w:t xml:space="preserve"> ЗАТО Свободный отказывает в удовлетворении жалобы в следующих случаях: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lastRenderedPageBreak/>
        <w:t>1) наличие вступивш</w:t>
      </w:r>
      <w:r>
        <w:rPr>
          <w:rFonts w:ascii="Liberation Serif" w:hAnsi="Liberation Serif" w:cs="Liberation Serif"/>
          <w:bCs/>
        </w:rPr>
        <w:t>его в законную силу решения суда по жалобе о том же предмете и по тем же основаниям;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3) наличие решения по жалобе, принятого ранее </w:t>
      </w:r>
      <w:r>
        <w:rPr>
          <w:rFonts w:ascii="Liberation Serif" w:hAnsi="Liberation Serif" w:cs="Liberation Serif"/>
          <w:bCs/>
        </w:rPr>
        <w:t>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6.3. В указанных случаях заявитель должен быть письменно проинформирован об отказе в предоставлении ответа по существу жалобы.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7. Результат рассмотрения жалобы.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7.1. По результатам рассмотрения жалобы принимается одно из следующих решений: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1) удовлетворение жалобы, в том числе в форме отмены принятого решения, исправления допущенных органом, предоставляющим муниципальную услугу, </w:t>
      </w:r>
      <w:r>
        <w:rPr>
          <w:rFonts w:ascii="Liberation Serif" w:hAnsi="Liberation Serif" w:cs="Liberation Serif"/>
          <w:bCs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</w:t>
      </w:r>
      <w:r>
        <w:rPr>
          <w:rFonts w:ascii="Liberation Serif" w:hAnsi="Liberation Serif" w:cs="Liberation Serif"/>
          <w:bCs/>
        </w:rPr>
        <w:t>сийской Федерации, муниципальными правовыми актами, а также в иных формах;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2) отказ в удовлетворении жалобы.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7.2. При удовлетворении жалобы принимаются исчерпывающие меры по устранению выявленных нарушений, в том числе по выдаче заявителю результата </w:t>
      </w:r>
      <w:r>
        <w:rPr>
          <w:rFonts w:ascii="Liberation Serif" w:hAnsi="Liberation Serif" w:cs="Liberation Serif"/>
          <w:bCs/>
        </w:rPr>
        <w:t>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8. Порядок информирования заявителя о результатах рассмотрения жалобы.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8.1. Заявителю в письменной форме и по желанию </w:t>
      </w:r>
      <w:r>
        <w:rPr>
          <w:rFonts w:ascii="Liberation Serif" w:hAnsi="Liberation Serif" w:cs="Liberation Serif"/>
          <w:bCs/>
        </w:rPr>
        <w:t xml:space="preserve">заявителя в электронной форме направляется мотивированный ответ о результатах рассмотрения жалобы не позднее дня, следующего за днем принятия решения. 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8.2. В ответе по результатам рассмотрения жалобы указываются: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1) наименование организации, предоставляющ</w:t>
      </w:r>
      <w:r>
        <w:rPr>
          <w:rFonts w:ascii="Liberation Serif" w:hAnsi="Liberation Serif" w:cs="Liberation Serif"/>
          <w:bCs/>
        </w:rPr>
        <w:t>ей муниципальную услугу, должность, фамилия, имя, отчество (последнее - при наличии) ее должностного лица, принявшего решение по жалобе;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2) номер, дата, место принятия решения, включая сведения о должностном лице, решение или действия (бездействие) которог</w:t>
      </w:r>
      <w:r>
        <w:rPr>
          <w:rFonts w:ascii="Liberation Serif" w:hAnsi="Liberation Serif" w:cs="Liberation Serif"/>
          <w:bCs/>
        </w:rPr>
        <w:t>о обжалуется;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3) фамилия, имя, отчество (последнее - при наличии) или наименование заявителя;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4) основания для принятия решения по жалобе;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5) принятое по жалобе решение;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6) в случае, если жалоба признана обоснованной, указываются сроки устранения выявленны</w:t>
      </w:r>
      <w:r>
        <w:rPr>
          <w:rFonts w:ascii="Liberation Serif" w:hAnsi="Liberation Serif" w:cs="Liberation Serif"/>
          <w:bCs/>
        </w:rPr>
        <w:t>х нарушений, в том числе срок предоставления результата муниципальной услуги;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7) сведения о порядке обжалования принятого по жалобе решения.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8.3. Ответ по результатам рассмотрения жалобы подписывается главой городского </w:t>
      </w:r>
      <w:proofErr w:type="gramStart"/>
      <w:r>
        <w:rPr>
          <w:rFonts w:ascii="Liberation Serif" w:hAnsi="Liberation Serif" w:cs="Liberation Serif"/>
          <w:bCs/>
        </w:rPr>
        <w:t>округа</w:t>
      </w:r>
      <w:proofErr w:type="gramEnd"/>
      <w:r>
        <w:rPr>
          <w:rFonts w:ascii="Liberation Serif" w:hAnsi="Liberation Serif" w:cs="Liberation Serif"/>
          <w:bCs/>
        </w:rPr>
        <w:t xml:space="preserve"> ЗАТО Свободный.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8.4. Если в ре</w:t>
      </w:r>
      <w:r>
        <w:rPr>
          <w:rFonts w:ascii="Liberation Serif" w:hAnsi="Liberation Serif" w:cs="Liberation Serif"/>
          <w:bCs/>
        </w:rPr>
        <w:t>зультате рассмотрения жалобы доводы заявителя признаются обоснованными, то принимаются решения о применении мер ответственности к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9. Порядок обжалования решения по жалобе.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9.1. Заявитель вправе обжаловать решения, принятые в ходе предоставления муниципальной услуги, действия (бездействие) лиц, предоставляющих муниципальную услугу, в судебном порядке, предусмотренном законодательством</w:t>
      </w:r>
      <w:r>
        <w:rPr>
          <w:rFonts w:ascii="Liberation Serif" w:hAnsi="Liberation Serif" w:cs="Liberation Serif"/>
          <w:bCs/>
        </w:rPr>
        <w:t xml:space="preserve"> Российской Федерации.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10. Право заявителя на получение информации и документов, необходимых для обоснования и рассмотрения жалобы.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10.1. Заявитель имеет право на основании письменного запроса получать информацию и копии документов, необходимых для обоснов</w:t>
      </w:r>
      <w:r>
        <w:rPr>
          <w:rFonts w:ascii="Liberation Serif" w:hAnsi="Liberation Serif" w:cs="Liberation Serif"/>
          <w:bCs/>
        </w:rPr>
        <w:t>ания и рассмотрения жалобы.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11. Способы информирования заявителей о порядке подачи и рассмотрения жалобы.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11.1. Информирование заявителей о порядке подачи и рассмотрения жалобы обеспечивается посредством размещения информации на стендах в местах предоставл</w:t>
      </w:r>
      <w:r>
        <w:rPr>
          <w:rFonts w:ascii="Liberation Serif" w:hAnsi="Liberation Serif" w:cs="Liberation Serif"/>
          <w:bCs/>
        </w:rPr>
        <w:t xml:space="preserve">ения </w:t>
      </w:r>
      <w:r>
        <w:rPr>
          <w:rFonts w:ascii="Liberation Serif" w:hAnsi="Liberation Serif" w:cs="Liberation Serif"/>
          <w:bCs/>
        </w:rPr>
        <w:lastRenderedPageBreak/>
        <w:t xml:space="preserve">муниципальной услуги,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bCs/>
        </w:rPr>
        <w:t>округа</w:t>
      </w:r>
      <w:proofErr w:type="gramEnd"/>
      <w:r>
        <w:rPr>
          <w:rFonts w:ascii="Liberation Serif" w:hAnsi="Liberation Serif" w:cs="Liberation Serif"/>
          <w:bCs/>
        </w:rPr>
        <w:t xml:space="preserve"> ЗАТО Свободный. </w:t>
      </w:r>
    </w:p>
    <w:p w:rsidR="00015919" w:rsidRDefault="00AE4D1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11.2. Специалист, предоставляющий муниципальную услугу, обеспечивает консультирование заявителей о порядке обжалования решений и действий (бездействия) образов</w:t>
      </w:r>
      <w:r>
        <w:rPr>
          <w:rFonts w:ascii="Liberation Serif" w:hAnsi="Liberation Serif" w:cs="Liberation Serif"/>
          <w:bCs/>
        </w:rPr>
        <w:t>ательных организаций, их должностных лиц, а также специалиста отдела образования молодежной политики, культуры и спорта, в том числе по телефону, электронной почте, при личном приеме.</w:t>
      </w:r>
    </w:p>
    <w:p w:rsidR="00015919" w:rsidRDefault="00AE4D14">
      <w:pPr>
        <w:spacing w:line="276" w:lineRule="auto"/>
        <w:rPr>
          <w:b/>
          <w:bCs/>
          <w:sz w:val="28"/>
          <w:szCs w:val="28"/>
        </w:rPr>
      </w:pPr>
      <w:r>
        <w:br w:type="page"/>
      </w:r>
    </w:p>
    <w:p w:rsidR="00015919" w:rsidRDefault="00AE4D14">
      <w:pPr>
        <w:widowControl w:val="0"/>
        <w:ind w:left="5387"/>
        <w:jc w:val="both"/>
      </w:pPr>
      <w:r>
        <w:lastRenderedPageBreak/>
        <w:t>Приложение №1</w:t>
      </w:r>
    </w:p>
    <w:p w:rsidR="00015919" w:rsidRDefault="00AE4D14">
      <w:pPr>
        <w:ind w:left="5387"/>
        <w:jc w:val="both"/>
      </w:pPr>
      <w:r>
        <w:t xml:space="preserve">к Административному регламенту </w:t>
      </w:r>
    </w:p>
    <w:p w:rsidR="00015919" w:rsidRDefault="00AE4D14">
      <w:pPr>
        <w:ind w:left="5387"/>
        <w:jc w:val="both"/>
      </w:pPr>
      <w:r>
        <w:t>предоставления муниципал</w:t>
      </w:r>
      <w:r>
        <w:t xml:space="preserve">ьной услуги </w:t>
      </w:r>
    </w:p>
    <w:p w:rsidR="00015919" w:rsidRDefault="00AE4D14">
      <w:pPr>
        <w:ind w:left="5387"/>
        <w:jc w:val="both"/>
      </w:pPr>
      <w:r>
        <w:t>«Продление срока действия разрешения на право организации розничного рынка»</w:t>
      </w:r>
    </w:p>
    <w:p w:rsidR="00015919" w:rsidRDefault="00015919">
      <w:pPr>
        <w:ind w:left="5812" w:firstLine="540"/>
        <w:jc w:val="both"/>
      </w:pPr>
    </w:p>
    <w:p w:rsidR="00015919" w:rsidRDefault="00015919">
      <w:pPr>
        <w:widowControl w:val="0"/>
        <w:ind w:left="5812"/>
        <w:jc w:val="both"/>
      </w:pPr>
    </w:p>
    <w:p w:rsidR="00015919" w:rsidRDefault="00AE4D14">
      <w:pPr>
        <w:widowControl w:val="0"/>
        <w:jc w:val="center"/>
      </w:pPr>
      <w:r>
        <w:t>ЗАЯВЛЕНИЕ</w:t>
      </w:r>
    </w:p>
    <w:p w:rsidR="00015919" w:rsidRDefault="00AE4D14">
      <w:pPr>
        <w:widowControl w:val="0"/>
        <w:jc w:val="center"/>
      </w:pPr>
      <w:r>
        <w:t>О ПРОДЛЕНИИ СРОКА ДЕЙСТВИЯ РАЗРЕШЕНИЯ НА ПРАВО ОРГАНИЗАЦИИ РОЗНИЧНОГО РЫНКА</w:t>
      </w:r>
    </w:p>
    <w:p w:rsidR="00015919" w:rsidRDefault="00015919">
      <w:pPr>
        <w:widowControl w:val="0"/>
        <w:ind w:firstLine="540"/>
        <w:jc w:val="both"/>
      </w:pPr>
    </w:p>
    <w:p w:rsidR="00015919" w:rsidRDefault="00AE4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15919" w:rsidRDefault="00AE4D1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и сокращенное наименование</w:t>
      </w:r>
    </w:p>
    <w:p w:rsidR="00015919" w:rsidRDefault="00AE4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15919" w:rsidRDefault="00AE4D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организационно-правовая форма юридического лица)</w:t>
      </w:r>
    </w:p>
    <w:p w:rsidR="00015919" w:rsidRDefault="00AE4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15919" w:rsidRDefault="00AE4D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(адрес фактического местонахождения юридического </w:t>
      </w:r>
      <w:proofErr w:type="gramStart"/>
      <w:r>
        <w:rPr>
          <w:rFonts w:ascii="Times New Roman" w:hAnsi="Times New Roman" w:cs="Times New Roman"/>
        </w:rPr>
        <w:t>лица  с</w:t>
      </w:r>
      <w:proofErr w:type="gramEnd"/>
      <w:r>
        <w:rPr>
          <w:rFonts w:ascii="Times New Roman" w:hAnsi="Times New Roman" w:cs="Times New Roman"/>
        </w:rPr>
        <w:t xml:space="preserve"> указанием почтового индекса)</w:t>
      </w:r>
    </w:p>
    <w:p w:rsidR="00015919" w:rsidRDefault="00AE4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15919" w:rsidRDefault="00AE4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регистрац</w:t>
      </w:r>
      <w:r>
        <w:rPr>
          <w:rFonts w:ascii="Times New Roman" w:hAnsi="Times New Roman" w:cs="Times New Roman"/>
          <w:sz w:val="24"/>
          <w:szCs w:val="24"/>
        </w:rPr>
        <w:t>ионный номер записи о создании юридического лица</w:t>
      </w:r>
    </w:p>
    <w:p w:rsidR="00015919" w:rsidRDefault="00AE4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15919" w:rsidRDefault="00AE4D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(ГРН, число, месяц, год)</w:t>
      </w:r>
    </w:p>
    <w:p w:rsidR="00015919" w:rsidRDefault="00015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5919" w:rsidRDefault="00AE4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</w:t>
      </w:r>
    </w:p>
    <w:p w:rsidR="00015919" w:rsidRDefault="00AE4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Единый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реестр юридических лиц ___________________________________</w:t>
      </w:r>
    </w:p>
    <w:p w:rsidR="00015919" w:rsidRDefault="00AE4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15919" w:rsidRDefault="00AE4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 _____________________________________________________________</w:t>
      </w:r>
    </w:p>
    <w:p w:rsidR="00015919" w:rsidRDefault="00AE4D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 должность указать полнос</w:t>
      </w:r>
      <w:r>
        <w:rPr>
          <w:rFonts w:ascii="Times New Roman" w:hAnsi="Times New Roman" w:cs="Times New Roman"/>
        </w:rPr>
        <w:t>тью)</w:t>
      </w:r>
    </w:p>
    <w:p w:rsidR="00015919" w:rsidRDefault="00AE4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15919" w:rsidRDefault="00AE4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 факс ___________________________________</w:t>
      </w:r>
    </w:p>
    <w:p w:rsidR="00015919" w:rsidRDefault="00AE4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продлить срок действия разрешение на организацию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15919" w:rsidRDefault="00AE4D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тип рынка и его название, в случае если имеется)</w:t>
      </w:r>
    </w:p>
    <w:p w:rsidR="00015919" w:rsidRDefault="00015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5919" w:rsidRDefault="00AE4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 ________________________________________________________</w:t>
      </w:r>
    </w:p>
    <w:p w:rsidR="00015919" w:rsidRDefault="00AE4D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(адрес фактического </w:t>
      </w:r>
      <w:proofErr w:type="spellStart"/>
      <w:r>
        <w:rPr>
          <w:rFonts w:ascii="Times New Roman" w:hAnsi="Times New Roman" w:cs="Times New Roman"/>
        </w:rPr>
        <w:t>месторасположенияобъекта</w:t>
      </w:r>
      <w:proofErr w:type="spellEnd"/>
      <w:r>
        <w:rPr>
          <w:rFonts w:ascii="Times New Roman" w:hAnsi="Times New Roman" w:cs="Times New Roman"/>
        </w:rPr>
        <w:t xml:space="preserve"> или объектов </w:t>
      </w:r>
      <w:r>
        <w:rPr>
          <w:rFonts w:ascii="Times New Roman" w:hAnsi="Times New Roman" w:cs="Times New Roman"/>
        </w:rPr>
        <w:t>недвижимости,</w:t>
      </w:r>
    </w:p>
    <w:p w:rsidR="00015919" w:rsidRDefault="00AE4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15919" w:rsidRDefault="00AE4D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предполагается организовать рынок)</w:t>
      </w:r>
    </w:p>
    <w:p w:rsidR="00015919" w:rsidRDefault="00015919">
      <w:pPr>
        <w:widowControl w:val="0"/>
        <w:ind w:firstLine="540"/>
        <w:jc w:val="both"/>
        <w:rPr>
          <w:sz w:val="20"/>
          <w:szCs w:val="20"/>
        </w:rPr>
      </w:pPr>
    </w:p>
    <w:p w:rsidR="00015919" w:rsidRDefault="00AE4D14">
      <w:pPr>
        <w:widowControl w:val="0"/>
        <w:ind w:firstLine="540"/>
        <w:jc w:val="both"/>
      </w:pPr>
      <w:r>
        <w:t>Дополнительно к заявлению прилагаются:</w:t>
      </w:r>
    </w:p>
    <w:p w:rsidR="00015919" w:rsidRDefault="00AE4D14">
      <w:pPr>
        <w:widowControl w:val="0"/>
        <w:ind w:firstLine="540"/>
        <w:jc w:val="both"/>
      </w:pPr>
      <w:r>
        <w:t>1. Копии учредительных документов (оригиналы учредительных документов в случае, есл</w:t>
      </w:r>
      <w:r>
        <w:t>и верность копий не удостоверена нотариально).</w:t>
      </w:r>
    </w:p>
    <w:p w:rsidR="00015919" w:rsidRDefault="00AE4D14">
      <w:pPr>
        <w:widowControl w:val="0"/>
        <w:ind w:firstLine="540"/>
        <w:jc w:val="both"/>
      </w:pPr>
      <w:r>
        <w:t>2. Выписка из единого государственного реестра юридических лиц или ее нотариально удостоверенная копия.</w:t>
      </w:r>
    </w:p>
    <w:p w:rsidR="00015919" w:rsidRDefault="00AE4D14">
      <w:pPr>
        <w:widowControl w:val="0"/>
        <w:ind w:firstLine="540"/>
        <w:jc w:val="both"/>
      </w:pPr>
      <w:r>
        <w:t xml:space="preserve">3. Нотариально удостоверенная копия документа, подтверждающего право на объект или объекты недвижимости, </w:t>
      </w:r>
      <w:r>
        <w:t>расположенные на территории, в пределах которой предполагается организовать рынок.</w:t>
      </w:r>
    </w:p>
    <w:p w:rsidR="00015919" w:rsidRDefault="00015919">
      <w:pPr>
        <w:pStyle w:val="ConsPlusNonformat"/>
      </w:pPr>
    </w:p>
    <w:p w:rsidR="00015919" w:rsidRDefault="00AE4D1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______________20___г.</w:t>
      </w:r>
    </w:p>
    <w:p w:rsidR="00015919" w:rsidRDefault="00015919">
      <w:pPr>
        <w:pStyle w:val="ConsPlusNonformat"/>
      </w:pPr>
    </w:p>
    <w:p w:rsidR="00015919" w:rsidRDefault="00AE4D14">
      <w:pPr>
        <w:pStyle w:val="ConsPlusNonformat"/>
      </w:pPr>
      <w:r>
        <w:t>________________________________         ___________________________</w:t>
      </w:r>
    </w:p>
    <w:p w:rsidR="00015919" w:rsidRDefault="00AE4D14">
      <w:pPr>
        <w:widowControl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(Ф.И.О. </w:t>
      </w:r>
      <w:proofErr w:type="gramStart"/>
      <w:r>
        <w:rPr>
          <w:sz w:val="20"/>
          <w:szCs w:val="20"/>
        </w:rPr>
        <w:t xml:space="preserve">заявителя)   </w:t>
      </w:r>
      <w:proofErr w:type="gramEnd"/>
      <w:r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   (подпись)</w:t>
      </w:r>
    </w:p>
    <w:p w:rsidR="00015919" w:rsidRDefault="00015919"/>
    <w:p w:rsidR="00015919" w:rsidRDefault="00AE4D14">
      <w:r>
        <w:t>Я, _______________________________________________________________________________,</w:t>
      </w:r>
    </w:p>
    <w:p w:rsidR="00015919" w:rsidRDefault="00AE4D14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015919" w:rsidRDefault="00AE4D14">
      <w:pPr>
        <w:jc w:val="both"/>
      </w:pPr>
      <w:r>
        <w:t xml:space="preserve">в соответствии со </w:t>
      </w:r>
      <w:hyperlink r:id="rId14">
        <w:r>
          <w:t>статьей 9</w:t>
        </w:r>
      </w:hyperlink>
      <w:r>
        <w:t xml:space="preserve"> Федерального закона от 27.07.2006 №152-ФЗ «О персональных данных» даю согласие администрации городского округа ЗАТ</w:t>
      </w:r>
      <w:r>
        <w:t xml:space="preserve">О Свободный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15">
        <w:r>
          <w:t xml:space="preserve">пунктом  3 части 1 </w:t>
        </w:r>
        <w:r>
          <w:lastRenderedPageBreak/>
          <w:t>статьи 3</w:t>
        </w:r>
      </w:hyperlink>
      <w:r>
        <w:t xml:space="preserve"> Федерального закона от 27.07.2006 №152-ФЗ «О персональных данных», со сведениями, представленными в администрацию городского округа ЗАТО Свободный для получения муниципальной услуги «Вы</w:t>
      </w:r>
      <w:r>
        <w:t>дача разрешений на право организации розничного рынка».</w:t>
      </w:r>
    </w:p>
    <w:p w:rsidR="00015919" w:rsidRDefault="00AE4D14">
      <w:pPr>
        <w:ind w:firstLine="540"/>
        <w:jc w:val="both"/>
      </w:pPr>
      <w:r>
        <w:t>Настоящее согласие действует со дня его подписания до дня отзыва в письменной форме.</w:t>
      </w:r>
    </w:p>
    <w:p w:rsidR="00015919" w:rsidRDefault="00015919">
      <w:pPr>
        <w:ind w:firstLine="540"/>
        <w:jc w:val="both"/>
      </w:pPr>
    </w:p>
    <w:p w:rsidR="00015919" w:rsidRDefault="00AE4D14">
      <w:pPr>
        <w:tabs>
          <w:tab w:val="left" w:pos="6840"/>
        </w:tabs>
        <w:ind w:firstLine="540"/>
        <w:jc w:val="both"/>
      </w:pPr>
      <w:r>
        <w:t>__________________</w:t>
      </w:r>
      <w:r>
        <w:tab/>
        <w:t>____________________</w:t>
      </w:r>
    </w:p>
    <w:p w:rsidR="00015919" w:rsidRDefault="00AE4D14">
      <w:pPr>
        <w:tabs>
          <w:tab w:val="left" w:pos="6840"/>
        </w:tabs>
        <w:ind w:firstLine="540"/>
        <w:jc w:val="both"/>
      </w:pPr>
      <w:r>
        <w:t xml:space="preserve">          (дата)</w:t>
      </w:r>
      <w:r>
        <w:tab/>
        <w:t xml:space="preserve">         </w:t>
      </w:r>
      <w:proofErr w:type="gramStart"/>
      <w:r>
        <w:t xml:space="preserve">   (</w:t>
      </w:r>
      <w:proofErr w:type="gramEnd"/>
      <w:r>
        <w:t>подпись)</w:t>
      </w:r>
    </w:p>
    <w:p w:rsidR="00015919" w:rsidRDefault="00015919">
      <w:pPr>
        <w:widowControl w:val="0"/>
        <w:ind w:firstLine="540"/>
        <w:jc w:val="both"/>
      </w:pPr>
    </w:p>
    <w:p w:rsidR="00015919" w:rsidRDefault="00AE4D14">
      <w:pPr>
        <w:widowControl w:val="0"/>
        <w:ind w:firstLine="540"/>
        <w:jc w:val="both"/>
      </w:pPr>
      <w:r>
        <w:t>Заявление и документы приняты:</w:t>
      </w:r>
    </w:p>
    <w:p w:rsidR="00015919" w:rsidRDefault="00AE4D14">
      <w:pPr>
        <w:pStyle w:val="ConsPlusNonformat"/>
        <w:rPr>
          <w:rFonts w:ascii="Times New Roman" w:hAnsi="Times New Roman" w:cs="Times New Roman"/>
        </w:rPr>
      </w:pPr>
      <w:r>
        <w:t xml:space="preserve">«____» </w:t>
      </w:r>
      <w:r>
        <w:rPr>
          <w:rFonts w:ascii="Times New Roman" w:hAnsi="Times New Roman" w:cs="Times New Roman"/>
        </w:rPr>
        <w:t>_____________ 20__ г.</w:t>
      </w:r>
    </w:p>
    <w:p w:rsidR="00015919" w:rsidRDefault="00015919">
      <w:pPr>
        <w:pStyle w:val="ConsPlusNonformat"/>
      </w:pPr>
    </w:p>
    <w:p w:rsidR="00015919" w:rsidRDefault="00AE4D14">
      <w:pPr>
        <w:pStyle w:val="ConsPlusNonformat"/>
      </w:pPr>
      <w:r>
        <w:t>________________________________                 ___________________________</w:t>
      </w:r>
    </w:p>
    <w:p w:rsidR="00015919" w:rsidRDefault="00AE4D14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(Ф.И.О. специалиста, принявшего </w:t>
      </w:r>
      <w:proofErr w:type="gramStart"/>
      <w:r>
        <w:rPr>
          <w:sz w:val="20"/>
          <w:szCs w:val="20"/>
        </w:rPr>
        <w:t xml:space="preserve">заявление)   </w:t>
      </w:r>
      <w:proofErr w:type="gramEnd"/>
      <w:r>
        <w:rPr>
          <w:sz w:val="20"/>
          <w:szCs w:val="20"/>
        </w:rPr>
        <w:t xml:space="preserve">                                                              (подпись)</w:t>
      </w:r>
    </w:p>
    <w:p w:rsidR="00015919" w:rsidRDefault="00015919">
      <w:pPr>
        <w:ind w:left="5400" w:right="-139"/>
        <w:rPr>
          <w:sz w:val="28"/>
          <w:szCs w:val="28"/>
        </w:rPr>
      </w:pPr>
    </w:p>
    <w:p w:rsidR="00015919" w:rsidRDefault="00015919">
      <w:pPr>
        <w:ind w:left="5400" w:right="-139"/>
        <w:rPr>
          <w:sz w:val="28"/>
          <w:szCs w:val="28"/>
        </w:rPr>
      </w:pPr>
    </w:p>
    <w:p w:rsidR="00015919" w:rsidRDefault="00AE4D14">
      <w:pPr>
        <w:spacing w:after="200" w:line="276" w:lineRule="auto"/>
        <w:rPr>
          <w:sz w:val="28"/>
          <w:szCs w:val="28"/>
        </w:rPr>
      </w:pPr>
      <w:r>
        <w:br w:type="page"/>
      </w:r>
    </w:p>
    <w:p w:rsidR="00015919" w:rsidRDefault="00015919">
      <w:pPr>
        <w:ind w:left="5400" w:right="-139"/>
        <w:rPr>
          <w:sz w:val="28"/>
          <w:szCs w:val="28"/>
        </w:rPr>
      </w:pPr>
    </w:p>
    <w:p w:rsidR="00015919" w:rsidRDefault="00AE4D14">
      <w:pPr>
        <w:widowControl w:val="0"/>
        <w:ind w:left="5387"/>
        <w:jc w:val="both"/>
      </w:pPr>
      <w:r>
        <w:t>Приложение №2</w:t>
      </w:r>
    </w:p>
    <w:p w:rsidR="00015919" w:rsidRDefault="00AE4D14">
      <w:pPr>
        <w:ind w:left="5387"/>
        <w:jc w:val="both"/>
      </w:pPr>
      <w:r>
        <w:t>к Администрат</w:t>
      </w:r>
      <w:r>
        <w:t xml:space="preserve">ивному регламенту </w:t>
      </w:r>
    </w:p>
    <w:p w:rsidR="00015919" w:rsidRDefault="00AE4D14">
      <w:pPr>
        <w:ind w:left="5387"/>
        <w:jc w:val="both"/>
      </w:pPr>
      <w:r>
        <w:t xml:space="preserve">предоставления муниципальной услуги </w:t>
      </w:r>
    </w:p>
    <w:p w:rsidR="00015919" w:rsidRDefault="00AE4D14">
      <w:pPr>
        <w:ind w:left="5387"/>
        <w:jc w:val="both"/>
      </w:pPr>
      <w:r>
        <w:t>«Продление срока действия разрешения на право организации розничного рынка»</w:t>
      </w:r>
    </w:p>
    <w:p w:rsidR="00015919" w:rsidRDefault="00015919">
      <w:pPr>
        <w:ind w:firstLine="540"/>
        <w:jc w:val="both"/>
      </w:pPr>
    </w:p>
    <w:p w:rsidR="00015919" w:rsidRDefault="00015919">
      <w:pPr>
        <w:ind w:left="5400" w:right="-139"/>
        <w:rPr>
          <w:sz w:val="28"/>
          <w:szCs w:val="28"/>
        </w:rPr>
      </w:pPr>
    </w:p>
    <w:p w:rsidR="00015919" w:rsidRDefault="00AE4D14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Блок-схема</w:t>
      </w:r>
      <w:r>
        <w:rPr>
          <w:rFonts w:ascii="Times New Roman" w:hAnsi="Times New Roman" w:cs="Times New Roman"/>
          <w:color w:val="auto"/>
        </w:rPr>
        <w:br/>
        <w:t>предоставления администрацией городского округа ЗАТО Свободный муниципальной услуги «Продление срока действия р</w:t>
      </w:r>
      <w:r>
        <w:rPr>
          <w:rFonts w:ascii="Times New Roman" w:hAnsi="Times New Roman" w:cs="Times New Roman"/>
          <w:color w:val="auto"/>
        </w:rPr>
        <w:t>азрешения на право организации розничных рынков»</w:t>
      </w:r>
    </w:p>
    <w:p w:rsidR="00015919" w:rsidRDefault="00015919"/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10137"/>
      </w:tblGrid>
      <w:tr w:rsidR="00015919"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19" w:rsidRDefault="00AE4D1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и регистрация заявления и прилагаемых к нему документов о предоставлении муниципальной услуги </w:t>
            </w:r>
          </w:p>
        </w:tc>
      </w:tr>
      <w:tr w:rsidR="00015919">
        <w:tc>
          <w:tcPr>
            <w:tcW w:w="10137" w:type="dxa"/>
            <w:tcBorders>
              <w:top w:val="single" w:sz="4" w:space="0" w:color="000000"/>
              <w:bottom w:val="single" w:sz="4" w:space="0" w:color="000000"/>
            </w:tcBorders>
          </w:tcPr>
          <w:p w:rsidR="00015919" w:rsidRDefault="00AE4D14">
            <w:pPr>
              <w:widowContro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3178810</wp:posOffset>
                      </wp:positionH>
                      <wp:positionV relativeFrom="paragraph">
                        <wp:posOffset>-5080</wp:posOffset>
                      </wp:positionV>
                      <wp:extent cx="91440" cy="630555"/>
                      <wp:effectExtent l="0" t="0" r="0" b="0"/>
                      <wp:wrapNone/>
                      <wp:docPr id="3" name="Поли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63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145" h="994">
                                    <a:moveTo>
                                      <a:pt x="36" y="0"/>
                                    </a:moveTo>
                                    <a:lnTo>
                                      <a:pt x="36" y="744"/>
                                    </a:lnTo>
                                    <a:lnTo>
                                      <a:pt x="0" y="744"/>
                                    </a:lnTo>
                                    <a:lnTo>
                                      <a:pt x="72" y="993"/>
                                    </a:lnTo>
                                    <a:lnTo>
                                      <a:pt x="144" y="744"/>
                                    </a:lnTo>
                                    <a:lnTo>
                                      <a:pt x="108" y="744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3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9BE893" id="Полилиния 3" o:spid="_x0000_s1026" style="position:absolute;margin-left:250.3pt;margin-top:-.4pt;width:7.2pt;height:49.6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5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" path="m36,r,744l,744,72,993,144,744r-36,l108,,36,e" fillcolor="#4f81bd" strokeweight="0">
                      <v:path arrowok="t"/>
                    </v:shape>
                  </w:pict>
                </mc:Fallback>
              </mc:AlternateContent>
            </w:r>
          </w:p>
          <w:p w:rsidR="00015919" w:rsidRDefault="00015919">
            <w:pPr>
              <w:widowControl w:val="0"/>
              <w:rPr>
                <w:sz w:val="28"/>
                <w:szCs w:val="28"/>
              </w:rPr>
            </w:pPr>
          </w:p>
          <w:p w:rsidR="00015919" w:rsidRDefault="00015919">
            <w:pPr>
              <w:widowControl w:val="0"/>
              <w:rPr>
                <w:sz w:val="28"/>
                <w:szCs w:val="28"/>
              </w:rPr>
            </w:pPr>
          </w:p>
        </w:tc>
      </w:tr>
      <w:tr w:rsidR="00015919"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19" w:rsidRDefault="00AE4D1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комплектности и соответствия представленных документов</w:t>
            </w:r>
          </w:p>
          <w:p w:rsidR="00015919" w:rsidRDefault="00AE4D1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ФЗ</w:t>
            </w:r>
          </w:p>
        </w:tc>
      </w:tr>
      <w:tr w:rsidR="00015919">
        <w:tc>
          <w:tcPr>
            <w:tcW w:w="10137" w:type="dxa"/>
            <w:tcBorders>
              <w:top w:val="single" w:sz="4" w:space="0" w:color="000000"/>
              <w:bottom w:val="single" w:sz="4" w:space="0" w:color="000000"/>
            </w:tcBorders>
          </w:tcPr>
          <w:p w:rsidR="00015919" w:rsidRDefault="00AE4D14">
            <w:pPr>
              <w:widowContro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3178810</wp:posOffset>
                      </wp:positionH>
                      <wp:positionV relativeFrom="paragraph">
                        <wp:posOffset>-5080</wp:posOffset>
                      </wp:positionV>
                      <wp:extent cx="91440" cy="621665"/>
                      <wp:effectExtent l="0" t="0" r="0" b="0"/>
                      <wp:wrapNone/>
                      <wp:docPr id="4" name="Поли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621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145" h="980">
                                    <a:moveTo>
                                      <a:pt x="36" y="0"/>
                                    </a:moveTo>
                                    <a:lnTo>
                                      <a:pt x="36" y="734"/>
                                    </a:lnTo>
                                    <a:lnTo>
                                      <a:pt x="0" y="734"/>
                                    </a:lnTo>
                                    <a:lnTo>
                                      <a:pt x="72" y="979"/>
                                    </a:lnTo>
                                    <a:lnTo>
                                      <a:pt x="144" y="734"/>
                                    </a:lnTo>
                                    <a:lnTo>
                                      <a:pt x="108" y="734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3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DB5F84" id="Полилиния 4" o:spid="_x0000_s1026" style="position:absolute;margin-left:250.3pt;margin-top:-.4pt;width:7.2pt;height:48.9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5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" path="m36,r,734l,734,72,979,144,734r-36,l108,,36,e" fillcolor="#4f81bd" strokeweight="0">
                      <v:path arrowok="t"/>
                    </v:shape>
                  </w:pict>
                </mc:Fallback>
              </mc:AlternateContent>
            </w:r>
          </w:p>
          <w:p w:rsidR="00015919" w:rsidRDefault="00015919">
            <w:pPr>
              <w:widowControl w:val="0"/>
              <w:rPr>
                <w:sz w:val="28"/>
                <w:szCs w:val="28"/>
              </w:rPr>
            </w:pPr>
          </w:p>
          <w:p w:rsidR="00015919" w:rsidRDefault="00015919">
            <w:pPr>
              <w:widowControl w:val="0"/>
              <w:rPr>
                <w:sz w:val="28"/>
                <w:szCs w:val="28"/>
              </w:rPr>
            </w:pPr>
          </w:p>
        </w:tc>
      </w:tr>
      <w:tr w:rsidR="00015919"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19" w:rsidRDefault="00AE4D1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</w:t>
            </w:r>
            <w:r>
              <w:rPr>
                <w:sz w:val="28"/>
                <w:szCs w:val="28"/>
              </w:rPr>
              <w:t>решения о продлении срока действия или об отказе в продлении срока действия разрешения</w:t>
            </w:r>
          </w:p>
        </w:tc>
      </w:tr>
      <w:tr w:rsidR="00015919">
        <w:tc>
          <w:tcPr>
            <w:tcW w:w="10137" w:type="dxa"/>
            <w:tcBorders>
              <w:top w:val="single" w:sz="4" w:space="0" w:color="000000"/>
              <w:bottom w:val="single" w:sz="4" w:space="0" w:color="000000"/>
            </w:tcBorders>
          </w:tcPr>
          <w:p w:rsidR="00015919" w:rsidRDefault="00AE4D14">
            <w:pPr>
              <w:widowContro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3178810</wp:posOffset>
                      </wp:positionH>
                      <wp:positionV relativeFrom="paragraph">
                        <wp:posOffset>-4445</wp:posOffset>
                      </wp:positionV>
                      <wp:extent cx="91440" cy="622300"/>
                      <wp:effectExtent l="0" t="0" r="0" b="0"/>
                      <wp:wrapNone/>
                      <wp:docPr id="5" name="Поли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621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145" h="981">
                                    <a:moveTo>
                                      <a:pt x="36" y="0"/>
                                    </a:moveTo>
                                    <a:lnTo>
                                      <a:pt x="36" y="735"/>
                                    </a:lnTo>
                                    <a:lnTo>
                                      <a:pt x="0" y="735"/>
                                    </a:lnTo>
                                    <a:lnTo>
                                      <a:pt x="72" y="980"/>
                                    </a:lnTo>
                                    <a:lnTo>
                                      <a:pt x="144" y="735"/>
                                    </a:lnTo>
                                    <a:lnTo>
                                      <a:pt x="108" y="735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3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692114" id="Полилиния 5" o:spid="_x0000_s1026" style="position:absolute;margin-left:250.3pt;margin-top:-.35pt;width:7.2pt;height:49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5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" path="m36,r,735l,735,72,980,144,735r-36,l108,,36,e" fillcolor="#4f81bd" strokeweight="0">
                      <v:path arrowok="t"/>
                    </v:shape>
                  </w:pict>
                </mc:Fallback>
              </mc:AlternateContent>
            </w:r>
          </w:p>
          <w:p w:rsidR="00015919" w:rsidRDefault="00015919">
            <w:pPr>
              <w:widowControl w:val="0"/>
              <w:rPr>
                <w:sz w:val="28"/>
                <w:szCs w:val="28"/>
              </w:rPr>
            </w:pPr>
          </w:p>
          <w:p w:rsidR="00015919" w:rsidRDefault="00015919">
            <w:pPr>
              <w:widowControl w:val="0"/>
              <w:rPr>
                <w:sz w:val="28"/>
                <w:szCs w:val="28"/>
              </w:rPr>
            </w:pPr>
          </w:p>
        </w:tc>
      </w:tr>
      <w:tr w:rsidR="00015919"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19" w:rsidRDefault="00AE4D1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заявителя о принятом решении, выдача разрешения на право организации розничного рынка.</w:t>
            </w:r>
          </w:p>
        </w:tc>
      </w:tr>
    </w:tbl>
    <w:p w:rsidR="00015919" w:rsidRDefault="00015919"/>
    <w:p w:rsidR="00015919" w:rsidRDefault="00015919">
      <w:pPr>
        <w:jc w:val="center"/>
        <w:outlineLvl w:val="0"/>
        <w:rPr>
          <w:b/>
          <w:bCs/>
          <w:sz w:val="28"/>
          <w:szCs w:val="28"/>
        </w:rPr>
      </w:pPr>
    </w:p>
    <w:p w:rsidR="00015919" w:rsidRDefault="00015919">
      <w:pPr>
        <w:ind w:left="5400" w:right="-139"/>
        <w:rPr>
          <w:sz w:val="28"/>
          <w:szCs w:val="28"/>
        </w:rPr>
      </w:pPr>
    </w:p>
    <w:p w:rsidR="00015919" w:rsidRDefault="00015919"/>
    <w:p w:rsidR="00015919" w:rsidRDefault="00015919">
      <w:pPr>
        <w:ind w:left="5400" w:right="-139"/>
        <w:rPr>
          <w:sz w:val="28"/>
          <w:szCs w:val="28"/>
        </w:rPr>
      </w:pPr>
      <w:bookmarkStart w:id="6" w:name="sub_8"/>
      <w:bookmarkEnd w:id="6"/>
    </w:p>
    <w:p w:rsidR="00015919" w:rsidRDefault="00AE4D14">
      <w:pPr>
        <w:spacing w:after="200" w:line="276" w:lineRule="auto"/>
        <w:rPr>
          <w:bCs/>
          <w:sz w:val="28"/>
          <w:szCs w:val="28"/>
        </w:rPr>
      </w:pPr>
      <w:r>
        <w:br w:type="page"/>
      </w:r>
    </w:p>
    <w:p w:rsidR="00015919" w:rsidRDefault="00015919">
      <w:pPr>
        <w:ind w:firstLine="698"/>
        <w:jc w:val="right"/>
        <w:rPr>
          <w:bCs/>
          <w:sz w:val="28"/>
          <w:szCs w:val="28"/>
        </w:rPr>
      </w:pPr>
    </w:p>
    <w:p w:rsidR="00015919" w:rsidRDefault="00AE4D14">
      <w:pPr>
        <w:widowControl w:val="0"/>
        <w:ind w:left="5387"/>
        <w:jc w:val="both"/>
      </w:pPr>
      <w:r>
        <w:t>Приложение №3</w:t>
      </w:r>
    </w:p>
    <w:p w:rsidR="00015919" w:rsidRDefault="00AE4D14">
      <w:pPr>
        <w:ind w:left="5387"/>
        <w:jc w:val="both"/>
      </w:pPr>
      <w:r>
        <w:t xml:space="preserve">к Административному регламенту </w:t>
      </w:r>
    </w:p>
    <w:p w:rsidR="00015919" w:rsidRDefault="00AE4D14">
      <w:pPr>
        <w:ind w:left="5387"/>
        <w:jc w:val="both"/>
      </w:pPr>
      <w:r>
        <w:t xml:space="preserve">предоставления муниципальной услуги </w:t>
      </w:r>
    </w:p>
    <w:p w:rsidR="00015919" w:rsidRDefault="00AE4D14">
      <w:pPr>
        <w:ind w:left="5387"/>
        <w:jc w:val="both"/>
      </w:pPr>
      <w:r>
        <w:t>«Продление срока действия разрешения на право организации розничного рынка»</w:t>
      </w:r>
    </w:p>
    <w:p w:rsidR="00015919" w:rsidRDefault="00015919">
      <w:pPr>
        <w:ind w:firstLine="540"/>
        <w:jc w:val="both"/>
      </w:pPr>
    </w:p>
    <w:p w:rsidR="00015919" w:rsidRDefault="00015919">
      <w:pPr>
        <w:ind w:firstLine="720"/>
        <w:jc w:val="both"/>
        <w:rPr>
          <w:sz w:val="28"/>
          <w:szCs w:val="28"/>
        </w:rPr>
      </w:pPr>
    </w:p>
    <w:p w:rsidR="00015919" w:rsidRDefault="00AE4D14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УВЕДОМЛЕНИЕ</w:t>
      </w:r>
      <w:r>
        <w:rPr>
          <w:rFonts w:ascii="Times New Roman" w:hAnsi="Times New Roman" w:cs="Times New Roman"/>
          <w:color w:val="auto"/>
        </w:rPr>
        <w:br/>
        <w:t>о продлении срока действия разрешения (отказе) на право организации розничного рынка</w:t>
      </w:r>
    </w:p>
    <w:p w:rsidR="00015919" w:rsidRDefault="00015919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015919" w:rsidRDefault="00AE4D14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Уведомляем, на основании </w:t>
      </w:r>
      <w:hyperlink r:id="rId16">
        <w:r>
          <w:rPr>
            <w:rFonts w:ascii="Times New Roman" w:hAnsi="Times New Roman" w:cs="Times New Roman"/>
            <w:sz w:val="28"/>
            <w:szCs w:val="28"/>
          </w:rPr>
          <w:t>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2006 года № 271-ФЗ «О розничных рынках и о внесении изменений в Трудовой кодекс Российской Федерации» принято решение о продлении срока действия разрешения (отказе) на организацию розничного</w:t>
      </w:r>
      <w:r>
        <w:rPr>
          <w:rFonts w:ascii="Times New Roman" w:hAnsi="Times New Roman" w:cs="Times New Roman"/>
          <w:sz w:val="28"/>
          <w:szCs w:val="28"/>
        </w:rPr>
        <w:t xml:space="preserve"> рынка.</w:t>
      </w:r>
    </w:p>
    <w:p w:rsidR="00015919" w:rsidRDefault="00015919"/>
    <w:p w:rsidR="00015919" w:rsidRDefault="00AE4D14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Постановление администрации городского округа ЗАТО Свободный </w:t>
      </w:r>
      <w:r>
        <w:rPr>
          <w:rFonts w:ascii="Times New Roman" w:hAnsi="Times New Roman" w:cs="Times New Roman"/>
          <w:sz w:val="28"/>
          <w:szCs w:val="28"/>
        </w:rPr>
        <w:br/>
        <w:t>от «___» ______________ 20___ года № _____</w:t>
      </w:r>
    </w:p>
    <w:p w:rsidR="00015919" w:rsidRDefault="00015919">
      <w:pPr>
        <w:ind w:firstLine="720"/>
        <w:jc w:val="both"/>
        <w:rPr>
          <w:sz w:val="28"/>
          <w:szCs w:val="28"/>
        </w:rPr>
      </w:pPr>
    </w:p>
    <w:sectPr w:rsidR="00015919">
      <w:headerReference w:type="default" r:id="rId17"/>
      <w:pgSz w:w="11906" w:h="16838"/>
      <w:pgMar w:top="766" w:right="567" w:bottom="567" w:left="1418" w:header="709" w:footer="0" w:gutter="0"/>
      <w:pgNumType w:start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D14" w:rsidRDefault="00AE4D14">
      <w:r>
        <w:separator/>
      </w:r>
    </w:p>
  </w:endnote>
  <w:endnote w:type="continuationSeparator" w:id="0">
    <w:p w:rsidR="00AE4D14" w:rsidRDefault="00AE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D14" w:rsidRDefault="00AE4D14">
      <w:r>
        <w:separator/>
      </w:r>
    </w:p>
  </w:footnote>
  <w:footnote w:type="continuationSeparator" w:id="0">
    <w:p w:rsidR="00AE4D14" w:rsidRDefault="00AE4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489951"/>
      <w:docPartObj>
        <w:docPartGallery w:val="Page Numbers (Top of Page)"/>
        <w:docPartUnique/>
      </w:docPartObj>
    </w:sdtPr>
    <w:sdtEndPr/>
    <w:sdtContent>
      <w:p w:rsidR="00015919" w:rsidRDefault="00AE4D14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06A42">
          <w:rPr>
            <w:noProof/>
          </w:rPr>
          <w:t>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19"/>
    <w:rsid w:val="00015919"/>
    <w:rsid w:val="00AE4D14"/>
    <w:rsid w:val="00B06A42"/>
    <w:rsid w:val="00C9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C195"/>
  <w15:docId w15:val="{87EEB111-71D2-46BF-A90E-5E2FD08A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4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B1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A05D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locked/>
    <w:rsid w:val="00A05D48"/>
    <w:rPr>
      <w:b/>
      <w:bCs/>
    </w:rPr>
  </w:style>
  <w:style w:type="character" w:customStyle="1" w:styleId="50">
    <w:name w:val="Заголовок 5 Знак"/>
    <w:basedOn w:val="a0"/>
    <w:link w:val="5"/>
    <w:uiPriority w:val="9"/>
    <w:qFormat/>
    <w:locked/>
    <w:rsid w:val="00A05D4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A05D48"/>
    <w:rPr>
      <w:rFonts w:ascii="Tahoma" w:hAnsi="Tahoma" w:cs="Tahoma"/>
      <w:sz w:val="16"/>
      <w:szCs w:val="16"/>
      <w:lang w:val="zh-CN" w:eastAsia="ru-RU"/>
    </w:rPr>
  </w:style>
  <w:style w:type="character" w:customStyle="1" w:styleId="a5">
    <w:name w:val="Верхний колонтитул Знак"/>
    <w:basedOn w:val="a0"/>
    <w:uiPriority w:val="99"/>
    <w:qFormat/>
    <w:locked/>
    <w:rsid w:val="00A05D48"/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locked/>
    <w:rsid w:val="00A05D48"/>
    <w:rPr>
      <w:rFonts w:ascii="Times New Roman" w:hAnsi="Times New Roman" w:cs="Times New Roman"/>
      <w:sz w:val="24"/>
      <w:szCs w:val="24"/>
    </w:rPr>
  </w:style>
  <w:style w:type="character" w:customStyle="1" w:styleId="a7">
    <w:name w:val="Текст Знак"/>
    <w:basedOn w:val="a0"/>
    <w:qFormat/>
    <w:rsid w:val="00A05D48"/>
    <w:rPr>
      <w:rFonts w:ascii="Courier New" w:eastAsia="Calibri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qFormat/>
    <w:rsid w:val="00A05D48"/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qFormat/>
    <w:rsid w:val="00CB1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Интернет-ссылка"/>
    <w:basedOn w:val="a0"/>
    <w:rsid w:val="00CB1115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qFormat/>
    <w:rsid w:val="00CB1115"/>
    <w:rPr>
      <w:color w:val="106BBE"/>
    </w:rPr>
  </w:style>
  <w:style w:type="character" w:customStyle="1" w:styleId="aa">
    <w:name w:val="Основной текст_"/>
    <w:basedOn w:val="a0"/>
    <w:link w:val="2"/>
    <w:qFormat/>
    <w:rsid w:val="00942152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character" w:customStyle="1" w:styleId="11">
    <w:name w:val="Основной текст1"/>
    <w:basedOn w:val="aa"/>
    <w:qFormat/>
    <w:rsid w:val="00942152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NoSpacingChar">
    <w:name w:val="No Spacing Char"/>
    <w:basedOn w:val="a0"/>
    <w:link w:val="12"/>
    <w:qFormat/>
    <w:locked/>
    <w:rsid w:val="0036065D"/>
    <w:rPr>
      <w:rFonts w:cs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qFormat/>
    <w:rsid w:val="0036065D"/>
    <w:rPr>
      <w:rFonts w:ascii="Times New Roman" w:eastAsia="Calibri" w:hAnsi="Times New Roman"/>
      <w:sz w:val="24"/>
      <w:szCs w:val="24"/>
    </w:rPr>
  </w:style>
  <w:style w:type="character" w:customStyle="1" w:styleId="ac">
    <w:name w:val="Посещённая гиперссылка"/>
    <w:rPr>
      <w:color w:val="800000"/>
      <w:u w:val="single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A05D48"/>
    <w:pPr>
      <w:jc w:val="both"/>
    </w:pPr>
    <w:rPr>
      <w:szCs w:val="20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Balloon Text"/>
    <w:basedOn w:val="a"/>
    <w:uiPriority w:val="99"/>
    <w:semiHidden/>
    <w:qFormat/>
    <w:rsid w:val="00A05D48"/>
    <w:rPr>
      <w:rFonts w:ascii="Tahoma" w:hAnsi="Tahoma" w:cs="Tahoma"/>
      <w:sz w:val="16"/>
      <w:szCs w:val="16"/>
    </w:rPr>
  </w:style>
  <w:style w:type="paragraph" w:styleId="af3">
    <w:name w:val="Plain Text"/>
    <w:basedOn w:val="a"/>
    <w:qFormat/>
    <w:rsid w:val="00A05D48"/>
    <w:rPr>
      <w:rFonts w:ascii="Courier New" w:eastAsia="Calibri" w:hAnsi="Courier New" w:cs="Courier New"/>
      <w:sz w:val="20"/>
      <w:szCs w:val="20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qFormat/>
    <w:rsid w:val="00A05D48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qFormat/>
    <w:rsid w:val="00A05D48"/>
    <w:pPr>
      <w:tabs>
        <w:tab w:val="center" w:pos="4677"/>
        <w:tab w:val="right" w:pos="9355"/>
      </w:tabs>
    </w:pPr>
  </w:style>
  <w:style w:type="paragraph" w:styleId="af7">
    <w:name w:val="Block Text"/>
    <w:basedOn w:val="a"/>
    <w:qFormat/>
    <w:rsid w:val="00A05D48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customStyle="1" w:styleId="12">
    <w:name w:val="Абзац списка1"/>
    <w:basedOn w:val="a"/>
    <w:link w:val="NoSpacingChar"/>
    <w:uiPriority w:val="34"/>
    <w:qFormat/>
    <w:rsid w:val="00A05D48"/>
    <w:pPr>
      <w:ind w:left="720"/>
      <w:contextualSpacing/>
    </w:pPr>
  </w:style>
  <w:style w:type="paragraph" w:customStyle="1" w:styleId="ConsPlusNormal">
    <w:name w:val="ConsPlusNormal"/>
    <w:qFormat/>
    <w:rsid w:val="00FC0AE6"/>
    <w:pPr>
      <w:widowControl w:val="0"/>
    </w:pPr>
    <w:rPr>
      <w:rFonts w:ascii="Times New Roman" w:hAnsi="Times New Roman"/>
      <w:sz w:val="24"/>
    </w:rPr>
  </w:style>
  <w:style w:type="paragraph" w:styleId="af8">
    <w:name w:val="List Paragraph"/>
    <w:basedOn w:val="a"/>
    <w:uiPriority w:val="34"/>
    <w:unhideWhenUsed/>
    <w:qFormat/>
    <w:rsid w:val="007E7F2B"/>
    <w:pPr>
      <w:ind w:left="720"/>
      <w:contextualSpacing/>
    </w:pPr>
  </w:style>
  <w:style w:type="paragraph" w:customStyle="1" w:styleId="af9">
    <w:name w:val="Нормальный (таблица)"/>
    <w:basedOn w:val="a"/>
    <w:next w:val="a"/>
    <w:uiPriority w:val="99"/>
    <w:qFormat/>
    <w:rsid w:val="00CB1115"/>
    <w:pPr>
      <w:widowControl w:val="0"/>
      <w:jc w:val="both"/>
    </w:pPr>
    <w:rPr>
      <w:rFonts w:ascii="Arial" w:hAnsi="Arial" w:cs="Arial"/>
    </w:rPr>
  </w:style>
  <w:style w:type="paragraph" w:customStyle="1" w:styleId="afa">
    <w:name w:val="Таблицы (моноширинный)"/>
    <w:basedOn w:val="a"/>
    <w:next w:val="a"/>
    <w:uiPriority w:val="99"/>
    <w:qFormat/>
    <w:rsid w:val="00CB1115"/>
    <w:pPr>
      <w:widowControl w:val="0"/>
    </w:pPr>
    <w:rPr>
      <w:rFonts w:ascii="Courier New" w:hAnsi="Courier New" w:cs="Courier New"/>
    </w:rPr>
  </w:style>
  <w:style w:type="paragraph" w:customStyle="1" w:styleId="afb">
    <w:name w:val="Заголовок статьи"/>
    <w:basedOn w:val="a"/>
    <w:next w:val="a"/>
    <w:qFormat/>
    <w:rsid w:val="00CB1115"/>
    <w:pPr>
      <w:widowControl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qFormat/>
    <w:rsid w:val="00CB1115"/>
    <w:pPr>
      <w:widowControl w:val="0"/>
    </w:pPr>
    <w:rPr>
      <w:rFonts w:ascii="Courier New" w:hAnsi="Courier New" w:cs="Courier New"/>
    </w:rPr>
  </w:style>
  <w:style w:type="paragraph" w:customStyle="1" w:styleId="2">
    <w:name w:val="Основной текст2"/>
    <w:basedOn w:val="a"/>
    <w:link w:val="aa"/>
    <w:qFormat/>
    <w:rsid w:val="00942152"/>
    <w:pPr>
      <w:widowControl w:val="0"/>
      <w:shd w:val="clear" w:color="auto" w:fill="FFFFFF"/>
      <w:spacing w:line="323" w:lineRule="exact"/>
      <w:jc w:val="both"/>
    </w:pPr>
    <w:rPr>
      <w:rFonts w:ascii="Lucida Sans Unicode" w:eastAsia="Lucida Sans Unicode" w:hAnsi="Lucida Sans Unicode" w:cs="Lucida Sans Unicode"/>
      <w:spacing w:val="-10"/>
      <w:sz w:val="20"/>
      <w:szCs w:val="20"/>
    </w:rPr>
  </w:style>
  <w:style w:type="paragraph" w:customStyle="1" w:styleId="13">
    <w:name w:val="Без интервала1"/>
    <w:qFormat/>
    <w:rsid w:val="0036065D"/>
    <w:rPr>
      <w:rFonts w:cs="Calibri"/>
      <w:sz w:val="22"/>
      <w:szCs w:val="22"/>
      <w:lang w:eastAsia="en-US"/>
    </w:rPr>
  </w:style>
  <w:style w:type="paragraph" w:styleId="afc">
    <w:name w:val="Body Text Indent"/>
    <w:basedOn w:val="a"/>
    <w:rsid w:val="0036065D"/>
    <w:pPr>
      <w:spacing w:after="120"/>
      <w:ind w:left="283"/>
    </w:pPr>
    <w:rPr>
      <w:rFonts w:eastAsia="Calibri"/>
    </w:rPr>
  </w:style>
  <w:style w:type="paragraph" w:customStyle="1" w:styleId="afd">
    <w:name w:val="Содержимое таблицы"/>
    <w:basedOn w:val="a"/>
    <w:qFormat/>
    <w:pPr>
      <w:widowControl w:val="0"/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table" w:styleId="aff">
    <w:name w:val="Table Grid"/>
    <w:basedOn w:val="a1"/>
    <w:uiPriority w:val="59"/>
    <w:rsid w:val="00A0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0016C93B175561E3786058CB4188A6765586BA9F049292B09A2B266A9FEF08AC0BEECB37F8AC45D12EA19rCL" TargetMode="External"/><Relationship Id="rId13" Type="http://schemas.openxmlformats.org/officeDocument/2006/relationships/hyperlink" Target="consultantplus://offline/ref=0B80016C93B175561E3786058CB4188A67645B68ABA41E2B7A5CACB76EF9A4E08E89EBE8AD7794DB5F0CE994E119r2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80016C93B175561E3786058CB4188A666D5E6DABA21E2B7A5CACB76EF9A4E09C89B3E7A97A818E0E56BE99E0934F7B6019AF57FE1Dr5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garantf1://90400.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80016C93B175561E3786058CB4188A666D5B6AA1AF1E2B7A5CACB76EF9A4E09C89B3E6AB78818E0E56BE99E0934F7B6019AF57FE1Dr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8CAD2E74AE71708A99617DB8800C1FBB18528B6ACC2E77D037D68A8E0FA7865FA5D316CF71D79A48xFC" TargetMode="External"/><Relationship Id="rId10" Type="http://schemas.openxmlformats.org/officeDocument/2006/relationships/hyperlink" Target="http://&#1072;&#1076;&#1084;-&#1047;&#1040;&#1058;&#1054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svobod.ru" TargetMode="External"/><Relationship Id="rId14" Type="http://schemas.openxmlformats.org/officeDocument/2006/relationships/hyperlink" Target="consultantplus://offline/ref=EC8CAD2E74AE71708A99617DB8800C1FBB18528B6ACC2E77D037D68A8E0FA7865FA5D316CF71D79E48x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C5962C-248B-4E05-B550-67B37AB6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8629</Words>
  <Characters>49189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4</cp:revision>
  <cp:lastPrinted>2018-08-06T11:50:00Z</cp:lastPrinted>
  <dcterms:created xsi:type="dcterms:W3CDTF">2022-02-04T09:20:00Z</dcterms:created>
  <dcterms:modified xsi:type="dcterms:W3CDTF">2022-02-04T09:20:00Z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