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91" w:rsidRDefault="00B9531C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>
        <w:rPr>
          <w:rFonts w:ascii="Liberation Serif" w:hAnsi="Liberation Serif"/>
          <w:sz w:val="27"/>
          <w:szCs w:val="27"/>
        </w:rPr>
        <w:t>03</w:t>
      </w:r>
      <w:r>
        <w:rPr>
          <w:rFonts w:ascii="Liberation Serif" w:hAnsi="Liberation Serif"/>
          <w:sz w:val="27"/>
          <w:szCs w:val="27"/>
        </w:rPr>
        <w:t xml:space="preserve">» ноября 2021 года № </w:t>
      </w:r>
      <w:r>
        <w:rPr>
          <w:rFonts w:ascii="Liberation Serif" w:hAnsi="Liberation Serif"/>
          <w:sz w:val="27"/>
          <w:szCs w:val="27"/>
        </w:rPr>
        <w:t>590</w:t>
      </w:r>
    </w:p>
    <w:p w:rsidR="00081391" w:rsidRDefault="00B9531C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пгт</w:t>
      </w:r>
      <w:proofErr w:type="spellEnd"/>
      <w:r>
        <w:rPr>
          <w:rFonts w:ascii="Liberation Serif" w:hAnsi="Liberation Serif"/>
          <w:sz w:val="27"/>
          <w:szCs w:val="27"/>
        </w:rPr>
        <w:t>. Свободный</w:t>
      </w:r>
    </w:p>
    <w:p w:rsidR="00081391" w:rsidRDefault="00081391">
      <w:pPr>
        <w:jc w:val="both"/>
        <w:rPr>
          <w:rFonts w:ascii="Liberation Serif" w:hAnsi="Liberation Serif"/>
          <w:sz w:val="27"/>
          <w:szCs w:val="27"/>
        </w:rPr>
      </w:pPr>
    </w:p>
    <w:p w:rsidR="00081391" w:rsidRDefault="00081391">
      <w:pPr>
        <w:jc w:val="both"/>
        <w:rPr>
          <w:rFonts w:ascii="Liberation Serif" w:hAnsi="Liberation Serif"/>
          <w:sz w:val="27"/>
          <w:szCs w:val="27"/>
        </w:rPr>
      </w:pPr>
    </w:p>
    <w:p w:rsidR="00081391" w:rsidRDefault="00B9531C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признании утратившим силу постановления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09.04.2020 № 174 «Об утверждении Правил осуществления финансовым отделом администрации городского округа ЗАТО </w:t>
      </w:r>
      <w:r>
        <w:rPr>
          <w:rFonts w:ascii="Liberation Serif" w:hAnsi="Liberation Serif"/>
          <w:b/>
          <w:bCs/>
          <w:sz w:val="28"/>
          <w:szCs w:val="28"/>
        </w:rPr>
        <w:t>Свободный полномочий по контролю в финансово-бюджетной сфере»</w:t>
      </w:r>
    </w:p>
    <w:p w:rsidR="00081391" w:rsidRDefault="00081391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081391" w:rsidRDefault="00081391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081391" w:rsidRDefault="00B9531C">
      <w:pPr>
        <w:tabs>
          <w:tab w:val="left" w:pos="709"/>
        </w:tabs>
        <w:jc w:val="both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пунктом 3 статьи 269.2 Бюджетного кодекса Российской Федерации, Постановлениями Правительства Российской Федерации</w:t>
      </w:r>
      <w:r>
        <w:rPr>
          <w:rFonts w:ascii="Liberation Serif" w:hAnsi="Liberation Serif"/>
          <w:sz w:val="28"/>
          <w:szCs w:val="28"/>
        </w:rPr>
        <w:br/>
        <w:t xml:space="preserve">от 06.02.2020 </w:t>
      </w:r>
      <w:r>
        <w:rPr>
          <w:rFonts w:ascii="Liberation Serif" w:hAnsi="Liberation Serif"/>
          <w:color w:val="000000" w:themeColor="text1"/>
          <w:sz w:val="28"/>
          <w:szCs w:val="28"/>
        </w:rPr>
        <w:t>№ 95 «Об утверждении федерального стандарта 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</w:t>
      </w:r>
      <w:hyperlink r:id="rId6">
        <w:r>
          <w:rPr>
            <w:rFonts w:ascii="Liberation Serif" w:hAnsi="Liberation Serif"/>
            <w:color w:val="000000" w:themeColor="text1"/>
            <w:sz w:val="28"/>
            <w:szCs w:val="28"/>
          </w:rPr>
          <w:t>№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100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>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</w:t>
      </w:r>
      <w:r>
        <w:rPr>
          <w:rFonts w:ascii="Liberation Serif" w:hAnsi="Liberation Serif"/>
          <w:color w:val="000000" w:themeColor="text1"/>
          <w:sz w:val="28"/>
          <w:szCs w:val="28"/>
        </w:rPr>
        <w:t>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27.02.2020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  <w:t>№ 208 «О</w:t>
      </w:r>
      <w:r>
        <w:rPr>
          <w:rFonts w:ascii="Liberation Serif" w:hAnsi="Liberation Serif"/>
          <w:color w:val="000000" w:themeColor="text1"/>
          <w:sz w:val="28"/>
          <w:szCs w:val="28"/>
        </w:rPr>
        <w:t>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 «Об утверждении федерального стандарта внутреннего государственного (муниципальног</w:t>
      </w:r>
      <w:r>
        <w:rPr>
          <w:rFonts w:ascii="Liberation Serif" w:hAnsi="Liberation Serif"/>
          <w:color w:val="000000" w:themeColor="text1"/>
          <w:sz w:val="28"/>
          <w:szCs w:val="28"/>
        </w:rPr>
        <w:t>о) финансового контроля «Реализация результатов проверок, ревизий и обследований»,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оформление их результатов»,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</w:t>
      </w:r>
      <w:r>
        <w:rPr>
          <w:rFonts w:ascii="Liberation Serif" w:hAnsi="Liberation Serif"/>
          <w:color w:val="000000" w:themeColor="text1"/>
          <w:sz w:val="28"/>
          <w:szCs w:val="28"/>
        </w:rPr>
        <w:t>го (муниципального) финансового контроля и их должностных лиц», от 16.09.2020 № 1478 «Об утверждении федерального стандарта внутреннего государственного (муниципального</w:t>
      </w:r>
      <w:r>
        <w:rPr>
          <w:rFonts w:ascii="Liberation Serif" w:hAnsi="Liberation Serif"/>
          <w:sz w:val="28"/>
          <w:szCs w:val="28"/>
        </w:rPr>
        <w:t>) финансового контроля «Правила составления отчетности о результатах контрольной деятель</w:t>
      </w:r>
      <w:r>
        <w:rPr>
          <w:rFonts w:ascii="Liberation Serif" w:hAnsi="Liberation Serif"/>
          <w:sz w:val="28"/>
          <w:szCs w:val="28"/>
        </w:rPr>
        <w:t>ности»,</w:t>
      </w:r>
      <w:hyperlink r:id="rId7">
        <w:r>
          <w:rPr>
            <w:rFonts w:ascii="Liberation Serif" w:hAnsi="Liberation Serif"/>
            <w:sz w:val="28"/>
            <w:szCs w:val="28"/>
          </w:rPr>
          <w:t xml:space="preserve"> в целях упорядочения системы муниципальных правовых актов городского округа ЗАТО Свободный, руководствуя</w:t>
        </w:r>
        <w:r>
          <w:rPr>
            <w:rFonts w:ascii="Liberation Serif" w:hAnsi="Liberation Serif"/>
            <w:sz w:val="28"/>
            <w:szCs w:val="28"/>
          </w:rPr>
          <w:t>сь Уставом городского округа ЗАТО Свободный,</w:t>
        </w:r>
      </w:hyperlink>
    </w:p>
    <w:p w:rsidR="00081391" w:rsidRDefault="00B9531C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hyperlink r:id="rId8">
        <w:r>
          <w:rPr>
            <w:rFonts w:ascii="Liberation Serif" w:hAnsi="Liberation Serif"/>
            <w:b/>
            <w:sz w:val="28"/>
            <w:szCs w:val="28"/>
          </w:rPr>
          <w:t xml:space="preserve"> ПОСТАНОВЛЯЮ:</w:t>
        </w:r>
      </w:hyperlink>
    </w:p>
    <w:p w:rsidR="00081391" w:rsidRDefault="00B9531C">
      <w:pPr>
        <w:pStyle w:val="ad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Liberation Serif" w:hAnsi="Liberation Serif"/>
          <w:sz w:val="28"/>
          <w:szCs w:val="28"/>
        </w:rPr>
        <w:t>городского округа ЗАТО Свободный от 09.04.2020 № 174 «Об утверждении Правил осуществления финансовым отделом администрации городского округа ЗАТО Свободный полномочий по контролю в финансово-бюджетной сфере»</w:t>
      </w:r>
      <w:hyperlink r:id="rId9">
        <w:r>
          <w:rPr>
            <w:rFonts w:ascii="Liberation Serif" w:hAnsi="Liberation Serif"/>
            <w:sz w:val="28"/>
            <w:szCs w:val="28"/>
          </w:rPr>
          <w:t>.</w:t>
        </w:r>
      </w:hyperlink>
    </w:p>
    <w:p w:rsidR="00081391" w:rsidRDefault="00B9531C">
      <w:pPr>
        <w:pStyle w:val="ad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вступает в силу с 01 января 2022 года.</w:t>
      </w:r>
    </w:p>
    <w:p w:rsidR="00081391" w:rsidRDefault="00B9531C">
      <w:pPr>
        <w:pStyle w:val="ad"/>
        <w:tabs>
          <w:tab w:val="left" w:pos="0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hyperlink r:id="rId10">
        <w:r>
          <w:rPr>
            <w:rFonts w:ascii="Liberation Serif" w:hAnsi="Liberation Serif"/>
            <w:bCs/>
            <w:sz w:val="28"/>
            <w:szCs w:val="28"/>
          </w:rPr>
          <w:t>.   Постановление опубликовать в газете «Свободные вести» и на официальном сайте администрации городского округа З</w:t>
        </w:r>
        <w:r>
          <w:rPr>
            <w:rFonts w:ascii="Liberation Serif" w:hAnsi="Liberation Serif"/>
            <w:bCs/>
            <w:sz w:val="28"/>
            <w:szCs w:val="28"/>
          </w:rPr>
          <w:t>АТО Свободный.</w:t>
        </w:r>
      </w:hyperlink>
    </w:p>
    <w:p w:rsidR="00081391" w:rsidRDefault="00B9531C">
      <w:pPr>
        <w:ind w:firstLine="680"/>
        <w:jc w:val="both"/>
        <w:rPr>
          <w:rFonts w:ascii="Liberation Serif" w:hAnsi="Liberation Serif"/>
          <w:bCs/>
          <w:vanish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4</w:t>
      </w:r>
      <w:hyperlink r:id="rId11">
        <w:r>
          <w:rPr>
            <w:rFonts w:ascii="Liberation Serif" w:hAnsi="Liberation Serif"/>
            <w:bCs/>
            <w:sz w:val="28"/>
            <w:szCs w:val="28"/>
          </w:rPr>
          <w:t>.     Контроль за исполнением постановления возложить на начальника финансового отдела администр</w:t>
        </w:r>
        <w:r>
          <w:rPr>
            <w:rFonts w:ascii="Liberation Serif" w:hAnsi="Liberation Serif"/>
            <w:bCs/>
            <w:sz w:val="28"/>
            <w:szCs w:val="28"/>
          </w:rPr>
          <w:t>ации городского округа ЗАТО Свободный</w:t>
        </w:r>
      </w:hyperlink>
      <w:r>
        <w:rPr>
          <w:rFonts w:ascii="Liberation Serif" w:hAnsi="Liberation Serif"/>
          <w:bCs/>
          <w:sz w:val="28"/>
          <w:szCs w:val="28"/>
        </w:rPr>
        <w:br/>
        <w:t>Малых М.Н.</w:t>
      </w:r>
    </w:p>
    <w:p w:rsidR="00081391" w:rsidRDefault="00081391">
      <w:pPr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081391" w:rsidRDefault="00081391">
      <w:pPr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081391" w:rsidRDefault="00B9531C">
      <w:pPr>
        <w:ind w:right="-105"/>
        <w:jc w:val="both"/>
        <w:rPr>
          <w:rFonts w:ascii="Liberation Serif" w:hAnsi="Liberation Serif"/>
          <w:sz w:val="28"/>
          <w:szCs w:val="28"/>
        </w:rPr>
      </w:pPr>
      <w:hyperlink r:id="rId12">
        <w:r>
          <w:rPr>
            <w:rFonts w:ascii="Liberation Serif" w:hAnsi="Liberation Serif"/>
            <w:sz w:val="28"/>
            <w:szCs w:val="28"/>
          </w:rPr>
          <w:t>Исполняющий обязанности</w:t>
        </w:r>
      </w:hyperlink>
    </w:p>
    <w:p w:rsidR="00081391" w:rsidRDefault="00B9531C" w:rsidP="00B9531C">
      <w:pPr>
        <w:ind w:right="-105"/>
        <w:jc w:val="both"/>
        <w:rPr>
          <w:rFonts w:ascii="Liberation Serif" w:hAnsi="Liberation Serif"/>
          <w:sz w:val="20"/>
          <w:szCs w:val="20"/>
        </w:rPr>
      </w:pPr>
      <w:hyperlink r:id="rId13">
        <w:r>
          <w:rPr>
            <w:rFonts w:ascii="Liberation Serif" w:hAnsi="Liberation Serif"/>
            <w:sz w:val="28"/>
            <w:szCs w:val="28"/>
          </w:rPr>
          <w:t xml:space="preserve">Главы </w:t>
        </w:r>
      </w:hyperlink>
      <w:hyperlink r:id="rId14">
        <w:r>
          <w:rPr>
            <w:rFonts w:ascii="Liberation Serif" w:hAnsi="Liberation Serif"/>
            <w:sz w:val="28"/>
            <w:szCs w:val="28"/>
          </w:rPr>
          <w:t>городского округа ЗАТО Свободный</w:t>
        </w:r>
        <w:r>
          <w:rPr>
            <w:rFonts w:ascii="Liberation Serif" w:hAnsi="Liberation Serif"/>
            <w:sz w:val="28"/>
            <w:szCs w:val="28"/>
          </w:rPr>
          <w:tab/>
        </w:r>
        <w:r>
          <w:rPr>
            <w:rFonts w:ascii="Liberation Serif" w:hAnsi="Liberation Serif"/>
            <w:sz w:val="28"/>
            <w:szCs w:val="28"/>
          </w:rPr>
          <w:tab/>
          <w:t xml:space="preserve">                    </w:t>
        </w:r>
      </w:hyperlink>
      <w:r>
        <w:rPr>
          <w:rFonts w:ascii="Liberation Serif" w:hAnsi="Liberation Serif"/>
          <w:sz w:val="28"/>
          <w:szCs w:val="28"/>
        </w:rPr>
        <w:t>Т.Г. Заводская</w:t>
      </w:r>
      <w:bookmarkStart w:id="0" w:name="_GoBack"/>
      <w:bookmarkEnd w:id="0"/>
    </w:p>
    <w:p w:rsidR="00081391" w:rsidRDefault="00081391">
      <w:pPr>
        <w:widowControl w:val="0"/>
        <w:ind w:left="4820"/>
        <w:rPr>
          <w:rFonts w:ascii="Liberation Serif" w:hAnsi="Liberation Serif"/>
          <w:sz w:val="28"/>
          <w:szCs w:val="28"/>
        </w:rPr>
      </w:pPr>
    </w:p>
    <w:sectPr w:rsidR="00081391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7F5"/>
    <w:multiLevelType w:val="multilevel"/>
    <w:tmpl w:val="3418CD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abstractNum w:abstractNumId="1" w15:restartNumberingAfterBreak="0">
    <w:nsid w:val="636B45E2"/>
    <w:multiLevelType w:val="multilevel"/>
    <w:tmpl w:val="4E4E8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81391"/>
    <w:rsid w:val="00081391"/>
    <w:rsid w:val="00B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8EB6"/>
  <w15:docId w15:val="{DEF31C88-BFAD-4CFB-9525-D8DC6E9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2C5551"/>
    <w:rPr>
      <w:sz w:val="28"/>
      <w:szCs w:val="20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3C329BCB949E4949A521CA6421BB4C7C28A0421DB4FA2003B4339406282BC8ADB15D84850C96F9EDA6CB7C4QFrBE" TargetMode="External"/><Relationship Id="rId13" Type="http://schemas.openxmlformats.org/officeDocument/2006/relationships/hyperlink" Target="consultantplus://offline/ref=5123C329BCB949E4949A521CA6421BB4C7C28A0421DB4FA2003B4339406282BC8ADB15D84850C96F9EDA6CB7C4QFr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23C329BCB949E4949A521CA6421BB4C7C28A0421DB4FA2003B4339406282BC8ADB15D84850C96F9EDA6CB7C4QFrBE" TargetMode="External"/><Relationship Id="rId12" Type="http://schemas.openxmlformats.org/officeDocument/2006/relationships/hyperlink" Target="consultantplus://offline/ref=5123C329BCB949E4949A521CA6421BB4C7C28A0421DB4FA2003B4339406282BC8ADB15D84850C96F9EDA6CB7C4QFr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23C329BCB949E4949A521CA6421BB4C7C38B0421DB4FA2003B4339406282BC8ADB15D84850C96F9EDA6CB7C4QFrBE" TargetMode="External"/><Relationship Id="rId11" Type="http://schemas.openxmlformats.org/officeDocument/2006/relationships/hyperlink" Target="consultantplus://offline/ref=5123C329BCB949E4949A521CA6421BB4C7C28A0421DB4FA2003B4339406282BC8ADB15D84850C96F9EDA6CB7C4QFr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23C329BCB949E4949A521CA6421BB4C7C28A0421DB4FA2003B4339406282BC8ADB15D84850C96F9EDA6CB7C4QF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23C329BCB949E4949A521CA6421BB4C7C28A0421DB4FA2003B4339406282BC8ADB15D84850C96F9EDA6CB7C4QFrBE" TargetMode="External"/><Relationship Id="rId14" Type="http://schemas.openxmlformats.org/officeDocument/2006/relationships/hyperlink" Target="consultantplus://offline/ref=5123C329BCB949E4949A521CA6421BB4C7C28A0421DB4FA2003B4339406282BC8ADB15D84850C96F9EDA6CB7C4QF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922E-5E51-4259-85C2-4F5AA1C9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643</Words>
  <Characters>3671</Characters>
  <Application>Microsoft Office Word</Application>
  <DocSecurity>0</DocSecurity>
  <Lines>30</Lines>
  <Paragraphs>8</Paragraphs>
  <ScaleCrop>false</ScaleCrop>
  <Company>КонсультантПлюс Версия 4021.00.31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 Администрации г. Нижний Тагил от 08.12.2020 N 142-ОД(ред. от 07.04.2021)"Об утверждении Ведомственного стандарта осуществления внутреннего муниципального финансового контроля Финансовым управлением Администрации города Нижний Тагил"</dc:title>
  <dc:subject/>
  <dc:creator>User</dc:creator>
  <dc:description/>
  <cp:lastModifiedBy>Шикова</cp:lastModifiedBy>
  <cp:revision>87</cp:revision>
  <cp:lastPrinted>2021-11-08T10:08:00Z</cp:lastPrinted>
  <dcterms:created xsi:type="dcterms:W3CDTF">2021-10-26T09:43:00Z</dcterms:created>
  <dcterms:modified xsi:type="dcterms:W3CDTF">2022-02-04T11:35:00Z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