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CC" w:rsidRDefault="00243ACC">
      <w:pPr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p w:rsidR="00243ACC" w:rsidRDefault="00297215">
      <w:pPr>
        <w:widowControl w:val="0"/>
        <w:ind w:left="4820"/>
      </w:pPr>
      <w:r>
        <w:rPr>
          <w:rFonts w:ascii="Liberation Serif" w:hAnsi="Liberation Serif"/>
        </w:rPr>
        <w:t>УТВЕРЖДЕН</w:t>
      </w:r>
    </w:p>
    <w:p w:rsidR="00243ACC" w:rsidRDefault="00297215">
      <w:pPr>
        <w:widowControl w:val="0"/>
        <w:ind w:left="4820"/>
      </w:pPr>
      <w:r>
        <w:rPr>
          <w:rFonts w:ascii="Liberation Serif" w:hAnsi="Liberation Serif"/>
        </w:rPr>
        <w:t xml:space="preserve">постановлением администрации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243ACC" w:rsidRDefault="00297215">
      <w:pPr>
        <w:widowControl w:val="0"/>
        <w:ind w:left="4820"/>
      </w:pPr>
      <w:r>
        <w:rPr>
          <w:rFonts w:ascii="Liberation Serif" w:hAnsi="Liberation Serif"/>
        </w:rPr>
        <w:t>от «</w:t>
      </w:r>
      <w:r>
        <w:rPr>
          <w:rFonts w:ascii="Liberation Serif" w:hAnsi="Liberation Serif"/>
        </w:rPr>
        <w:t>23</w:t>
      </w:r>
      <w:r>
        <w:rPr>
          <w:rFonts w:ascii="Liberation Serif" w:hAnsi="Liberation Serif"/>
        </w:rPr>
        <w:t>» сентября 2021 года № </w:t>
      </w:r>
      <w:r>
        <w:rPr>
          <w:rFonts w:ascii="Liberation Serif" w:hAnsi="Liberation Serif"/>
        </w:rPr>
        <w:t>500</w:t>
      </w:r>
    </w:p>
    <w:p w:rsidR="00243ACC" w:rsidRDefault="00243ACC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243ACC" w:rsidRDefault="00243ACC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243ACC" w:rsidRDefault="00297215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Перечень должностных лиц администрации </w:t>
      </w:r>
      <w:r>
        <w:rPr>
          <w:rFonts w:ascii="Liberation Serif" w:hAnsi="Liberation Serif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Свободный, уполномоченных составлять протоколы об административных правонарушениях при осуществлении муниципального финансового контроля</w:t>
      </w:r>
    </w:p>
    <w:p w:rsidR="00243ACC" w:rsidRDefault="00243ACC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243ACC" w:rsidRDefault="00297215">
      <w:pPr>
        <w:ind w:firstLine="539"/>
        <w:jc w:val="both"/>
      </w:pPr>
      <w:r>
        <w:rPr>
          <w:rFonts w:ascii="Liberation Serif" w:hAnsi="Liberation Serif"/>
          <w:sz w:val="28"/>
          <w:szCs w:val="28"/>
        </w:rPr>
        <w:t xml:space="preserve">1. Начальник финансового отдела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Свободный;</w:t>
      </w:r>
    </w:p>
    <w:p w:rsidR="00243ACC" w:rsidRDefault="00297215">
      <w:pPr>
        <w:ind w:firstLine="539"/>
        <w:jc w:val="both"/>
      </w:pPr>
      <w:r>
        <w:rPr>
          <w:rFonts w:ascii="Liberation Serif" w:hAnsi="Liberation Serif"/>
          <w:sz w:val="28"/>
          <w:szCs w:val="28"/>
        </w:rPr>
        <w:t xml:space="preserve">2. Заместитель </w:t>
      </w:r>
      <w:r>
        <w:rPr>
          <w:rFonts w:ascii="Liberation Serif" w:hAnsi="Liberation Serif"/>
          <w:sz w:val="28"/>
          <w:szCs w:val="28"/>
        </w:rPr>
        <w:t xml:space="preserve">начальника финансового отдела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243ACC" w:rsidRDefault="00243ACC">
      <w:pPr>
        <w:widowControl w:val="0"/>
        <w:jc w:val="center"/>
        <w:rPr>
          <w:rFonts w:ascii="Liberation Serif" w:hAnsi="Liberation Serif"/>
          <w:color w:val="FF0000"/>
          <w:sz w:val="28"/>
          <w:szCs w:val="28"/>
        </w:rPr>
      </w:pPr>
    </w:p>
    <w:sectPr w:rsidR="00243ACC">
      <w:pgSz w:w="11906" w:h="16838"/>
      <w:pgMar w:top="851" w:right="848" w:bottom="42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CC"/>
    <w:rsid w:val="00243ACC"/>
    <w:rsid w:val="00297215"/>
    <w:rsid w:val="0086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2C5551"/>
    <w:rPr>
      <w:rFonts w:ascii="Times New Roman" w:eastAsia="Times New Roman" w:hAnsi="Times New Roman"/>
      <w:sz w:val="28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2C5551"/>
    <w:rPr>
      <w:sz w:val="28"/>
      <w:szCs w:val="20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d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C8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2C5551"/>
    <w:rPr>
      <w:rFonts w:ascii="Times New Roman" w:eastAsia="Times New Roman" w:hAnsi="Times New Roman"/>
      <w:sz w:val="28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2C5551"/>
    <w:rPr>
      <w:sz w:val="28"/>
      <w:szCs w:val="20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d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C8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8461-405E-4AC6-A194-5E090B58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Артемовского городского округа от 12.04.2021 N 256-ПА"Об утверждении Перечня должностных лиц Администрации Артемовского городского округа, уполномоченных составлять протоколы об административных правонарушениях при осуществлени</vt:lpstr>
    </vt:vector>
  </TitlesOfParts>
  <Company>КонсультантПлюс Версия 4020.00.61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Артемовского городского округа от 12.04.2021 N 256-ПА"Об утверждении Перечня должностных лиц Администрации Артемовского городского округа, уполномоченных составлять протоколы об административных правонарушениях при осуществлении муниципального финансового контроля"</dc:title>
  <dc:creator>User</dc:creator>
  <cp:lastModifiedBy>NShadrina</cp:lastModifiedBy>
  <cp:revision>3</cp:revision>
  <cp:lastPrinted>2021-08-11T05:13:00Z</cp:lastPrinted>
  <dcterms:created xsi:type="dcterms:W3CDTF">2021-10-15T08:56:00Z</dcterms:created>
  <dcterms:modified xsi:type="dcterms:W3CDTF">2021-10-15T08:57:00Z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