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B6" w:rsidRDefault="00DB10E2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26</w:t>
      </w:r>
      <w:r>
        <w:rPr>
          <w:rFonts w:ascii="Liberation Serif" w:hAnsi="Liberation Serif" w:cs="Liberation Serif"/>
          <w:sz w:val="28"/>
          <w:szCs w:val="28"/>
        </w:rPr>
        <w:t xml:space="preserve">» мая 2021 года № </w:t>
      </w:r>
      <w:r>
        <w:rPr>
          <w:rFonts w:ascii="Liberation Serif" w:hAnsi="Liberation Serif" w:cs="Liberation Serif"/>
          <w:sz w:val="28"/>
          <w:szCs w:val="28"/>
        </w:rPr>
        <w:t>269</w:t>
      </w:r>
    </w:p>
    <w:p w:rsidR="006A6CB6" w:rsidRDefault="00DB10E2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6A6CB6" w:rsidRDefault="006A6CB6">
      <w:pPr>
        <w:rPr>
          <w:rFonts w:ascii="Liberation Serif" w:hAnsi="Liberation Serif" w:cs="Liberation Serif"/>
          <w:sz w:val="28"/>
          <w:szCs w:val="28"/>
        </w:rPr>
      </w:pPr>
    </w:p>
    <w:p w:rsidR="006A6CB6" w:rsidRDefault="006A6CB6">
      <w:pPr>
        <w:rPr>
          <w:rFonts w:ascii="Liberation Serif" w:hAnsi="Liberation Serif" w:cs="Liberation Serif"/>
          <w:sz w:val="28"/>
          <w:szCs w:val="28"/>
        </w:rPr>
      </w:pPr>
    </w:p>
    <w:p w:rsidR="006A6CB6" w:rsidRDefault="00DB10E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 утверждении Порядка списания расходов на проектирование и</w:t>
      </w:r>
    </w:p>
    <w:p w:rsidR="006A6CB6" w:rsidRDefault="00DB10E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строительство объектов недвижимости, произведенных</w:t>
      </w:r>
    </w:p>
    <w:p w:rsidR="006A6CB6" w:rsidRDefault="00DB10E2">
      <w:pPr>
        <w:pStyle w:val="ConsPlusTitle"/>
        <w:jc w:val="center"/>
        <w:rPr>
          <w:rFonts w:ascii="Liberation Serif" w:hAnsi="Liberation Serif" w:cs="Liberation Serif"/>
          <w:b w:val="0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муниципальными организациями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6A6CB6" w:rsidRDefault="006A6CB6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6A6CB6" w:rsidRDefault="006A6CB6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6A6CB6" w:rsidRDefault="00DB10E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 Бюджетным </w:t>
      </w:r>
      <w:hyperlink r:id="rId8">
        <w:r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Федеральными законами от 06.10.2003 </w:t>
      </w:r>
      <w:hyperlink r:id="rId9">
        <w:r>
          <w:rPr>
            <w:rFonts w:ascii="Liberation Serif" w:hAnsi="Liberation Serif" w:cs="Liberation Serif"/>
            <w:sz w:val="28"/>
            <w:szCs w:val="28"/>
          </w:rPr>
          <w:t>N 131-ФЗ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                от 06.12.2011 </w:t>
      </w:r>
      <w:hyperlink r:id="rId10">
        <w:r>
          <w:rPr>
            <w:rFonts w:ascii="Liberation Serif" w:hAnsi="Liberation Serif" w:cs="Liberation Serif"/>
            <w:sz w:val="28"/>
            <w:szCs w:val="28"/>
          </w:rPr>
          <w:t>N 402-ФЗ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 бухгалтерском учете», Приказами Министерства финансов Российской Федерации от 01.12.2010 </w:t>
      </w:r>
      <w:hyperlink r:id="rId11">
        <w:r>
          <w:rPr>
            <w:rFonts w:ascii="Liberation Serif" w:hAnsi="Liberation Serif" w:cs="Liberation Serif"/>
            <w:sz w:val="28"/>
            <w:szCs w:val="28"/>
          </w:rPr>
          <w:t>N 157н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</w:t>
      </w:r>
      <w:r>
        <w:rPr>
          <w:rFonts w:ascii="Liberation Serif" w:hAnsi="Liberation Serif" w:cs="Liberation Serif"/>
          <w:sz w:val="28"/>
          <w:szCs w:val="28"/>
        </w:rPr>
        <w:t>ганов управления государственными внебюджетными фондами, государственных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академий наук, государственных (муниципальных) учреждений и Инструкции по его применению», от 06.12.2010 </w:t>
      </w:r>
      <w:hyperlink r:id="rId12">
        <w:r>
          <w:rPr>
            <w:rFonts w:ascii="Liberation Serif" w:hAnsi="Liberation Serif" w:cs="Liberation Serif"/>
            <w:sz w:val="28"/>
            <w:szCs w:val="28"/>
          </w:rPr>
          <w:t>N 162н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      «Об утверждении Плана счетов бюджетного учета и Инструкции по его применению», в целях упорядочения процедуры проведения и документального оформления списания затрат по объектам</w:t>
      </w:r>
      <w:r>
        <w:rPr>
          <w:rFonts w:ascii="Liberation Serif" w:hAnsi="Liberation Serif" w:cs="Liberation Serif"/>
          <w:sz w:val="28"/>
          <w:szCs w:val="28"/>
        </w:rPr>
        <w:t xml:space="preserve"> незавершенного строительства городского округа ЗАТО Свободный, руководствуясь </w:t>
      </w:r>
      <w:hyperlink r:id="rId13">
        <w:r>
          <w:rPr>
            <w:rFonts w:ascii="Liberation Serif" w:hAnsi="Liberation Serif" w:cs="Liberation Serif"/>
            <w:sz w:val="28"/>
            <w:szCs w:val="28"/>
          </w:rPr>
          <w:t>Устав</w:t>
        </w:r>
      </w:hyperlink>
      <w:r>
        <w:rPr>
          <w:rFonts w:ascii="Liberation Serif" w:hAnsi="Liberation Serif" w:cs="Liberation Serif"/>
          <w:sz w:val="28"/>
          <w:szCs w:val="28"/>
        </w:rPr>
        <w:t>ом городского округа ЗАТО Своб</w:t>
      </w:r>
      <w:r>
        <w:rPr>
          <w:rFonts w:ascii="Liberation Serif" w:hAnsi="Liberation Serif" w:cs="Liberation Serif"/>
          <w:sz w:val="28"/>
          <w:szCs w:val="28"/>
        </w:rPr>
        <w:t xml:space="preserve">одный, </w:t>
      </w:r>
    </w:p>
    <w:p w:rsidR="006A6CB6" w:rsidRDefault="00DB10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A6CB6" w:rsidRDefault="00DB10E2">
      <w:pPr>
        <w:pStyle w:val="ConsPlusTitle"/>
        <w:ind w:firstLine="540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1. Утвердить </w:t>
      </w:r>
      <w:hyperlink w:anchor="P36">
        <w:r>
          <w:rPr>
            <w:rFonts w:ascii="Liberation Serif" w:hAnsi="Liberation Serif" w:cs="Liberation Serif"/>
            <w:b w:val="0"/>
            <w:sz w:val="28"/>
            <w:szCs w:val="28"/>
          </w:rPr>
          <w:t>Порядок</w:t>
        </w:r>
      </w:hyperlink>
      <w:r>
        <w:rPr>
          <w:rFonts w:ascii="Liberation Serif" w:hAnsi="Liberation Serif" w:cs="Liberation Serif"/>
          <w:b w:val="0"/>
          <w:sz w:val="28"/>
          <w:szCs w:val="28"/>
        </w:rPr>
        <w:t xml:space="preserve"> списания расходов на проектирование и строительство объектов недвижимости, произведенных муниципальными организациями городского </w:t>
      </w:r>
      <w:proofErr w:type="gramStart"/>
      <w:r>
        <w:rPr>
          <w:rFonts w:ascii="Liberation Serif" w:hAnsi="Liberation Serif" w:cs="Liberation Serif"/>
          <w:b w:val="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 w:val="0"/>
          <w:sz w:val="28"/>
          <w:szCs w:val="28"/>
        </w:rPr>
        <w:t xml:space="preserve"> ЗАТО Свободный  (прилагается).</w:t>
      </w:r>
    </w:p>
    <w:p w:rsidR="006A6CB6" w:rsidRDefault="00DB10E2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Настоящее постанов</w:t>
      </w:r>
      <w:r>
        <w:rPr>
          <w:rFonts w:ascii="Liberation Serif" w:hAnsi="Liberation Serif" w:cs="Liberation Serif"/>
          <w:sz w:val="28"/>
          <w:szCs w:val="28"/>
        </w:rPr>
        <w:t xml:space="preserve">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(адм-затосвободный.рф)    и в газете «Свободные вести».</w:t>
      </w:r>
    </w:p>
    <w:p w:rsidR="006A6CB6" w:rsidRDefault="006A6C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6"/>
          <w:szCs w:val="26"/>
        </w:rPr>
      </w:pPr>
    </w:p>
    <w:p w:rsidR="006A6CB6" w:rsidRDefault="006A6C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6"/>
          <w:szCs w:val="26"/>
        </w:rPr>
      </w:pPr>
    </w:p>
    <w:p w:rsidR="006A6CB6" w:rsidRDefault="00DB10E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                                     А.В. Иванов</w:t>
      </w:r>
      <w:bookmarkStart w:id="0" w:name="_GoBack"/>
      <w:bookmarkEnd w:id="0"/>
    </w:p>
    <w:sectPr w:rsidR="006A6CB6" w:rsidSect="00DB10E2">
      <w:headerReference w:type="default" r:id="rId14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10E2">
      <w:r>
        <w:separator/>
      </w:r>
    </w:p>
  </w:endnote>
  <w:endnote w:type="continuationSeparator" w:id="0">
    <w:p w:rsidR="00000000" w:rsidRDefault="00DB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10E2">
      <w:r>
        <w:separator/>
      </w:r>
    </w:p>
  </w:footnote>
  <w:footnote w:type="continuationSeparator" w:id="0">
    <w:p w:rsidR="00000000" w:rsidRDefault="00DB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927143"/>
      <w:docPartObj>
        <w:docPartGallery w:val="Page Numbers (Top of Page)"/>
        <w:docPartUnique/>
      </w:docPartObj>
    </w:sdtPr>
    <w:sdtEndPr/>
    <w:sdtContent>
      <w:p w:rsidR="006A6CB6" w:rsidRDefault="006A6CB6">
        <w:pPr>
          <w:pStyle w:val="af1"/>
          <w:jc w:val="center"/>
        </w:pPr>
      </w:p>
      <w:p w:rsidR="006A6CB6" w:rsidRDefault="00DB10E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6A6CB6" w:rsidRDefault="00DB10E2">
        <w:pPr>
          <w:pStyle w:val="af1"/>
        </w:pPr>
        <w:r>
          <w:tab/>
        </w:r>
        <w: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B6"/>
    <w:rsid w:val="006A6CB6"/>
    <w:rsid w:val="00D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7D524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D524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7D5246"/>
    <w:pPr>
      <w:ind w:left="720"/>
      <w:contextualSpacing/>
    </w:pPr>
  </w:style>
  <w:style w:type="paragraph" w:customStyle="1" w:styleId="ConsPlusNormal">
    <w:name w:val="ConsPlusNormal"/>
    <w:qFormat/>
    <w:rsid w:val="007D5246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7D524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D524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7D5246"/>
    <w:pPr>
      <w:ind w:left="720"/>
      <w:contextualSpacing/>
    </w:pPr>
  </w:style>
  <w:style w:type="paragraph" w:customStyle="1" w:styleId="ConsPlusNormal">
    <w:name w:val="ConsPlusNormal"/>
    <w:qFormat/>
    <w:rsid w:val="007D5246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D5BE9A35E161947666FE3DF8F17D34EECBA3007075181E2FE1CD49AC650CEB92BD25C81D791CCC78889C5A4b6cDF" TargetMode="External"/><Relationship Id="rId13" Type="http://schemas.openxmlformats.org/officeDocument/2006/relationships/hyperlink" Target="consultantplus://offline/ref=D357926CD382A6AF5FEB108297D63EB39408E19BE09D4E802C3FAF0098F7A8647E0EDA42C2504141CD4CBCF8m6S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9D5BE9A35E161947666FE3DF8F17D34EE3B83607065181E2FE1CD49AC650CEB92BD25C81D791CCC78889C5A4b6c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9D5BE9A35E161947666FE3DF8F17D34EE2BD300F055181E2FE1CD49AC650CEB92BD25C81D791CCC78889C5A4b6c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9D5BE9A35E161947666FE3DF8F17D34EE6BE3C07045181E2FE1CD49AC650CEB92BD25C81D791CCC78889C5A4b6c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9D5BE9A35E161947666FE3DF8F17D34EE3BB3404085181E2FE1CD49AC650CEB92BD25C81D791CCC78889C5A4b6c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57A1-58BC-4353-A1D7-09D3BC70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dc:description/>
  <cp:lastModifiedBy>NShadrina</cp:lastModifiedBy>
  <cp:revision>23</cp:revision>
  <cp:lastPrinted>2021-05-27T05:23:00Z</cp:lastPrinted>
  <dcterms:created xsi:type="dcterms:W3CDTF">2021-05-14T04:32:00Z</dcterms:created>
  <dcterms:modified xsi:type="dcterms:W3CDTF">2021-05-27T11:02:00Z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