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E" w:rsidRDefault="009D7DEA">
      <w:pPr>
        <w:ind w:left="4536"/>
        <w:rPr>
          <w:rFonts w:ascii="Liberation Serif" w:hAnsi="Liberation Serif" w:cs="Liberation Serif"/>
          <w:bCs/>
        </w:rPr>
      </w:pPr>
      <w:bookmarkStart w:id="0" w:name="_GoBack"/>
      <w:bookmarkEnd w:id="0"/>
      <w:r>
        <w:rPr>
          <w:rFonts w:ascii="Liberation Serif" w:hAnsi="Liberation Serif" w:cs="Liberation Serif"/>
          <w:bCs/>
        </w:rPr>
        <w:t>Утвержден</w:t>
      </w:r>
    </w:p>
    <w:p w:rsidR="00FC006E" w:rsidRDefault="009D7DEA">
      <w:pPr>
        <w:ind w:left="4536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</w:t>
      </w:r>
    </w:p>
    <w:p w:rsidR="00FC006E" w:rsidRDefault="009D7DEA">
      <w:pPr>
        <w:ind w:left="4536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от «</w:t>
      </w:r>
      <w:r>
        <w:rPr>
          <w:rFonts w:ascii="Liberation Serif" w:hAnsi="Liberation Serif" w:cs="Liberation Serif"/>
          <w:bCs/>
        </w:rPr>
        <w:t>14</w:t>
      </w:r>
      <w:r>
        <w:rPr>
          <w:rFonts w:ascii="Liberation Serif" w:hAnsi="Liberation Serif" w:cs="Liberation Serif"/>
          <w:bCs/>
        </w:rPr>
        <w:t xml:space="preserve">» </w:t>
      </w:r>
      <w:r>
        <w:rPr>
          <w:rFonts w:ascii="Liberation Serif" w:hAnsi="Liberation Serif" w:cs="Liberation Serif"/>
          <w:bCs/>
        </w:rPr>
        <w:t>мая</w:t>
      </w:r>
      <w:r>
        <w:rPr>
          <w:rFonts w:ascii="Liberation Serif" w:hAnsi="Liberation Serif" w:cs="Liberation Serif"/>
          <w:bCs/>
        </w:rPr>
        <w:t xml:space="preserve"> 2021 г. № </w:t>
      </w:r>
      <w:r>
        <w:rPr>
          <w:rFonts w:ascii="Liberation Serif" w:hAnsi="Liberation Serif" w:cs="Liberation Serif"/>
          <w:bCs/>
        </w:rPr>
        <w:t>238</w:t>
      </w:r>
    </w:p>
    <w:p w:rsidR="00FC006E" w:rsidRDefault="00FC006E">
      <w:pPr>
        <w:ind w:left="4536"/>
        <w:rPr>
          <w:rFonts w:ascii="Liberation Serif" w:hAnsi="Liberation Serif" w:cs="Liberation Serif"/>
          <w:bCs/>
        </w:rPr>
      </w:pPr>
    </w:p>
    <w:p w:rsidR="00FC006E" w:rsidRDefault="009D7DE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проведения проверки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инвестиционных проектов на предмет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эффективности использования средств бюджета городского округа ЗАО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Свободный, направляемы</w:t>
      </w:r>
      <w:r>
        <w:rPr>
          <w:rFonts w:ascii="Liberation Serif" w:hAnsi="Liberation Serif" w:cs="Liberation Serif"/>
          <w:b/>
          <w:bCs/>
          <w:sz w:val="28"/>
          <w:szCs w:val="28"/>
        </w:rPr>
        <w:t>х на капитальные вложения</w:t>
      </w:r>
    </w:p>
    <w:p w:rsidR="00FC006E" w:rsidRDefault="00FC006E">
      <w:pPr>
        <w:rPr>
          <w:rFonts w:ascii="Liberation Serif" w:hAnsi="Liberation Serif" w:cs="Liberation Serif"/>
          <w:sz w:val="28"/>
          <w:szCs w:val="28"/>
        </w:rPr>
      </w:pPr>
    </w:p>
    <w:p w:rsidR="00FC006E" w:rsidRDefault="00FC006E">
      <w:pPr>
        <w:jc w:val="center"/>
        <w:outlineLvl w:val="0"/>
        <w:rPr>
          <w:rFonts w:ascii="Liberation Serif" w:hAnsi="Liberation Serif" w:cs="Liberation Serif"/>
        </w:rPr>
      </w:pPr>
    </w:p>
    <w:p w:rsidR="00FC006E" w:rsidRDefault="009D7DEA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I. ОБЩИЕ ПОЛОЖЕНИЯ</w:t>
      </w:r>
    </w:p>
    <w:p w:rsidR="00FC006E" w:rsidRDefault="00FC006E">
      <w:pPr>
        <w:jc w:val="center"/>
        <w:rPr>
          <w:rFonts w:ascii="Liberation Serif" w:hAnsi="Liberation Serif" w:cs="Liberation Serif"/>
        </w:rPr>
      </w:pPr>
    </w:p>
    <w:p w:rsidR="00FC006E" w:rsidRDefault="009D7DEA">
      <w:pPr>
        <w:pStyle w:val="ConsPlusNormal"/>
        <w:ind w:firstLine="540"/>
        <w:jc w:val="both"/>
      </w:pPr>
      <w:bookmarkStart w:id="1" w:name="Par15"/>
      <w:bookmarkEnd w:id="1"/>
      <w:r>
        <w:t xml:space="preserve">1. Настоящий Порядок определяет процедуру проведения проверки и подготовки заключения об эффективности инвестиционных проектов, финансируемых полностью или частично за счет средств бюджета городского </w:t>
      </w:r>
      <w:proofErr w:type="gramStart"/>
      <w:r>
        <w:t>округа</w:t>
      </w:r>
      <w:proofErr w:type="gramEnd"/>
      <w:r>
        <w:t xml:space="preserve"> </w:t>
      </w:r>
      <w:r>
        <w:t>ЗАТО Свободный (далее - местный бюджет), на предмет эффективности использования средств местного бюджета, направляемых на капитальные вложения (далее - Проверка).</w:t>
      </w:r>
    </w:p>
    <w:p w:rsidR="00FC006E" w:rsidRDefault="009D7DEA">
      <w:pPr>
        <w:pStyle w:val="ConsPlusNormal"/>
        <w:ind w:firstLine="540"/>
        <w:jc w:val="both"/>
      </w:pPr>
      <w:r>
        <w:t>2. Проверка проводится в отношении инвестиционных проектов, предусматривающих осуществление б</w:t>
      </w:r>
      <w:r>
        <w:t>юджетных инвестиций (предоставление субсидий) в форме капитальных вложений в объекты капитального строительства: строительство, реконструкция объектов капитального строительства (в том числе с элементами реставрации, технического перевооружения); приобрете</w:t>
      </w:r>
      <w:r>
        <w:t>ние объекта (объектов) недвижимого имущества органами местного самоуправления, муниципальными учреждениями и муниципальными унитарными предприятиями (далее - инвестиционные проекты).</w:t>
      </w:r>
    </w:p>
    <w:p w:rsidR="00FC006E" w:rsidRDefault="009D7DEA">
      <w:pPr>
        <w:pStyle w:val="ConsPlusNormal"/>
        <w:ind w:firstLine="540"/>
        <w:jc w:val="both"/>
      </w:pPr>
      <w:r>
        <w:t>3. Проверка проводится отделом городского хозяйства и экономики администр</w:t>
      </w:r>
      <w:r>
        <w:t xml:space="preserve">ации городского </w:t>
      </w:r>
      <w:proofErr w:type="gramStart"/>
      <w:r>
        <w:t>округа</w:t>
      </w:r>
      <w:proofErr w:type="gramEnd"/>
      <w:r>
        <w:t xml:space="preserve"> ЗАТО Свободный (далее - уполномоченный орган).</w:t>
      </w:r>
    </w:p>
    <w:p w:rsidR="00FC006E" w:rsidRDefault="009D7DEA">
      <w:pPr>
        <w:pStyle w:val="ConsPlusNormal"/>
        <w:ind w:firstLine="540"/>
        <w:jc w:val="both"/>
      </w:pPr>
      <w:r>
        <w:t>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</w:t>
      </w:r>
      <w:r>
        <w:t xml:space="preserve">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FC006E" w:rsidRDefault="009D7DEA">
      <w:pPr>
        <w:pStyle w:val="ConsPlusNormal"/>
        <w:ind w:firstLine="540"/>
        <w:jc w:val="both"/>
      </w:pPr>
      <w:r>
        <w:t>4. Проверка заключается в оценке соответствия инвестиционного проекта качественным, количественным критериям и предельному (минимал</w:t>
      </w:r>
      <w:r>
        <w:t xml:space="preserve">ьному) значению интегральной оценки эффективности использования средств местного бюджета, направляемых на капитальные вложения, в соответствии с </w:t>
      </w:r>
      <w:hyperlink w:anchor="P224">
        <w:r>
          <w:t>Методикой</w:t>
        </w:r>
      </w:hyperlink>
      <w:r>
        <w:t xml:space="preserve"> оценки инвестиционных проектов на предмет эффективности использования сред</w:t>
      </w:r>
      <w:r>
        <w:t>ств местного бюджета, направляемых на капитальные вложения (далее - Методика) (приложение № 3 к настоящему Порядку).</w:t>
      </w:r>
    </w:p>
    <w:p w:rsidR="00FC006E" w:rsidRDefault="009D7DEA">
      <w:pPr>
        <w:pStyle w:val="ConsPlusNormal"/>
        <w:ind w:firstLine="540"/>
        <w:jc w:val="both"/>
      </w:pPr>
      <w:r>
        <w:t xml:space="preserve">5. Проверка проводится для подготовки и принятия </w:t>
      </w:r>
      <w:proofErr w:type="gramStart"/>
      <w:r>
        <w:t>в соответствии с действующим законодательством решения о предоставлении средств местного б</w:t>
      </w:r>
      <w:r>
        <w:t>юджета для осуществления бюджетных инвестиций в объекты</w:t>
      </w:r>
      <w:proofErr w:type="gramEnd"/>
      <w:r>
        <w:t xml:space="preserve"> капитального строительства, находящиеся в собственности (хозяйственном ведении и оперативном управлении) юридических лиц и (или) приобретаемые в муниципальную собственность органами местного самоуправ</w:t>
      </w:r>
      <w:r>
        <w:t>ления, муниципальными учреждениями и муниципальными унитарными предприятиями.</w:t>
      </w:r>
    </w:p>
    <w:p w:rsidR="00FC006E" w:rsidRDefault="009D7DEA">
      <w:pPr>
        <w:pStyle w:val="ConsPlusNormal"/>
        <w:ind w:firstLine="540"/>
        <w:jc w:val="both"/>
      </w:pPr>
      <w:r>
        <w:t xml:space="preserve"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</w:t>
      </w:r>
      <w:r>
        <w:t>счет средств местного бюджета.</w:t>
      </w: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  <w:outlineLvl w:val="1"/>
      </w:pPr>
      <w:r>
        <w:t>II. КРИТЕРИИ ОЦЕНКИ ЭФФЕКТИВНОСТИ ИСПОЛЬЗОВАНИЯ</w:t>
      </w:r>
    </w:p>
    <w:p w:rsidR="00FC006E" w:rsidRDefault="009D7DEA">
      <w:pPr>
        <w:pStyle w:val="ConsPlusTitle"/>
        <w:jc w:val="center"/>
      </w:pPr>
      <w:r>
        <w:t>СРЕДСТВ МЕСТНОГО БЮДЖЕТА, НАПРАВЛЯЕМЫХ</w:t>
      </w:r>
    </w:p>
    <w:p w:rsidR="00FC006E" w:rsidRDefault="009D7DEA">
      <w:pPr>
        <w:pStyle w:val="ConsPlusTitle"/>
        <w:jc w:val="center"/>
      </w:pPr>
      <w:r>
        <w:t>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 xml:space="preserve">6. Проверка осуществляется на основе качественных </w:t>
      </w:r>
      <w:proofErr w:type="gramStart"/>
      <w:r>
        <w:t>критериев оценки эффективности использования средств местн</w:t>
      </w:r>
      <w:r>
        <w:t>ого</w:t>
      </w:r>
      <w:proofErr w:type="gramEnd"/>
      <w:r>
        <w:t xml:space="preserve"> бюджета, направляемых на капитальные вложения, определенных </w:t>
      </w:r>
      <w:hyperlink w:anchor="P239">
        <w:r>
          <w:t>пунктом 4</w:t>
        </w:r>
      </w:hyperlink>
      <w:r>
        <w:t xml:space="preserve"> Методики.</w:t>
      </w:r>
    </w:p>
    <w:p w:rsidR="00FC006E" w:rsidRDefault="009D7DEA">
      <w:pPr>
        <w:pStyle w:val="ConsPlusNormal"/>
        <w:ind w:firstLine="540"/>
        <w:jc w:val="both"/>
      </w:pPr>
      <w:r>
        <w:t>7. Проверка проекта, не соответствующего качественным критериям, на соответствие количественным критериям не производится.</w:t>
      </w:r>
    </w:p>
    <w:p w:rsidR="00FC006E" w:rsidRDefault="009D7DEA">
      <w:pPr>
        <w:pStyle w:val="ConsPlusNormal"/>
        <w:ind w:firstLine="540"/>
        <w:jc w:val="both"/>
      </w:pPr>
      <w:r>
        <w:t>8. Инвестиционные прое</w:t>
      </w:r>
      <w:r>
        <w:t xml:space="preserve">кты, соответствующие качественным критериям, подлежат дальнейшей проверке на основе количественных </w:t>
      </w:r>
      <w:proofErr w:type="gramStart"/>
      <w:r>
        <w:t>критериев оценки эффективности использования средств местного</w:t>
      </w:r>
      <w:proofErr w:type="gramEnd"/>
      <w:r>
        <w:t xml:space="preserve"> бюджета, направляемых на капитальные вложения, определенных </w:t>
      </w:r>
      <w:hyperlink w:anchor="P269">
        <w:r>
          <w:t xml:space="preserve">пунктом </w:t>
        </w:r>
        <w:r>
          <w:t>7</w:t>
        </w:r>
      </w:hyperlink>
      <w:r>
        <w:t xml:space="preserve"> Методики.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  <w:outlineLvl w:val="1"/>
      </w:pPr>
      <w:r>
        <w:t>III. ПОРЯДОК ПРОВЕДЕНИЯ ПРОВЕРКИ ПРОЕКТОВ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>9. Инвестиционные проекты, прошедшие проверку на основе качественных и количественных критериев, подлежат дальнейшей проверке, в ходе которой производится расчет интегральной оценки инвестиционного пр</w:t>
      </w:r>
      <w:r>
        <w:t>оекта в соответствии с Методикой.</w:t>
      </w:r>
    </w:p>
    <w:p w:rsidR="00FC006E" w:rsidRDefault="009D7DEA">
      <w:pPr>
        <w:pStyle w:val="ConsPlusNormal"/>
        <w:ind w:firstLine="540"/>
        <w:jc w:val="both"/>
      </w:pPr>
      <w:r>
        <w:t>10. Проведение проверки и выдача заключения осуществляется на основании заявлений.</w:t>
      </w:r>
    </w:p>
    <w:p w:rsidR="00FC006E" w:rsidRDefault="009D7DEA">
      <w:pPr>
        <w:pStyle w:val="ConsPlusNormal"/>
        <w:ind w:firstLine="540"/>
        <w:jc w:val="both"/>
      </w:pPr>
      <w:bookmarkStart w:id="2" w:name="P60"/>
      <w:bookmarkEnd w:id="2"/>
      <w:r>
        <w:t>11. Заявитель инвестиционного проекта представляет в уполномоченный орган заявление о проведении Проверки (далее - заявление), которое соде</w:t>
      </w:r>
      <w:r>
        <w:t>ржит следующие сведения:</w:t>
      </w:r>
    </w:p>
    <w:p w:rsidR="00FC006E" w:rsidRDefault="009D7DEA">
      <w:pPr>
        <w:pStyle w:val="ConsPlusNormal"/>
        <w:ind w:firstLine="540"/>
        <w:jc w:val="both"/>
      </w:pPr>
      <w:r>
        <w:t>11.1. сведения о заявителе - участнике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11.2. сведения об участниках инвестиционного проекта, если их несколько;</w:t>
      </w:r>
    </w:p>
    <w:p w:rsidR="00FC006E" w:rsidRDefault="009D7DEA">
      <w:pPr>
        <w:pStyle w:val="ConsPlusNormal"/>
        <w:ind w:firstLine="540"/>
        <w:jc w:val="both"/>
      </w:pPr>
      <w:r>
        <w:t>11.3. перечень документов, прилагаемых к заявлению.</w:t>
      </w:r>
    </w:p>
    <w:p w:rsidR="00FC006E" w:rsidRDefault="009D7DEA">
      <w:pPr>
        <w:pStyle w:val="ConsPlusNormal"/>
        <w:ind w:firstLine="540"/>
        <w:jc w:val="both"/>
      </w:pPr>
      <w:r>
        <w:t>12. К заявлению прилагаются следующие доку</w:t>
      </w:r>
      <w:r>
        <w:t>менты:</w:t>
      </w:r>
    </w:p>
    <w:p w:rsidR="00FC006E" w:rsidRDefault="009D7DEA">
      <w:pPr>
        <w:pStyle w:val="ConsPlusNormal"/>
        <w:ind w:firstLine="540"/>
        <w:jc w:val="both"/>
      </w:pPr>
      <w:r>
        <w:t xml:space="preserve">12.1. </w:t>
      </w:r>
      <w:hyperlink w:anchor="P124">
        <w:r>
          <w:t>паспорт</w:t>
        </w:r>
      </w:hyperlink>
      <w:r>
        <w:t xml:space="preserve"> инвестиционного проекта по установленной форме (приложение № 1 к настоящему Порядку);</w:t>
      </w:r>
    </w:p>
    <w:p w:rsidR="00FC006E" w:rsidRDefault="009D7DEA">
      <w:pPr>
        <w:pStyle w:val="ConsPlusNormal"/>
        <w:ind w:firstLine="540"/>
        <w:jc w:val="both"/>
      </w:pPr>
      <w:r>
        <w:t>12.2. обоснование социально-экономической целесообразности, объема и сроков осуществления капитальных вложений включает:</w:t>
      </w:r>
    </w:p>
    <w:p w:rsidR="00FC006E" w:rsidRDefault="009D7DEA">
      <w:pPr>
        <w:pStyle w:val="ConsPlusNormal"/>
        <w:ind w:firstLine="540"/>
        <w:jc w:val="both"/>
      </w:pPr>
      <w:r>
        <w:t>2</w:t>
      </w:r>
      <w:r>
        <w:t>.2.1. наименование и тип (инфраструктурный, инновационный и другие)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2.2.2. цель и задачи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 xml:space="preserve">2.2.3. краткое описание инвестиционного проекта, включая предварительные расчеты объемов капитальных вложений, а </w:t>
      </w:r>
      <w:r>
        <w:t>также обоснование выбора проекта и расчет затрат на содержание объекта капитального строительства (недвижимого имущества) после сдачи его в эксплуатацию;</w:t>
      </w:r>
    </w:p>
    <w:p w:rsidR="00FC006E" w:rsidRDefault="009D7DEA">
      <w:pPr>
        <w:pStyle w:val="ConsPlusNormal"/>
        <w:ind w:firstLine="540"/>
        <w:jc w:val="both"/>
      </w:pPr>
      <w:r>
        <w:t>2.2.4. обоснование необходимости реализации инвестиционного проекта в связи с осуществлением полномочи</w:t>
      </w:r>
      <w:r>
        <w:t>й органами местного самоуправления Полевского городского округа;</w:t>
      </w:r>
    </w:p>
    <w:p w:rsidR="00FC006E" w:rsidRDefault="009D7DEA">
      <w:pPr>
        <w:pStyle w:val="ConsPlusNormal"/>
        <w:ind w:firstLine="540"/>
        <w:jc w:val="both"/>
      </w:pPr>
      <w:r>
        <w:t>2.2.5. источники и объемы финансового обеспечения инвестиционного проекта по годам его реализации с указанием нормативных правовых актов, подтверждающих данную информацию (при их наличии);</w:t>
      </w:r>
    </w:p>
    <w:p w:rsidR="00FC006E" w:rsidRDefault="009D7DEA">
      <w:pPr>
        <w:pStyle w:val="ConsPlusNormal"/>
        <w:ind w:firstLine="540"/>
        <w:jc w:val="both"/>
      </w:pPr>
      <w:r>
        <w:t>2.</w:t>
      </w:r>
      <w:r>
        <w:t>2.6. срок подготовки и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 xml:space="preserve">2.2.7. обоснование целесообразности реализации инвестиционного проекта для перспективы социально-экономического развития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FC006E" w:rsidRDefault="009D7DEA">
      <w:pPr>
        <w:pStyle w:val="ConsPlusNormal"/>
        <w:ind w:firstLine="540"/>
        <w:jc w:val="both"/>
      </w:pPr>
      <w:r>
        <w:t>2.2.8. обоснование соответствия цели проек</w:t>
      </w:r>
      <w:r>
        <w:t xml:space="preserve">та приоритетам и целям, определенным в </w:t>
      </w:r>
      <w:r>
        <w:lastRenderedPageBreak/>
        <w:t>Стратегии социально-экономического развития Полевского городского округа;</w:t>
      </w:r>
    </w:p>
    <w:p w:rsidR="00FC006E" w:rsidRDefault="009D7DEA">
      <w:pPr>
        <w:pStyle w:val="ConsPlusNormal"/>
        <w:ind w:firstLine="540"/>
        <w:jc w:val="both"/>
      </w:pPr>
      <w:r>
        <w:t>2.2.9. обоснование необходимости привлечения средств местного бюджета для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2.2.10. обоснование спроса (потре</w:t>
      </w:r>
      <w:r>
        <w:t>бности) на услуги,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FC006E" w:rsidRDefault="009D7DEA">
      <w:pPr>
        <w:pStyle w:val="ConsPlusNormal"/>
        <w:ind w:firstLine="540"/>
        <w:jc w:val="both"/>
      </w:pPr>
      <w:bookmarkStart w:id="3" w:name="P77"/>
      <w:bookmarkEnd w:id="3"/>
      <w:r>
        <w:t xml:space="preserve">2.2.11. обоснование </w:t>
      </w:r>
      <w:r>
        <w:t>планируемого обеспечения строящегося (реконструируемого) объекта (объектов) капитального строительства или приобретаемого объекта недвижимого имущества инженерной и транспортной инфраструктурой мощностью, достаточной для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bookmarkStart w:id="4" w:name="P78"/>
      <w:bookmarkEnd w:id="4"/>
      <w:r>
        <w:t>2.2.12.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использования);</w:t>
      </w:r>
    </w:p>
    <w:p w:rsidR="00FC006E" w:rsidRDefault="009D7DEA">
      <w:pPr>
        <w:pStyle w:val="ConsPlusNormal"/>
        <w:ind w:firstLine="540"/>
        <w:jc w:val="both"/>
      </w:pPr>
      <w:r>
        <w:t xml:space="preserve">2.2.13. обоснование </w:t>
      </w:r>
      <w:r>
        <w:t>улучшения экологической обстановки, если реализация инвестиционного проекта способствует решению экологических проблем;</w:t>
      </w:r>
    </w:p>
    <w:p w:rsidR="00FC006E" w:rsidRDefault="009D7DEA">
      <w:pPr>
        <w:pStyle w:val="ConsPlusNormal"/>
        <w:ind w:firstLine="540"/>
        <w:jc w:val="both"/>
      </w:pPr>
      <w:bookmarkStart w:id="5" w:name="P80"/>
      <w:bookmarkEnd w:id="5"/>
      <w:r>
        <w:t>2.2.14. сведения о количестве создаваемых (модернизируемых) рабочих мест при реализации инвестиционного проекта в период проведения стро</w:t>
      </w:r>
      <w:r>
        <w:t>ительных работ и после ввода объекта в эксплуатацию (при необходимости);</w:t>
      </w:r>
    </w:p>
    <w:p w:rsidR="00FC006E" w:rsidRDefault="009D7DEA">
      <w:pPr>
        <w:pStyle w:val="ConsPlusNormal"/>
        <w:ind w:firstLine="540"/>
        <w:jc w:val="both"/>
      </w:pPr>
      <w:bookmarkStart w:id="6" w:name="P81"/>
      <w:bookmarkEnd w:id="6"/>
      <w:r>
        <w:t>2.2.15. сведения о количестве создаваемых временных рабочих мест при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2.2.16. обоснование наличия сре</w:t>
      </w:r>
      <w:proofErr w:type="gramStart"/>
      <w:r>
        <w:t>дств дл</w:t>
      </w:r>
      <w:proofErr w:type="gramEnd"/>
      <w:r>
        <w:t>я обеспечения функционирования (эксплуат</w:t>
      </w:r>
      <w:r>
        <w:t>ации) объекта после реализации инвестиционного проекта (для инвестиционных проектов, предусматривающих создание объектов муниципальной собственности);</w:t>
      </w:r>
    </w:p>
    <w:p w:rsidR="00FC006E" w:rsidRDefault="009D7DEA">
      <w:pPr>
        <w:pStyle w:val="ConsPlusNormal"/>
        <w:ind w:firstLine="540"/>
        <w:jc w:val="both"/>
      </w:pPr>
      <w:bookmarkStart w:id="7" w:name="P83"/>
      <w:bookmarkEnd w:id="7"/>
      <w:r>
        <w:t>12.3. копия положительного заключения государственной экспертизы инвестиционного проекта, отдельных докум</w:t>
      </w:r>
      <w:r>
        <w:t>ентов, входящих в состав этого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экспертизе;</w:t>
      </w:r>
    </w:p>
    <w:p w:rsidR="00FC006E" w:rsidRDefault="009D7DEA">
      <w:pPr>
        <w:pStyle w:val="ConsPlusNormal"/>
        <w:ind w:firstLine="540"/>
        <w:jc w:val="both"/>
      </w:pPr>
      <w:bookmarkStart w:id="8" w:name="P84"/>
      <w:bookmarkEnd w:id="8"/>
      <w:r>
        <w:t>12.4. копия положительно</w:t>
      </w:r>
      <w:r>
        <w:t xml:space="preserve">го заключения достоверности определения сметной стоимости инвестиционного проекта, финансируемого полностью или частично за счет средств бюджета городского </w:t>
      </w:r>
      <w:proofErr w:type="gramStart"/>
      <w:r>
        <w:t>округа</w:t>
      </w:r>
      <w:proofErr w:type="gramEnd"/>
      <w:r>
        <w:t xml:space="preserve"> ЗАТО Свободный, направляемых на капитальные вложения;</w:t>
      </w:r>
    </w:p>
    <w:p w:rsidR="00FC006E" w:rsidRDefault="009D7DEA">
      <w:pPr>
        <w:pStyle w:val="ConsPlusNormal"/>
        <w:ind w:firstLine="540"/>
        <w:jc w:val="both"/>
      </w:pPr>
      <w:bookmarkStart w:id="9" w:name="P85"/>
      <w:bookmarkEnd w:id="9"/>
      <w:r>
        <w:t xml:space="preserve">12.5. сводный сметный расчет стоимости </w:t>
      </w:r>
      <w:r>
        <w:t>строительства (реконструкции) объекта капитального строительства и объектные сметы (при их наличии);</w:t>
      </w:r>
    </w:p>
    <w:p w:rsidR="00FC006E" w:rsidRDefault="009D7DEA">
      <w:pPr>
        <w:pStyle w:val="ConsPlusNormal"/>
        <w:ind w:firstLine="540"/>
        <w:jc w:val="both"/>
      </w:pPr>
      <w:bookmarkStart w:id="10" w:name="P86"/>
      <w:bookmarkEnd w:id="10"/>
      <w:r>
        <w:t>12.6. обоснования объема затрат на приобретение объекта недвижимого имущества, содержащее обоснование стоимости приобретения объекта недвижимости имущества</w:t>
      </w:r>
      <w:r>
        <w:t xml:space="preserve"> (включая отчет об оценке объекта оценки, подготовленный в соответствии с требованиями законодательства Российской Федерации об оценочной деятельности, при наличии и в случаях, предусмотренных действующим законодательством).</w:t>
      </w:r>
    </w:p>
    <w:p w:rsidR="00FC006E" w:rsidRDefault="009D7DEA">
      <w:pPr>
        <w:pStyle w:val="ConsPlusNormal"/>
        <w:ind w:firstLine="540"/>
        <w:jc w:val="both"/>
      </w:pPr>
      <w:r>
        <w:t xml:space="preserve">Документы, указанные в </w:t>
      </w:r>
      <w:hyperlink w:anchor="P86">
        <w:r>
          <w:t>подпункте 6</w:t>
        </w:r>
      </w:hyperlink>
      <w:r>
        <w:t xml:space="preserve"> настоящего пункта, не представляются в отношении инвестиционных проектов, по которым планируется строительство, реконструкция, в том числе техническое перевооружение объектов капитального строительства.</w:t>
      </w:r>
    </w:p>
    <w:p w:rsidR="00FC006E" w:rsidRDefault="009D7DEA">
      <w:pPr>
        <w:pStyle w:val="ConsPlusNormal"/>
        <w:ind w:firstLine="540"/>
        <w:jc w:val="both"/>
      </w:pPr>
      <w:r>
        <w:t>13. К заявлению о прове</w:t>
      </w:r>
      <w:r>
        <w:t xml:space="preserve">дении Проверки инвестиционного проекта наряду с документами, указанным в </w:t>
      </w:r>
      <w:hyperlink w:anchor="P60">
        <w:r>
          <w:t>пункте 11</w:t>
        </w:r>
      </w:hyperlink>
      <w:r>
        <w:t xml:space="preserve"> настоящего Порядка, заявителем могут быть приложены иные документы, подтверждающие содержащиеся в нем сведения.</w:t>
      </w:r>
    </w:p>
    <w:p w:rsidR="00FC006E" w:rsidRDefault="009D7DEA">
      <w:pPr>
        <w:pStyle w:val="ConsPlusNormal"/>
        <w:ind w:firstLine="540"/>
        <w:jc w:val="both"/>
      </w:pPr>
      <w:r>
        <w:t>Уполномоченный орган при необходимо</w:t>
      </w:r>
      <w:r>
        <w:t xml:space="preserve">сти запрашивает у заявителя дополнительную информацию, обосновывающую цель, сроки, объемы затрат и социально-экономическую значимость инвестиционного проекта, для проведения Проверки. Заявитель представляет запрашиваемую информацию в уполномоченный орган </w:t>
      </w:r>
      <w:r>
        <w:lastRenderedPageBreak/>
        <w:t>в</w:t>
      </w:r>
      <w:r>
        <w:t xml:space="preserve"> течение 3 рабочих дней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FC006E" w:rsidRDefault="009D7DEA">
      <w:pPr>
        <w:pStyle w:val="ConsPlusNormal"/>
        <w:ind w:firstLine="540"/>
        <w:jc w:val="both"/>
      </w:pPr>
      <w:r>
        <w:t xml:space="preserve">14. Документы, указанные в </w:t>
      </w:r>
      <w:hyperlink w:anchor="P77">
        <w:r>
          <w:t>подпунктах 2.2.11</w:t>
        </w:r>
      </w:hyperlink>
      <w:r>
        <w:t xml:space="preserve">, </w:t>
      </w:r>
      <w:hyperlink w:anchor="P78">
        <w:r>
          <w:t>2.2.12</w:t>
        </w:r>
      </w:hyperlink>
      <w:r>
        <w:t xml:space="preserve">, </w:t>
      </w:r>
      <w:hyperlink w:anchor="P80">
        <w:r>
          <w:t>2.2.14</w:t>
        </w:r>
      </w:hyperlink>
      <w:r>
        <w:t xml:space="preserve">, </w:t>
      </w:r>
      <w:hyperlink w:anchor="P81">
        <w:r>
          <w:t>2.2.15</w:t>
        </w:r>
      </w:hyperlink>
      <w:r>
        <w:t>, 12.</w:t>
      </w:r>
      <w:hyperlink w:anchor="P83">
        <w:r>
          <w:t>3</w:t>
        </w:r>
      </w:hyperlink>
      <w:r>
        <w:t xml:space="preserve">, </w:t>
      </w:r>
      <w:r>
        <w:t>12.</w:t>
      </w:r>
      <w:hyperlink w:anchor="P84">
        <w:r>
          <w:t>4</w:t>
        </w:r>
      </w:hyperlink>
      <w:r>
        <w:t>, 12.</w:t>
      </w:r>
      <w:hyperlink w:anchor="P85">
        <w:r>
          <w:t>5 пункта 12</w:t>
        </w:r>
      </w:hyperlink>
      <w:r>
        <w:t xml:space="preserve"> 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FC006E" w:rsidRDefault="009D7DEA">
      <w:pPr>
        <w:pStyle w:val="ConsPlusNormal"/>
        <w:ind w:firstLine="540"/>
        <w:jc w:val="both"/>
      </w:pPr>
      <w:r>
        <w:t>15. Инвестиционный проект, получивший ра</w:t>
      </w:r>
      <w:r>
        <w:t>нее положительное заключение, подлежит повторной проверке:</w:t>
      </w:r>
    </w:p>
    <w:p w:rsidR="00FC006E" w:rsidRDefault="009D7DEA">
      <w:pPr>
        <w:pStyle w:val="ConsPlusNormal"/>
        <w:ind w:firstLine="540"/>
        <w:jc w:val="both"/>
      </w:pPr>
      <w:r>
        <w:t>15.1. при изменении социально-экономических показателей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15.2. при увеличении запланированной сметной стоимости инвестиционного проекта более чем на 10 процентов, но не мене</w:t>
      </w:r>
      <w:r>
        <w:t>е чем на один миллион рублей, в случае изменения проектной документации объекта капитального строительства, связанного с изменением проектных решений;</w:t>
      </w:r>
    </w:p>
    <w:p w:rsidR="00FC006E" w:rsidRDefault="009D7DEA">
      <w:pPr>
        <w:pStyle w:val="ConsPlusNormal"/>
        <w:ind w:firstLine="540"/>
        <w:jc w:val="both"/>
      </w:pPr>
      <w:proofErr w:type="gramStart"/>
      <w:r>
        <w:t>15.3. после получения положительного заключения государственной экспертизы инвестиционного проекта, отдел</w:t>
      </w:r>
      <w:r>
        <w:t>ьных документов, входящих в состав этого инвестиционного проекта, и (или) отдельных частей таких документов, в случае если такие документы и (или) их части в соответствии с федеральным законодательством подлежат государственной экспертизе, и положительного</w:t>
      </w:r>
      <w:r>
        <w:t xml:space="preserve"> заключения достоверности определения сметной стоимости в отношении инвестиционных проектов, финансируемых полностью или частично за счет средств бюджета городского</w:t>
      </w:r>
      <w:proofErr w:type="gramEnd"/>
      <w:r>
        <w:t xml:space="preserve"> </w:t>
      </w:r>
      <w:proofErr w:type="gramStart"/>
      <w:r>
        <w:t>округа</w:t>
      </w:r>
      <w:proofErr w:type="gramEnd"/>
      <w:r>
        <w:t xml:space="preserve"> ЗАТО Свободный, направленных на капитальные вложения, прошедших Проверку до подготов</w:t>
      </w:r>
      <w:r>
        <w:t>ки проектной документации.</w:t>
      </w:r>
    </w:p>
    <w:p w:rsidR="00FC006E" w:rsidRDefault="009D7DEA">
      <w:pPr>
        <w:pStyle w:val="ConsPlusNormal"/>
        <w:ind w:firstLine="540"/>
        <w:jc w:val="both"/>
      </w:pPr>
      <w:r>
        <w:t>16. Уполномоченный орган, получивший заявление о проведении проверки, в течение 5 рабочих дней принимает решение о проведении Проверки либо об отказе в ее проведении.</w:t>
      </w:r>
    </w:p>
    <w:p w:rsidR="00FC006E" w:rsidRDefault="009D7DEA">
      <w:pPr>
        <w:pStyle w:val="ConsPlusNormal"/>
        <w:ind w:firstLine="540"/>
        <w:jc w:val="both"/>
      </w:pPr>
      <w:r>
        <w:t>Уполномоченный орган отказывает в проведении проверки в следую</w:t>
      </w:r>
      <w:r>
        <w:t>щих случаях:</w:t>
      </w:r>
    </w:p>
    <w:p w:rsidR="00FC006E" w:rsidRDefault="009D7DEA">
      <w:pPr>
        <w:pStyle w:val="ConsPlusNormal"/>
        <w:ind w:firstLine="540"/>
        <w:jc w:val="both"/>
      </w:pPr>
      <w:r>
        <w:t>16.1. если заявление подано лицом, не являющимся участником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 xml:space="preserve">16.2. отсутствует полный комплект документов, представляемых заявителем уполномоченному органу для проведения Проверки, в соответствии с требованиями </w:t>
      </w:r>
      <w:r>
        <w:t>настоящего Порядка;</w:t>
      </w:r>
    </w:p>
    <w:p w:rsidR="00FC006E" w:rsidRDefault="009D7DEA">
      <w:pPr>
        <w:pStyle w:val="ConsPlusNormal"/>
        <w:ind w:firstLine="540"/>
        <w:jc w:val="both"/>
      </w:pPr>
      <w:r>
        <w:t>16.3. в представленных документах отсутствуют исходные данные для расчета интегральной оценки эффективности инвестиционного проекта, финансируемого полностью или частично за счет средств местного бюджета, направляемых на капитальные вло</w:t>
      </w:r>
      <w:r>
        <w:t xml:space="preserve">жения, в соответствии с </w:t>
      </w:r>
      <w:hyperlink w:anchor="P322">
        <w:r>
          <w:t>приложениями</w:t>
        </w:r>
      </w:hyperlink>
      <w:r>
        <w:t xml:space="preserve"> к Методике.</w:t>
      </w:r>
    </w:p>
    <w:p w:rsidR="00FC006E" w:rsidRDefault="009D7DEA">
      <w:pPr>
        <w:pStyle w:val="ConsPlusNormal"/>
        <w:ind w:firstLine="540"/>
        <w:jc w:val="both"/>
      </w:pPr>
      <w:r>
        <w:t>Решение об отказе в проведении проверки направляется заявителю в письменном виде.</w:t>
      </w:r>
    </w:p>
    <w:p w:rsidR="00FC006E" w:rsidRDefault="009D7DEA">
      <w:pPr>
        <w:pStyle w:val="ConsPlusNormal"/>
        <w:ind w:firstLine="540"/>
        <w:jc w:val="both"/>
      </w:pPr>
      <w:r>
        <w:t>17. Проведение проверки начинается после представления заявителем документов, предусмотренных наст</w:t>
      </w:r>
      <w:r>
        <w:t>оящим Порядком, и завершается направлением заявителю заключения об эффективности инвестиционного проекта.</w:t>
      </w:r>
    </w:p>
    <w:p w:rsidR="00FC006E" w:rsidRDefault="009D7DEA">
      <w:pPr>
        <w:pStyle w:val="ConsPlusNormal"/>
        <w:ind w:firstLine="540"/>
        <w:jc w:val="both"/>
      </w:pPr>
      <w:r>
        <w:t>18. Срок проведения проверки и подготовки заключения не должен превышать 30 календарных дней со дня регистрации соответствующего заявления.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  <w:outlineLvl w:val="1"/>
      </w:pPr>
      <w:r>
        <w:t xml:space="preserve"> IV. ВЫДА</w:t>
      </w:r>
      <w:r>
        <w:t>ЧА ЗАКЛЮЧЕНИЯ ОБ ЭФФЕКТИВНОСТИ ПРОЕКТА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 xml:space="preserve">19. Результатом проверки является </w:t>
      </w:r>
      <w:hyperlink w:anchor="P184">
        <w:r>
          <w:t>заключение</w:t>
        </w:r>
      </w:hyperlink>
      <w:r>
        <w:t xml:space="preserve">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</w:t>
      </w:r>
      <w:r>
        <w:t>ьные вложения (приложение № 2 к настоящему Порядку).</w:t>
      </w:r>
    </w:p>
    <w:p w:rsidR="00FC006E" w:rsidRDefault="009D7DEA">
      <w:pPr>
        <w:pStyle w:val="ConsPlusNormal"/>
        <w:ind w:firstLine="540"/>
        <w:jc w:val="both"/>
      </w:pPr>
      <w:r>
        <w:t>20.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инвестиционного проекта.</w:t>
      </w:r>
    </w:p>
    <w:p w:rsidR="00FC006E" w:rsidRDefault="009D7DEA">
      <w:pPr>
        <w:pStyle w:val="ConsPlusNormal"/>
        <w:ind w:firstLine="540"/>
        <w:jc w:val="both"/>
      </w:pPr>
      <w:r>
        <w:lastRenderedPageBreak/>
        <w:t>21. Отрицате</w:t>
      </w:r>
      <w:r>
        <w:t>льное заключение содержит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</w:t>
      </w:r>
      <w:r>
        <w:t>остатков.</w:t>
      </w:r>
    </w:p>
    <w:p w:rsidR="00FC006E" w:rsidRDefault="009D7DEA">
      <w:pPr>
        <w:pStyle w:val="ConsPlusNormal"/>
        <w:ind w:firstLine="540"/>
        <w:jc w:val="both"/>
      </w:pPr>
      <w:r>
        <w:t>22. При получении заявителем отрицательного заключения об эффективности инвестиционного проекта он вправе вновь обратиться в уполномоченный орган для проведения проверки инвестиционного проекта после устранения всех замечаний, указанных в заключе</w:t>
      </w:r>
      <w:r>
        <w:t>нии.</w:t>
      </w:r>
    </w:p>
    <w:p w:rsidR="00FC006E" w:rsidRDefault="009D7DEA">
      <w:pPr>
        <w:pStyle w:val="ConsPlusNormal"/>
        <w:ind w:firstLine="540"/>
        <w:jc w:val="both"/>
      </w:pPr>
      <w:r>
        <w:t>23. Заключение подписывается руководителем уполномоченного органа либо уполномоченным им должностным лицом.</w:t>
      </w:r>
    </w:p>
    <w:p w:rsidR="00FC006E" w:rsidRDefault="009D7DEA">
      <w:pPr>
        <w:pStyle w:val="ConsPlusNormal"/>
        <w:ind w:firstLine="540"/>
        <w:jc w:val="both"/>
      </w:pPr>
      <w:r>
        <w:t>24. Заключение составляется в двух экземплярах, оба из которых являются оригиналами, один оригинал заключения хранится в уполномоченном органе.</w:t>
      </w: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FC006E">
      <w:pPr>
        <w:pStyle w:val="ConsPlusNormal"/>
        <w:ind w:firstLine="540"/>
        <w:jc w:val="both"/>
      </w:pPr>
    </w:p>
    <w:p w:rsidR="00FC006E" w:rsidRDefault="009D7DEA">
      <w:pPr>
        <w:pStyle w:val="ConsPlusNormal"/>
        <w:ind w:left="4536"/>
        <w:outlineLvl w:val="1"/>
      </w:pPr>
      <w:r>
        <w:lastRenderedPageBreak/>
        <w:t>Приложение № 1</w:t>
      </w:r>
    </w:p>
    <w:p w:rsidR="00FC006E" w:rsidRDefault="009D7DEA">
      <w:pPr>
        <w:pStyle w:val="ConsPlusNormal"/>
        <w:ind w:left="4536"/>
      </w:pPr>
      <w:r>
        <w:t>к Порядку проведения проверки</w:t>
      </w:r>
    </w:p>
    <w:p w:rsidR="00FC006E" w:rsidRDefault="009D7DEA">
      <w:pPr>
        <w:pStyle w:val="ConsPlusNormal"/>
        <w:ind w:left="4536"/>
      </w:pPr>
      <w:r>
        <w:t>инвестиционных проектов на предмет</w:t>
      </w:r>
    </w:p>
    <w:p w:rsidR="00FC006E" w:rsidRDefault="009D7DEA">
      <w:pPr>
        <w:pStyle w:val="ConsPlusNormal"/>
        <w:ind w:left="4536"/>
      </w:pPr>
      <w:r>
        <w:t>эффективности использования средств</w:t>
      </w:r>
    </w:p>
    <w:p w:rsidR="00FC006E" w:rsidRDefault="009D7DEA">
      <w:pPr>
        <w:pStyle w:val="ConsPlusNormal"/>
        <w:ind w:left="4536"/>
      </w:pPr>
      <w:r>
        <w:t xml:space="preserve">бюджета городского </w:t>
      </w:r>
      <w:proofErr w:type="gramStart"/>
      <w:r>
        <w:t>округа</w:t>
      </w:r>
      <w:proofErr w:type="gramEnd"/>
      <w:r>
        <w:t xml:space="preserve"> ЗАТО Свободный, направляемых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jc w:val="center"/>
      </w:pPr>
      <w:bookmarkStart w:id="11" w:name="P124"/>
      <w:bookmarkEnd w:id="11"/>
      <w:r>
        <w:t xml:space="preserve">ПАСПОРТ </w:t>
      </w:r>
      <w:r>
        <w:t>ИНВЕСТИЦИОННОГО ПРОЕКТА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jc w:val="both"/>
      </w:pPr>
      <w:r>
        <w:t>1. Наименование инвестиционного проекта 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2. Местонахождение (район, город) 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3. Адрес (фактический) ______________________________________________</w:t>
      </w:r>
      <w:r>
        <w:t>__________.</w:t>
      </w:r>
    </w:p>
    <w:p w:rsidR="00FC006E" w:rsidRDefault="009D7DEA">
      <w:pPr>
        <w:pStyle w:val="ConsPlusNormal"/>
        <w:spacing w:before="240"/>
        <w:jc w:val="both"/>
      </w:pPr>
      <w:r>
        <w:t>4. Цель инвестиционного проекта 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bookmarkStart w:id="12" w:name="P130"/>
      <w:bookmarkEnd w:id="12"/>
      <w:r>
        <w:t>5. Срок реализации инвестиционного проекта _____________________________________.</w:t>
      </w:r>
    </w:p>
    <w:p w:rsidR="00FC006E" w:rsidRDefault="009D7DEA">
      <w:pPr>
        <w:pStyle w:val="ConsPlusNormal"/>
        <w:spacing w:before="240"/>
        <w:jc w:val="both"/>
      </w:pPr>
      <w:bookmarkStart w:id="13" w:name="P131"/>
      <w:bookmarkEnd w:id="13"/>
      <w:r>
        <w:t xml:space="preserve">6. Форма реализации инвестиционного проекта (новое строительство, реконструкция, </w:t>
      </w:r>
      <w:r>
        <w:t>приобретение) ______________________________________________________________.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7. Существующая мощность (вместимость) 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8. Дефицит мощности, обоснование планируемой мощности (подробное описание) _______________________</w:t>
      </w:r>
      <w:r>
        <w:t>____________________________________________________.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9. Наличие проектной документации по инвестиционному проекту (ссылка на подтверждающий документ) ___________________________________________________.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10. Наличие положительного заключения государственно</w:t>
      </w:r>
      <w:r>
        <w:t>й экспертизы проектной документации и результатов инженерных изысканий (ссылка на документ, копия заключения прилагается) _______________________________________________________.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 xml:space="preserve">11. </w:t>
      </w:r>
      <w:proofErr w:type="gramStart"/>
      <w:r>
        <w:t>Сметная стоимость объекта капитального строительства по заключению госуда</w:t>
      </w:r>
      <w:r>
        <w:t>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определения, млн. руб. (включ</w:t>
      </w:r>
      <w:r>
        <w:t>ая НДС/без НДС - нужное подчеркнуть), а также рассчитанная в ценах соответствующих лет _________________, в том числе затраты на подготовку проектной документации (указываются в</w:t>
      </w:r>
      <w:proofErr w:type="gramEnd"/>
      <w:r>
        <w:t xml:space="preserve"> ценах года представления паспорта инвестиционного проекта, а также </w:t>
      </w:r>
      <w:proofErr w:type="gramStart"/>
      <w:r>
        <w:t>рассчитанна</w:t>
      </w:r>
      <w:r>
        <w:t>я</w:t>
      </w:r>
      <w:proofErr w:type="gramEnd"/>
      <w:r>
        <w:t xml:space="preserve"> в ценах соответствующих лет), млн. руб. __________________________________________________________________________.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12. Технологическая структура капитальных вложений:</w:t>
      </w:r>
    </w:p>
    <w:p w:rsidR="00FC006E" w:rsidRDefault="00FC006E">
      <w:pPr>
        <w:pStyle w:val="ConsPlusNormal"/>
      </w:pP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2"/>
        <w:gridCol w:w="3829"/>
      </w:tblGrid>
      <w:tr w:rsidR="00FC006E">
        <w:trPr>
          <w:trHeight w:val="14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Стоимость, включая НДС, в текущих ценах/в ценах соответствующих лет, млн. руб.</w:t>
            </w:r>
          </w:p>
        </w:tc>
      </w:tr>
      <w:tr w:rsidR="00FC006E">
        <w:trPr>
          <w:trHeight w:val="14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Стоимость инвестиционного проекта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rPr>
          <w:trHeight w:val="2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rPr>
          <w:trHeight w:val="8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rPr>
          <w:trHeight w:val="8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приобретение машин и оборудования, из них дорогостоящие и (или) импортные машины и </w:t>
            </w:r>
            <w:r>
              <w:t>оборудование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rPr>
          <w:trHeight w:val="2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прочие затраты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</w:tbl>
    <w:p w:rsidR="00FC006E" w:rsidRDefault="00FC006E">
      <w:pPr>
        <w:pStyle w:val="ConsPlusNormal"/>
      </w:pPr>
    </w:p>
    <w:p w:rsidR="00FC006E" w:rsidRDefault="009D7DEA">
      <w:pPr>
        <w:pStyle w:val="ConsPlusNormal"/>
        <w:jc w:val="both"/>
      </w:pPr>
      <w:r>
        <w:t>13. Источники и объемы финансирования инвестиционного проекта, млн. руб.</w:t>
      </w:r>
    </w:p>
    <w:p w:rsidR="00FC006E" w:rsidRDefault="00FC006E">
      <w:pPr>
        <w:pStyle w:val="ConsPlusNormal"/>
      </w:pPr>
    </w:p>
    <w:tbl>
      <w:tblPr>
        <w:tblW w:w="9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3"/>
        <w:gridCol w:w="1664"/>
        <w:gridCol w:w="1544"/>
        <w:gridCol w:w="1545"/>
        <w:gridCol w:w="1546"/>
        <w:gridCol w:w="1544"/>
      </w:tblGrid>
      <w:tr w:rsidR="00FC006E">
        <w:trPr>
          <w:trHeight w:val="394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Годы реализации инвестиционного проекта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Источники финансирования инве</w:t>
            </w:r>
            <w:r>
              <w:t>стиционного проекта</w:t>
            </w:r>
          </w:p>
        </w:tc>
      </w:tr>
      <w:tr w:rsidR="00FC006E">
        <w:trPr>
          <w:trHeight w:val="148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widowControl w:val="0"/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widowControl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средства федерального бюджета (в текущих ценах/в ценах соответствующих лет)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средства областного бюджета (в текущих ценах/в ценах соответствующих лет)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средства муниципального бюджета (в текущих ценах/в ценах соответствующих лет)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Другие внебюджетные средства (в текущих ценах/в ценах соответствующих лет)</w:t>
            </w:r>
          </w:p>
        </w:tc>
      </w:tr>
    </w:tbl>
    <w:p w:rsidR="00FC006E" w:rsidRDefault="00FC006E">
      <w:pPr>
        <w:pStyle w:val="ConsPlusNormal"/>
      </w:pPr>
    </w:p>
    <w:p w:rsidR="00FC006E" w:rsidRDefault="009D7DEA">
      <w:pPr>
        <w:pStyle w:val="ConsPlusNormal"/>
        <w:jc w:val="both"/>
      </w:pPr>
      <w:r>
        <w:t>14. Количественные показатели (показатель) результатов реализации инвестиционного проекта ____________________________________________________________________.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 xml:space="preserve">15. Отношение </w:t>
      </w:r>
      <w:r>
        <w:t>стоимости инвестиционного проекта к значениям количественных показателей результатов реализации инвестиционного проекта, млн. руб./на единицу результата, в текущих ценах ___________________________________________________.</w:t>
      </w:r>
    </w:p>
    <w:p w:rsidR="00FC006E" w:rsidRDefault="009D7DEA">
      <w:pPr>
        <w:pStyle w:val="ConsPlusNormal"/>
        <w:spacing w:before="240"/>
        <w:jc w:val="both"/>
      </w:pPr>
      <w:r>
        <w:t>16. Форма собственности объекта _</w:t>
      </w:r>
      <w:r>
        <w:t>______________________________________________.</w:t>
      </w:r>
    </w:p>
    <w:p w:rsidR="00FC006E" w:rsidRDefault="00FC006E">
      <w:pPr>
        <w:pStyle w:val="ConsPlusNormal"/>
      </w:pPr>
    </w:p>
    <w:tbl>
      <w:tblPr>
        <w:tblW w:w="9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572"/>
        <w:gridCol w:w="2479"/>
      </w:tblGrid>
      <w:tr w:rsidR="00FC006E">
        <w:tc>
          <w:tcPr>
            <w:tcW w:w="3005" w:type="dxa"/>
          </w:tcPr>
          <w:p w:rsidR="00FC006E" w:rsidRDefault="009D7DEA">
            <w:pPr>
              <w:pStyle w:val="ConsPlusNormal"/>
            </w:pPr>
            <w:r>
              <w:t>Руководитель заявителя</w:t>
            </w: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2479" w:type="dxa"/>
          </w:tcPr>
          <w:p w:rsidR="00FC006E" w:rsidRDefault="009D7DEA">
            <w:pPr>
              <w:pStyle w:val="ConsPlusNormal"/>
              <w:jc w:val="right"/>
            </w:pPr>
            <w:r>
              <w:t>Ф.И.О.</w:t>
            </w:r>
          </w:p>
        </w:tc>
      </w:tr>
      <w:tr w:rsidR="00FC006E">
        <w:tc>
          <w:tcPr>
            <w:tcW w:w="3005" w:type="dxa"/>
          </w:tcPr>
          <w:p w:rsidR="00FC006E" w:rsidRDefault="00FC006E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79" w:type="dxa"/>
          </w:tcPr>
          <w:p w:rsidR="00FC006E" w:rsidRDefault="00FC006E">
            <w:pPr>
              <w:pStyle w:val="ConsPlusNormal"/>
            </w:pPr>
          </w:p>
        </w:tc>
      </w:tr>
    </w:tbl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left="4536"/>
        <w:outlineLvl w:val="1"/>
      </w:pPr>
      <w:r>
        <w:lastRenderedPageBreak/>
        <w:t>Приложение № 2</w:t>
      </w:r>
    </w:p>
    <w:p w:rsidR="00FC006E" w:rsidRDefault="009D7DEA">
      <w:pPr>
        <w:pStyle w:val="ConsPlusNormal"/>
        <w:ind w:left="4536"/>
      </w:pPr>
      <w:r>
        <w:t>к Порядку проведения проверки</w:t>
      </w:r>
    </w:p>
    <w:p w:rsidR="00FC006E" w:rsidRDefault="009D7DEA">
      <w:pPr>
        <w:pStyle w:val="ConsPlusNormal"/>
        <w:ind w:left="4536"/>
      </w:pPr>
      <w:r>
        <w:t>инвестиционных проектов на предмет</w:t>
      </w:r>
    </w:p>
    <w:p w:rsidR="00FC006E" w:rsidRDefault="009D7DEA">
      <w:pPr>
        <w:pStyle w:val="ConsPlusNormal"/>
        <w:ind w:left="4536"/>
      </w:pPr>
      <w:r>
        <w:t>эффективности использования средств</w:t>
      </w:r>
    </w:p>
    <w:p w:rsidR="00FC006E" w:rsidRDefault="009D7DEA">
      <w:pPr>
        <w:pStyle w:val="ConsPlusNormal"/>
        <w:ind w:left="4536"/>
      </w:pPr>
      <w:r>
        <w:t xml:space="preserve">бюджета городского </w:t>
      </w:r>
      <w:proofErr w:type="gramStart"/>
      <w:r>
        <w:t>округа</w:t>
      </w:r>
      <w:proofErr w:type="gramEnd"/>
      <w:r>
        <w:t xml:space="preserve"> ЗАТО </w:t>
      </w:r>
      <w:r>
        <w:t>Свободный, направляемых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jc w:val="center"/>
      </w:pPr>
      <w:bookmarkStart w:id="14" w:name="P184"/>
      <w:bookmarkEnd w:id="14"/>
      <w:r>
        <w:t>ЗАКЛЮЧЕНИЕ</w:t>
      </w:r>
    </w:p>
    <w:p w:rsidR="00FC006E" w:rsidRDefault="009D7DEA">
      <w:pPr>
        <w:pStyle w:val="ConsPlusNormal"/>
        <w:jc w:val="center"/>
      </w:pPr>
      <w:r>
        <w:t>о проверке инвестиционных проектов на предмет</w:t>
      </w:r>
    </w:p>
    <w:p w:rsidR="00FC006E" w:rsidRDefault="009D7DEA">
      <w:pPr>
        <w:pStyle w:val="ConsPlusNormal"/>
        <w:jc w:val="center"/>
      </w:pPr>
      <w:r>
        <w:t>эффективности использования средств местного бюджета,</w:t>
      </w:r>
    </w:p>
    <w:p w:rsidR="00FC006E" w:rsidRDefault="009D7DEA">
      <w:pPr>
        <w:pStyle w:val="ConsPlusNormal"/>
        <w:jc w:val="center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708"/>
        <w:jc w:val="both"/>
      </w:pPr>
      <w:r>
        <w:t xml:space="preserve">1. Сведения об инвестиционном проекте, представленном для </w:t>
      </w:r>
      <w:r>
        <w:t>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FC006E" w:rsidRDefault="00FC006E">
      <w:pPr>
        <w:pStyle w:val="ConsPlusNormal"/>
        <w:jc w:val="both"/>
      </w:pPr>
    </w:p>
    <w:p w:rsidR="00FC006E" w:rsidRDefault="009D7DEA">
      <w:pPr>
        <w:pStyle w:val="ConsPlusNormal"/>
        <w:jc w:val="both"/>
      </w:pPr>
      <w:r>
        <w:t>Наименование инвестиционного проекта _________________________________________</w:t>
      </w:r>
    </w:p>
    <w:p w:rsidR="00FC006E" w:rsidRDefault="009D7DEA">
      <w:pPr>
        <w:pStyle w:val="ConsPlusNormal"/>
        <w:jc w:val="both"/>
      </w:pPr>
      <w:r>
        <w:t>Местонахожд</w:t>
      </w:r>
      <w:r>
        <w:t>ение (район, город) _________________________________________________</w:t>
      </w:r>
    </w:p>
    <w:p w:rsidR="00FC006E" w:rsidRDefault="009D7DEA">
      <w:pPr>
        <w:pStyle w:val="ConsPlusNormal"/>
        <w:jc w:val="both"/>
      </w:pPr>
      <w:r>
        <w:t>Адрес (фактический) __________________________________________________________</w:t>
      </w:r>
    </w:p>
    <w:p w:rsidR="00FC006E" w:rsidRDefault="009D7DEA">
      <w:pPr>
        <w:pStyle w:val="ConsPlusNormal"/>
        <w:jc w:val="both"/>
      </w:pPr>
      <w:r>
        <w:t>Заявитель ___________________________________________________________________</w:t>
      </w:r>
    </w:p>
    <w:p w:rsidR="00FC006E" w:rsidRDefault="009D7DEA">
      <w:pPr>
        <w:pStyle w:val="ConsPlusNormal"/>
        <w:jc w:val="both"/>
      </w:pPr>
      <w:r>
        <w:t xml:space="preserve">Реквизиты комплекта </w:t>
      </w:r>
      <w:r>
        <w:t>документов, представленных заявителем:</w:t>
      </w:r>
    </w:p>
    <w:p w:rsidR="00FC006E" w:rsidRDefault="009D7DEA">
      <w:pPr>
        <w:pStyle w:val="ConsPlusNormal"/>
        <w:jc w:val="both"/>
      </w:pPr>
      <w:r>
        <w:t>регистрационный номер _______________; дата ________________</w:t>
      </w:r>
    </w:p>
    <w:p w:rsidR="00FC006E" w:rsidRDefault="009D7DEA">
      <w:pPr>
        <w:pStyle w:val="ConsPlusNormal"/>
        <w:jc w:val="both"/>
      </w:pPr>
      <w:r>
        <w:t>Срок реализации инвестиционного проекта ____________________</w:t>
      </w:r>
    </w:p>
    <w:p w:rsidR="00FC006E" w:rsidRDefault="009D7DEA">
      <w:pPr>
        <w:pStyle w:val="ConsPlusNormal"/>
        <w:jc w:val="both"/>
      </w:pPr>
      <w:r>
        <w:t>Значения количественных показателей (показателя) реализации инвестиционного проекта с указанием</w:t>
      </w:r>
      <w:r>
        <w:t xml:space="preserve"> единиц измерения показателей (показателя) _____________________________</w:t>
      </w:r>
    </w:p>
    <w:p w:rsidR="00FC006E" w:rsidRDefault="009D7DEA">
      <w:pPr>
        <w:pStyle w:val="ConsPlusNormal"/>
        <w:jc w:val="both"/>
      </w:pPr>
      <w:r>
        <w:t>Сметная стоимость инвестиционного проекта всего в ценах соответствующих лет (тыс. рублей с одним знаком после запятой): ___________________________________________</w:t>
      </w:r>
    </w:p>
    <w:p w:rsidR="00FC006E" w:rsidRDefault="009D7DEA">
      <w:pPr>
        <w:pStyle w:val="ConsPlusNormal"/>
        <w:ind w:firstLine="708"/>
        <w:jc w:val="both"/>
      </w:pPr>
      <w:r>
        <w:t>2. Оценка эффективн</w:t>
      </w:r>
      <w:r>
        <w:t>ости использования средств местного бюджета, направляемых на капитальные вложения, по инвестиционному проекту:</w:t>
      </w:r>
    </w:p>
    <w:p w:rsidR="00FC006E" w:rsidRDefault="009D7DEA">
      <w:pPr>
        <w:pStyle w:val="ConsPlusNormal"/>
        <w:jc w:val="both"/>
      </w:pPr>
      <w:r>
        <w:t>на основе качественных критериев _______________________________________________</w:t>
      </w:r>
    </w:p>
    <w:p w:rsidR="00FC006E" w:rsidRDefault="009D7DEA">
      <w:pPr>
        <w:pStyle w:val="ConsPlusNormal"/>
        <w:jc w:val="both"/>
      </w:pPr>
      <w:r>
        <w:t>на основе количественных критериев _____________________________</w:t>
      </w:r>
      <w:r>
        <w:t>________________</w:t>
      </w:r>
    </w:p>
    <w:p w:rsidR="00FC006E" w:rsidRDefault="009D7DEA">
      <w:pPr>
        <w:pStyle w:val="ConsPlusNormal"/>
        <w:jc w:val="both"/>
      </w:pPr>
      <w:r>
        <w:t>на основе интегральной оценки __________________________________________________</w:t>
      </w:r>
    </w:p>
    <w:p w:rsidR="00FC006E" w:rsidRDefault="009D7DEA">
      <w:pPr>
        <w:pStyle w:val="ConsPlusNormal"/>
        <w:ind w:firstLine="708"/>
        <w:jc w:val="both"/>
      </w:pPr>
      <w:r>
        <w:t>3.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</w:t>
      </w:r>
      <w:r>
        <w:t>ения</w:t>
      </w:r>
      <w:proofErr w:type="gramStart"/>
      <w:r>
        <w:t>:</w:t>
      </w:r>
      <w:proofErr w:type="gramEnd"/>
    </w:p>
    <w:p w:rsidR="00FC006E" w:rsidRDefault="009D7DEA">
      <w:pPr>
        <w:pStyle w:val="ConsPlusNormal"/>
        <w:jc w:val="both"/>
      </w:pPr>
      <w:r>
        <w:t>____________________________________________________________________________.</w:t>
      </w:r>
    </w:p>
    <w:p w:rsidR="00FC006E" w:rsidRDefault="00FC006E">
      <w:pPr>
        <w:pStyle w:val="ConsPlusNormal"/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813"/>
        <w:gridCol w:w="1872"/>
      </w:tblGrid>
      <w:tr w:rsidR="00FC006E">
        <w:tc>
          <w:tcPr>
            <w:tcW w:w="5386" w:type="dxa"/>
          </w:tcPr>
          <w:p w:rsidR="00FC006E" w:rsidRDefault="009D7DEA">
            <w:pPr>
              <w:pStyle w:val="ConsPlusNormal"/>
            </w:pPr>
            <w:r>
              <w:t xml:space="preserve">Начальник отдела городского хозяйства и экономики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872" w:type="dxa"/>
            <w:vAlign w:val="bottom"/>
          </w:tcPr>
          <w:p w:rsidR="00FC006E" w:rsidRDefault="009D7DEA">
            <w:pPr>
              <w:pStyle w:val="ConsPlusNormal"/>
              <w:jc w:val="right"/>
            </w:pPr>
            <w:r>
              <w:t>Ф.И.О.</w:t>
            </w:r>
          </w:p>
        </w:tc>
      </w:tr>
      <w:tr w:rsidR="00FC006E">
        <w:tc>
          <w:tcPr>
            <w:tcW w:w="5386" w:type="dxa"/>
          </w:tcPr>
          <w:p w:rsidR="00FC006E" w:rsidRDefault="00FC006E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72" w:type="dxa"/>
          </w:tcPr>
          <w:p w:rsidR="00FC006E" w:rsidRDefault="00FC006E">
            <w:pPr>
              <w:pStyle w:val="ConsPlusNormal"/>
            </w:pPr>
          </w:p>
        </w:tc>
      </w:tr>
      <w:tr w:rsidR="00FC006E">
        <w:tc>
          <w:tcPr>
            <w:tcW w:w="9071" w:type="dxa"/>
            <w:gridSpan w:val="3"/>
          </w:tcPr>
          <w:p w:rsidR="00FC006E" w:rsidRDefault="009D7DEA">
            <w:pPr>
              <w:pStyle w:val="ConsPlusNormal"/>
            </w:pPr>
            <w:r>
              <w:t>Дата</w:t>
            </w:r>
          </w:p>
        </w:tc>
      </w:tr>
    </w:tbl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left="4536"/>
        <w:outlineLvl w:val="1"/>
      </w:pPr>
      <w:r>
        <w:lastRenderedPageBreak/>
        <w:t>Приложение № 3</w:t>
      </w:r>
    </w:p>
    <w:p w:rsidR="00FC006E" w:rsidRDefault="009D7DEA">
      <w:pPr>
        <w:pStyle w:val="ConsPlusNormal"/>
        <w:ind w:left="4536"/>
      </w:pPr>
      <w:r>
        <w:t xml:space="preserve">к Порядку проведения </w:t>
      </w:r>
      <w:r>
        <w:t>проверки</w:t>
      </w:r>
    </w:p>
    <w:p w:rsidR="00FC006E" w:rsidRDefault="009D7DEA">
      <w:pPr>
        <w:pStyle w:val="ConsPlusNormal"/>
        <w:ind w:left="4536"/>
      </w:pPr>
      <w:r>
        <w:t>инвестиционных проектов на предмет</w:t>
      </w:r>
    </w:p>
    <w:p w:rsidR="00FC006E" w:rsidRDefault="009D7DEA">
      <w:pPr>
        <w:pStyle w:val="ConsPlusNormal"/>
        <w:ind w:left="4536"/>
      </w:pPr>
      <w:r>
        <w:t>эффективности использования средств</w:t>
      </w:r>
    </w:p>
    <w:p w:rsidR="00FC006E" w:rsidRDefault="009D7DEA">
      <w:pPr>
        <w:pStyle w:val="ConsPlusNormal"/>
        <w:ind w:left="4536"/>
      </w:pPr>
      <w:r>
        <w:t xml:space="preserve">бюджета городского </w:t>
      </w:r>
      <w:proofErr w:type="gramStart"/>
      <w:r>
        <w:t>округа</w:t>
      </w:r>
      <w:proofErr w:type="gramEnd"/>
      <w:r>
        <w:t xml:space="preserve"> ЗАТО Свободный, направляемых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</w:pPr>
      <w:bookmarkStart w:id="15" w:name="P224"/>
      <w:bookmarkEnd w:id="15"/>
      <w:r>
        <w:t>МЕТОДИКА</w:t>
      </w:r>
    </w:p>
    <w:p w:rsidR="00FC006E" w:rsidRDefault="009D7DEA">
      <w:pPr>
        <w:pStyle w:val="ConsPlusTitle"/>
        <w:jc w:val="center"/>
      </w:pPr>
      <w:r>
        <w:t>ОЦЕНКИ ИНВЕСТИЦИОННЫХ ПРОЕКТОВ НА ПРЕДМЕТ ЭФФЕКТИВНОСТИ</w:t>
      </w:r>
    </w:p>
    <w:p w:rsidR="00FC006E" w:rsidRDefault="009D7DEA">
      <w:pPr>
        <w:pStyle w:val="ConsPlusTitle"/>
        <w:jc w:val="center"/>
      </w:pPr>
      <w:r>
        <w:t>ИСПОЛЬЗОВАНИЯ СРЕДСТВ БЮДЖЕТА Г</w:t>
      </w:r>
      <w:r>
        <w:t xml:space="preserve">ОРОДСКОГО </w:t>
      </w:r>
      <w:proofErr w:type="gramStart"/>
      <w:r>
        <w:t>ОКРУГА</w:t>
      </w:r>
      <w:proofErr w:type="gramEnd"/>
      <w:r>
        <w:t xml:space="preserve"> ЗАТО СВОБОДНЫЙ, НАПРАВЛЯЕМЫХ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  <w:outlineLvl w:val="1"/>
      </w:pPr>
      <w:r>
        <w:t>Раздел I. ОБЩИЕ ПОЛОЖЕНИЯ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 xml:space="preserve">1. Методика оценки инвестиционных проектов на предмет эффективности использования средств бюджета городского </w:t>
      </w:r>
      <w:proofErr w:type="gramStart"/>
      <w:r>
        <w:t>округа</w:t>
      </w:r>
      <w:proofErr w:type="gramEnd"/>
      <w:r>
        <w:t xml:space="preserve"> ЗАТО Свободный, направляемых на строительс</w:t>
      </w:r>
      <w:r>
        <w:t>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</w:t>
      </w:r>
      <w:r>
        <w:t>ование которых планируется осуществлять полностью или частично за счет средств местного бюджета.</w:t>
      </w:r>
    </w:p>
    <w:p w:rsidR="00FC006E" w:rsidRDefault="009D7DEA">
      <w:pPr>
        <w:pStyle w:val="ConsPlusNormal"/>
        <w:ind w:firstLine="540"/>
        <w:jc w:val="both"/>
      </w:pPr>
      <w:r>
        <w:t>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</w:t>
      </w:r>
      <w:r>
        <w:t>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FC006E" w:rsidRDefault="009D7DEA">
      <w:pPr>
        <w:pStyle w:val="ConsPlusNormal"/>
        <w:ind w:firstLine="540"/>
        <w:jc w:val="both"/>
      </w:pPr>
      <w:r>
        <w:t>3. Методика устанавливает общие требования к расчету интегральной оценки эффективности, а также расчету оценки эффективнос</w:t>
      </w:r>
      <w:r>
        <w:t>ти на основе качественных и количественных критериев.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  <w:outlineLvl w:val="1"/>
      </w:pPr>
      <w:r>
        <w:t>Раздел II. СОСТАВ, ПОРЯДОК ОПРЕДЕЛЕНИЯ БАЛЛОВ ОЦЕНКИ</w:t>
      </w:r>
    </w:p>
    <w:p w:rsidR="00FC006E" w:rsidRDefault="009D7DEA">
      <w:pPr>
        <w:pStyle w:val="ConsPlusTitle"/>
        <w:jc w:val="center"/>
      </w:pPr>
      <w:r>
        <w:t>КАЧЕСТВЕННЫХ КРИТЕРИЕВ И ОЦЕНКИ ЭФФЕКТИВНОСТИ</w:t>
      </w:r>
    </w:p>
    <w:p w:rsidR="00FC006E" w:rsidRDefault="009D7DEA">
      <w:pPr>
        <w:pStyle w:val="ConsPlusTitle"/>
        <w:jc w:val="center"/>
      </w:pPr>
      <w:r>
        <w:t>НА ОСНОВЕ КАЧЕСТВЕННЫХ КРИТЕРИЕВ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bookmarkStart w:id="16" w:name="P239"/>
      <w:bookmarkEnd w:id="16"/>
      <w:r>
        <w:t>4. Оценка эффективности осуществляется на основе следующих качествен</w:t>
      </w:r>
      <w:r>
        <w:t>ных критериев:</w:t>
      </w:r>
    </w:p>
    <w:p w:rsidR="00FC006E" w:rsidRDefault="009D7DEA">
      <w:pPr>
        <w:pStyle w:val="ConsPlusNormal"/>
        <w:ind w:firstLine="540"/>
        <w:jc w:val="both"/>
      </w:pPr>
      <w:r>
        <w:t>4.1.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FC006E" w:rsidRDefault="009D7DEA">
      <w:pPr>
        <w:pStyle w:val="ConsPlusNormal"/>
        <w:ind w:firstLine="540"/>
        <w:jc w:val="both"/>
      </w:pPr>
      <w:r>
        <w:t>4.2. наличие необходимости реализации инвестиционного проекта в связи с осуществлением ор</w:t>
      </w:r>
      <w:r>
        <w:t xml:space="preserve">ганами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Свободный полномочий, отнесенных к предмету их ведения;</w:t>
      </w:r>
    </w:p>
    <w:p w:rsidR="00FC006E" w:rsidRDefault="009D7DEA">
      <w:pPr>
        <w:pStyle w:val="ConsPlusNormal"/>
        <w:ind w:firstLine="540"/>
        <w:jc w:val="both"/>
      </w:pPr>
      <w:r>
        <w:t>4.3. наличие государственных программ Свердловской области, муниципальных программ, выполняемых за счет бюджетных средств, в рамках которых планир</w:t>
      </w:r>
      <w:r>
        <w:t>уется реализовать инвестиционный проект;</w:t>
      </w:r>
    </w:p>
    <w:p w:rsidR="00FC006E" w:rsidRDefault="009D7DEA">
      <w:pPr>
        <w:pStyle w:val="ConsPlusNormal"/>
        <w:ind w:firstLine="540"/>
        <w:jc w:val="both"/>
      </w:pPr>
      <w:r>
        <w:t>4.4. комплексный подход при реализации инвестиционного проекта во взаимосвязи с программными мероприятиями, реализуемыми в муниципальных программах;</w:t>
      </w:r>
    </w:p>
    <w:p w:rsidR="00FC006E" w:rsidRDefault="009D7DEA">
      <w:pPr>
        <w:pStyle w:val="ConsPlusNormal"/>
        <w:ind w:firstLine="540"/>
        <w:jc w:val="both"/>
      </w:pPr>
      <w:r>
        <w:t>4.5. наличие потребности в данной услуге (работе), оказываемой нас</w:t>
      </w:r>
      <w:r>
        <w:t xml:space="preserve">елению городского </w:t>
      </w:r>
      <w:proofErr w:type="gramStart"/>
      <w:r>
        <w:t>округа</w:t>
      </w:r>
      <w:proofErr w:type="gramEnd"/>
      <w:r>
        <w:t xml:space="preserve"> ЗАТО Свободный в сфере, в которой планируется реализовать инвестиционный проект (далее - услуга);</w:t>
      </w:r>
    </w:p>
    <w:p w:rsidR="00FC006E" w:rsidRDefault="009D7DEA">
      <w:pPr>
        <w:pStyle w:val="ConsPlusNormal"/>
        <w:ind w:firstLine="540"/>
        <w:jc w:val="both"/>
      </w:pPr>
      <w:r>
        <w:t xml:space="preserve">4.6. соответствие цели проекта приоритетам и целям, определенным в Стратегии социально-экономического развития городского </w:t>
      </w:r>
      <w:proofErr w:type="gramStart"/>
      <w:r>
        <w:t>округа</w:t>
      </w:r>
      <w:proofErr w:type="gramEnd"/>
      <w:r>
        <w:t xml:space="preserve"> ЗАТО</w:t>
      </w:r>
      <w:r>
        <w:t xml:space="preserve"> Свободный;</w:t>
      </w:r>
    </w:p>
    <w:p w:rsidR="00FC006E" w:rsidRDefault="009D7DEA">
      <w:pPr>
        <w:pStyle w:val="ConsPlusNormal"/>
        <w:ind w:firstLine="540"/>
        <w:jc w:val="both"/>
      </w:pPr>
      <w:r>
        <w:t xml:space="preserve">4.7. целесообразность использования при реализации инвестиционного проекта </w:t>
      </w:r>
      <w:r>
        <w:lastRenderedPageBreak/>
        <w:t>дорогостоящих строительных материалов, художественных изделий для отделки интерьеров и фасада, машин и оборудования;</w:t>
      </w:r>
    </w:p>
    <w:p w:rsidR="00FC006E" w:rsidRDefault="009D7DEA">
      <w:pPr>
        <w:pStyle w:val="ConsPlusNormal"/>
        <w:ind w:firstLine="540"/>
        <w:jc w:val="both"/>
      </w:pPr>
      <w:r>
        <w:t xml:space="preserve">4.8. наличие положительного заключения </w:t>
      </w:r>
      <w:r>
        <w:t>государственной экспертизы проектной документации (в случаях, установленных действующим законодательством), достоверности определения сметной стоимости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4.9. наличие оценки влияния результата реализации инвестиционного проекта на ко</w:t>
      </w:r>
      <w:r>
        <w:t xml:space="preserve">мплексное развитие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FC006E" w:rsidRDefault="009D7DEA">
      <w:pPr>
        <w:pStyle w:val="ConsPlusNormal"/>
        <w:ind w:firstLine="540"/>
        <w:jc w:val="both"/>
      </w:pPr>
      <w:r>
        <w:t xml:space="preserve">4.10. увеличение объема муниципальных услуг, предоставляемых населению городского </w:t>
      </w:r>
      <w:proofErr w:type="gramStart"/>
      <w:r>
        <w:t>округа</w:t>
      </w:r>
      <w:proofErr w:type="gramEnd"/>
      <w:r>
        <w:t xml:space="preserve"> ЗАТО Свободный, в результате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bookmarkStart w:id="17" w:name="P250"/>
      <w:bookmarkEnd w:id="17"/>
      <w:r>
        <w:t xml:space="preserve">4.11. повышение уровня безопасности проживания </w:t>
      </w:r>
      <w:r>
        <w:t xml:space="preserve">населения городского </w:t>
      </w:r>
      <w:proofErr w:type="gramStart"/>
      <w:r>
        <w:t>округа</w:t>
      </w:r>
      <w:proofErr w:type="gramEnd"/>
      <w:r>
        <w:t xml:space="preserve"> ЗАТО Свободный в результате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bookmarkStart w:id="18" w:name="P251"/>
      <w:bookmarkEnd w:id="18"/>
      <w:r>
        <w:t>4.12. улучшение экологической обстановки в городском округе ЗАТО Свободный в результате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4.13. наличие решения о подготовке бюдже</w:t>
      </w:r>
      <w:r>
        <w:t>тных инвестиций, в том числе о предоставлении субсидий, для реализации инвестиционного проекта.</w:t>
      </w:r>
    </w:p>
    <w:p w:rsidR="00FC006E" w:rsidRDefault="009D7DEA">
      <w:pPr>
        <w:pStyle w:val="ConsPlusNormal"/>
        <w:ind w:firstLine="540"/>
        <w:jc w:val="both"/>
      </w:pPr>
      <w:r>
        <w:t xml:space="preserve">В случае Проверки инвестиционных проектов, предусматривающих инвестиции в объекты юридических лиц, качественные критерии, указанные в </w:t>
      </w:r>
      <w:hyperlink w:anchor="P250">
        <w:r>
          <w:t>подпунктах 4.11</w:t>
        </w:r>
      </w:hyperlink>
      <w:r>
        <w:t>. и 4.</w:t>
      </w:r>
      <w:hyperlink w:anchor="P251">
        <w:r>
          <w:t>12</w:t>
        </w:r>
      </w:hyperlink>
      <w:r>
        <w:t>. настоящего пункта, не используются.</w:t>
      </w:r>
    </w:p>
    <w:p w:rsidR="00FC006E" w:rsidRDefault="009D7DEA">
      <w:pPr>
        <w:pStyle w:val="ConsPlusNormal"/>
        <w:ind w:firstLine="540"/>
        <w:jc w:val="both"/>
      </w:pPr>
      <w:r>
        <w:t>5. Оценка эффективности на основе качественных критериев рассчитывается по следующей формуле: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700020" cy="539750"/>
            <wp:effectExtent l="0" t="0" r="0" b="0"/>
            <wp:docPr id="1" name="Изображение1" descr="base_23623_27661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base_23623_276613_327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1i</w:t>
      </w:r>
      <w:r>
        <w:t xml:space="preserve"> - балл оценки i-</w:t>
      </w:r>
      <w:proofErr w:type="spellStart"/>
      <w:r>
        <w:t>го</w:t>
      </w:r>
      <w:proofErr w:type="spellEnd"/>
      <w:r>
        <w:t xml:space="preserve"> качественного критерия;</w:t>
      </w:r>
    </w:p>
    <w:p w:rsidR="00FC006E" w:rsidRDefault="009D7DEA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общее число качес</w:t>
      </w:r>
      <w:r>
        <w:t>твенных критериев;</w:t>
      </w:r>
    </w:p>
    <w:p w:rsidR="00FC006E" w:rsidRDefault="009D7DEA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</w:t>
      </w:r>
    </w:p>
    <w:p w:rsidR="00FC006E" w:rsidRDefault="009D7DEA">
      <w:pPr>
        <w:pStyle w:val="ConsPlusNormal"/>
        <w:ind w:firstLine="540"/>
        <w:jc w:val="both"/>
      </w:pPr>
      <w:r>
        <w:t xml:space="preserve">6. Возможные значения баллов оценки по каждому из качественных критериев приведены в </w:t>
      </w:r>
      <w:hyperlink w:anchor="P541">
        <w:r>
          <w:t>графе</w:t>
        </w:r>
      </w:hyperlink>
      <w:r>
        <w:t xml:space="preserve"> «Допустимые баллы оценки» таблицы приложе</w:t>
      </w:r>
      <w:r>
        <w:t>ния № 3 к настоящей Методике.</w:t>
      </w:r>
    </w:p>
    <w:p w:rsidR="00FC006E" w:rsidRDefault="009D7DEA">
      <w:pPr>
        <w:pStyle w:val="ConsPlusNormal"/>
        <w:ind w:firstLine="540"/>
        <w:jc w:val="both"/>
      </w:pPr>
      <w:r>
        <w:t xml:space="preserve">Требования к определению баллов оценки по каждому из качественных критериев установлены </w:t>
      </w:r>
      <w:hyperlink w:anchor="P545">
        <w:r>
          <w:t>пунктами 1</w:t>
        </w:r>
      </w:hyperlink>
      <w:r>
        <w:t xml:space="preserve"> - </w:t>
      </w:r>
      <w:hyperlink w:anchor="P649">
        <w:r>
          <w:t>13</w:t>
        </w:r>
      </w:hyperlink>
      <w:r>
        <w:t xml:space="preserve"> таблицы приложения № 3 к настоящей Методике.</w:t>
      </w:r>
    </w:p>
    <w:p w:rsidR="00FC006E" w:rsidRDefault="009D7DEA">
      <w:pPr>
        <w:pStyle w:val="ConsPlusNormal"/>
        <w:ind w:firstLine="540"/>
        <w:jc w:val="both"/>
      </w:pPr>
      <w:r>
        <w:t>Рекомендуемые показател</w:t>
      </w:r>
      <w:r>
        <w:t>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</w:t>
      </w:r>
      <w:r>
        <w:t xml:space="preserve">идам деятельности и типам проектов, приведены в </w:t>
      </w:r>
      <w:hyperlink w:anchor="P386">
        <w:r>
          <w:t>приложении № 2</w:t>
        </w:r>
      </w:hyperlink>
      <w: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  <w:outlineLvl w:val="1"/>
      </w:pPr>
      <w:r>
        <w:t>Раздел III. СОСТАВ, ПОРЯДОК ОПРЕДЕЛЕНИЯ БАЛЛОВ ОЦЕНКИ,</w:t>
      </w:r>
    </w:p>
    <w:p w:rsidR="00FC006E" w:rsidRDefault="009D7DEA">
      <w:pPr>
        <w:pStyle w:val="ConsPlusTitle"/>
        <w:jc w:val="center"/>
      </w:pPr>
      <w:r>
        <w:t>ВЕСОВЫХ КОЭФФИЦИЕНТОВ КОЛИЧЕСТВЕННЫХ КРИТЕРИЕВ И ОЦЕНКИ</w:t>
      </w:r>
    </w:p>
    <w:p w:rsidR="00FC006E" w:rsidRDefault="009D7DEA">
      <w:pPr>
        <w:pStyle w:val="ConsPlusTitle"/>
        <w:jc w:val="center"/>
      </w:pPr>
      <w:r>
        <w:t>ЭФФЕКТИВНОСТИ НА ОСНОВЕ КОЛИЧЕСТВЕННЫХ КРИТЕРИЕВ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bookmarkStart w:id="19" w:name="P269"/>
      <w:bookmarkEnd w:id="19"/>
      <w:r>
        <w:t>7. Оценка эффективности осуществляется на основе следующих количественных критериев:</w:t>
      </w:r>
    </w:p>
    <w:p w:rsidR="00FC006E" w:rsidRDefault="009D7DEA">
      <w:pPr>
        <w:pStyle w:val="ConsPlusNormal"/>
        <w:ind w:firstLine="540"/>
        <w:jc w:val="both"/>
      </w:pPr>
      <w:proofErr w:type="gramStart"/>
      <w:r>
        <w:t>7.1. наличие потребителей продукции (услуг), создаваемой в резуль</w:t>
      </w:r>
      <w:r>
        <w:t>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FC006E" w:rsidRDefault="009D7DEA">
      <w:pPr>
        <w:pStyle w:val="ConsPlusNormal"/>
        <w:ind w:firstLine="540"/>
        <w:jc w:val="both"/>
      </w:pPr>
      <w:r>
        <w:t>7.2. отноше</w:t>
      </w:r>
      <w:r>
        <w:t xml:space="preserve">ние проектной мощности строящегося (реконструируемого) объекта капитального строительства или приобретаемого объекта недвижимого имущества к </w:t>
      </w:r>
      <w:r>
        <w:lastRenderedPageBreak/>
        <w:t>мощности, необходимой для производства продукции (услуг) в объеме, предусмотренном для нужд населения в Полевском г</w:t>
      </w:r>
      <w:r>
        <w:t>ородском округе;</w:t>
      </w:r>
    </w:p>
    <w:p w:rsidR="00FC006E" w:rsidRDefault="009D7DEA">
      <w:pPr>
        <w:pStyle w:val="ConsPlusNormal"/>
        <w:ind w:firstLine="540"/>
        <w:jc w:val="both"/>
      </w:pPr>
      <w:r>
        <w:t>7.3. наличие инженерной и транспортной инфраструктуры, мощностью, необходимой для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7.4. значения количественных показателей (показателя) результатов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 xml:space="preserve">7.5. срок </w:t>
      </w:r>
      <w:r>
        <w:t>окупаемости инвестиционного проекта после его реализации;</w:t>
      </w:r>
    </w:p>
    <w:p w:rsidR="00FC006E" w:rsidRDefault="009D7DEA">
      <w:pPr>
        <w:pStyle w:val="ConsPlusNormal"/>
        <w:ind w:firstLine="540"/>
        <w:jc w:val="both"/>
      </w:pPr>
      <w:r>
        <w:t xml:space="preserve">7.6. доля планируемого </w:t>
      </w:r>
      <w:proofErr w:type="spellStart"/>
      <w:r>
        <w:t>софинансирования</w:t>
      </w:r>
      <w:proofErr w:type="spellEnd"/>
      <w:r>
        <w:t xml:space="preserve"> инвестиционного проекта за счет средств федерального и областного бюджетов;</w:t>
      </w:r>
    </w:p>
    <w:p w:rsidR="00FC006E" w:rsidRDefault="009D7DEA">
      <w:pPr>
        <w:pStyle w:val="ConsPlusNormal"/>
        <w:ind w:firstLine="540"/>
        <w:jc w:val="both"/>
      </w:pPr>
      <w:r>
        <w:t xml:space="preserve">7.7. доля планируемого </w:t>
      </w:r>
      <w:proofErr w:type="spellStart"/>
      <w:r>
        <w:t>софинансирования</w:t>
      </w:r>
      <w:proofErr w:type="spellEnd"/>
      <w:r>
        <w:t xml:space="preserve"> инвестиционного проекта за счет средств вн</w:t>
      </w:r>
      <w:r>
        <w:t>ебюджетных источников;</w:t>
      </w:r>
    </w:p>
    <w:p w:rsidR="00FC006E" w:rsidRDefault="009D7DEA">
      <w:pPr>
        <w:pStyle w:val="ConsPlusNormal"/>
        <w:ind w:firstLine="540"/>
        <w:jc w:val="both"/>
      </w:pPr>
      <w:bookmarkStart w:id="20" w:name="P277"/>
      <w:bookmarkEnd w:id="20"/>
      <w:r>
        <w:t>7.8. наличие сре</w:t>
      </w:r>
      <w:proofErr w:type="gramStart"/>
      <w:r>
        <w:t>дств дл</w:t>
      </w:r>
      <w:proofErr w:type="gramEnd"/>
      <w:r>
        <w:t>я обеспечения функционирования (эксплуатации) объекта капитального строительства или объекта недвижимого имущества после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7.9. количество создаваемых (модернизируемых) постоян</w:t>
      </w:r>
      <w:r>
        <w:t>ных рабочих мест в результате реализации инвестиционного проекта;</w:t>
      </w:r>
    </w:p>
    <w:p w:rsidR="00FC006E" w:rsidRDefault="009D7DEA">
      <w:pPr>
        <w:pStyle w:val="ConsPlusNormal"/>
        <w:ind w:firstLine="540"/>
        <w:jc w:val="both"/>
      </w:pPr>
      <w:r>
        <w:t>7.10. количество создаваемых временных рабочих мест при реализации инвестиционного проекта.</w:t>
      </w:r>
    </w:p>
    <w:p w:rsidR="00FC006E" w:rsidRDefault="009D7DEA">
      <w:pPr>
        <w:pStyle w:val="ConsPlusNormal"/>
        <w:ind w:firstLine="540"/>
        <w:jc w:val="both"/>
      </w:pPr>
      <w:r>
        <w:t>В случае Проверки инвестиционных проектов, предусматривающих инвестиции в объекты юридических лиц,</w:t>
      </w:r>
      <w:r>
        <w:t xml:space="preserve"> количественный критерий, указанный в </w:t>
      </w:r>
      <w:hyperlink w:anchor="P277">
        <w:r>
          <w:t>подпункте 7.8</w:t>
        </w:r>
      </w:hyperlink>
      <w:r>
        <w:t xml:space="preserve"> настоящего пункта, не используется.</w:t>
      </w:r>
    </w:p>
    <w:p w:rsidR="00FC006E" w:rsidRDefault="009D7DEA">
      <w:pPr>
        <w:pStyle w:val="ConsPlusNormal"/>
        <w:ind w:firstLine="540"/>
        <w:jc w:val="both"/>
      </w:pPr>
      <w:r>
        <w:t>8. Оценка эффективности на основе количественных критериев рассчитывается по следующей формуле: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511935" cy="539750"/>
            <wp:effectExtent l="0" t="0" r="0" b="0"/>
            <wp:docPr id="2" name="Рисунок 2" descr="base_23623_276613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base_23623_276613_327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2i</w:t>
      </w:r>
      <w:r>
        <w:t xml:space="preserve"> - балл оценки i-</w:t>
      </w:r>
      <w:proofErr w:type="spellStart"/>
      <w:r>
        <w:t>го</w:t>
      </w:r>
      <w:proofErr w:type="spellEnd"/>
      <w:r>
        <w:t xml:space="preserve"> количественного критерия;</w:t>
      </w:r>
    </w:p>
    <w:p w:rsidR="00FC006E" w:rsidRDefault="009D7DE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количественного критерия, в процентах;</w:t>
      </w:r>
    </w:p>
    <w:p w:rsidR="00FC006E" w:rsidRDefault="009D7DEA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общее число количественных критериев.</w:t>
      </w:r>
    </w:p>
    <w:p w:rsidR="00FC006E" w:rsidRDefault="009D7DEA">
      <w:pPr>
        <w:pStyle w:val="ConsPlusNormal"/>
        <w:ind w:firstLine="540"/>
        <w:jc w:val="both"/>
      </w:pPr>
      <w:r>
        <w:t>Сумма весовых коэффициентов по всем количественным критериям составляет 100 процентов.</w:t>
      </w:r>
    </w:p>
    <w:p w:rsidR="00FC006E" w:rsidRDefault="009D7DEA">
      <w:pPr>
        <w:pStyle w:val="ConsPlusNormal"/>
        <w:ind w:firstLine="540"/>
        <w:jc w:val="both"/>
      </w:pPr>
      <w:r>
        <w:t>9. Требован</w:t>
      </w:r>
      <w:r>
        <w:t xml:space="preserve">ия к определению баллов оценки по каждому из количественных критериев установлены </w:t>
      </w:r>
      <w:hyperlink w:anchor="P681">
        <w:r>
          <w:t>пунктами 1</w:t>
        </w:r>
      </w:hyperlink>
      <w:r>
        <w:t xml:space="preserve"> - </w:t>
      </w:r>
      <w:hyperlink w:anchor="P806">
        <w:r>
          <w:t>10</w:t>
        </w:r>
      </w:hyperlink>
      <w:r>
        <w:t xml:space="preserve"> графы таблицы приложения № 4 к настоящей Методике.</w:t>
      </w:r>
    </w:p>
    <w:p w:rsidR="00FC006E" w:rsidRDefault="009D7DEA">
      <w:pPr>
        <w:pStyle w:val="ConsPlusNormal"/>
        <w:ind w:firstLine="540"/>
        <w:jc w:val="both"/>
      </w:pPr>
      <w:hyperlink w:anchor="P322">
        <w:r>
          <w:t>Значения</w:t>
        </w:r>
      </w:hyperlink>
      <w:r>
        <w:t xml:space="preserve"> весовых коэффицие</w:t>
      </w:r>
      <w:r>
        <w:t>нтов количественных критериев в зависимости от типа инвестиционного проекта приведены в приложении № 1 к настоящей Методике.</w:t>
      </w:r>
    </w:p>
    <w:p w:rsidR="00FC006E" w:rsidRDefault="009D7DEA">
      <w:pPr>
        <w:pStyle w:val="ConsPlusNormal"/>
        <w:ind w:firstLine="540"/>
        <w:jc w:val="both"/>
      </w:pPr>
      <w:r>
        <w:t xml:space="preserve">Возможные значения баллов оценки по каждому из количественных критериев приведены в таблице </w:t>
      </w:r>
      <w:hyperlink w:anchor="P669">
        <w:r>
          <w:t>приложения №</w:t>
        </w:r>
        <w:r>
          <w:t xml:space="preserve"> 4</w:t>
        </w:r>
      </w:hyperlink>
      <w:r>
        <w:t xml:space="preserve"> к настоящей Методике.</w:t>
      </w:r>
    </w:p>
    <w:p w:rsidR="00FC006E" w:rsidRDefault="009D7DEA">
      <w:pPr>
        <w:pStyle w:val="ConsPlusNormal"/>
        <w:ind w:firstLine="540"/>
        <w:jc w:val="both"/>
      </w:pPr>
      <w:r>
        <w:t xml:space="preserve">При определении баллов по критерию «наличие инженерной и транспортной инфраструктуры, мощностью, необходимой для реализации инвестиционного проекта» средневзвешенный уровень обеспеченности инженерной и транспортной инфраструктурой </w:t>
      </w:r>
      <w:r>
        <w:t>рассчитывается по следующей формуле: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339215" cy="518160"/>
            <wp:effectExtent l="0" t="0" r="0" b="0"/>
            <wp:docPr id="3" name="Рисунок 3" descr="base_23623_276613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base_23623_276613_327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proofErr w:type="spellStart"/>
      <w:r>
        <w:t>u</w:t>
      </w:r>
      <w:r>
        <w:rPr>
          <w:vertAlign w:val="subscript"/>
        </w:rPr>
        <w:t>i</w:t>
      </w:r>
      <w:proofErr w:type="spellEnd"/>
      <w:r>
        <w:t xml:space="preserve"> - уровень обеспеченности i-м видом инженерной и транспортной инфраструктуры (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>, водо-, теплоснабжение, телефонная связь, объекты транспортной инфраструктуры), в процентах;</w:t>
      </w:r>
    </w:p>
    <w:p w:rsidR="00FC006E" w:rsidRDefault="009D7DEA">
      <w:pPr>
        <w:pStyle w:val="ConsPlusNormal"/>
        <w:ind w:firstLine="540"/>
        <w:jc w:val="both"/>
      </w:pPr>
      <w:r>
        <w:lastRenderedPageBreak/>
        <w:t>n - количество видов необходимой и</w:t>
      </w:r>
      <w:r>
        <w:t>нженерной и транспортной инфраструктуры.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  <w:outlineLvl w:val="1"/>
      </w:pPr>
      <w:r>
        <w:t>Раздел IV. РАСЧЕТ ИНТЕГРАЛЬНОЙ ОЦЕНКИ ЭФФЕКТИВНОСТИ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>10. Интегральная оценка (Э</w:t>
      </w:r>
      <w:r>
        <w:rPr>
          <w:vertAlign w:val="subscript"/>
        </w:rPr>
        <w:t>ИНТ</w:t>
      </w:r>
      <w:r>
        <w:t xml:space="preserve">) определяется как средневзвешенная сумма оценок эффективности на основе качественных и количественных критериев по следующей </w:t>
      </w:r>
      <w:r>
        <w:t>формуле: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jc w:val="center"/>
      </w:pPr>
      <w:r>
        <w:t>Э</w:t>
      </w:r>
      <w:r>
        <w:rPr>
          <w:vertAlign w:val="subscript"/>
        </w:rPr>
        <w:t>ИНТ</w:t>
      </w:r>
      <w:r>
        <w:t xml:space="preserve"> = Ч</w:t>
      </w:r>
      <w:proofErr w:type="gramStart"/>
      <w:r>
        <w:rPr>
          <w:vertAlign w:val="subscript"/>
        </w:rPr>
        <w:t>1</w:t>
      </w:r>
      <w:proofErr w:type="gramEnd"/>
      <w:r>
        <w:t xml:space="preserve"> x 0,2 + Ч</w:t>
      </w:r>
      <w:r>
        <w:rPr>
          <w:vertAlign w:val="subscript"/>
        </w:rPr>
        <w:t>2</w:t>
      </w:r>
      <w:r>
        <w:t xml:space="preserve"> x 0,8, где:</w:t>
      </w:r>
    </w:p>
    <w:p w:rsidR="00FC006E" w:rsidRDefault="00FC006E">
      <w:pPr>
        <w:pStyle w:val="ConsPlusNormal"/>
      </w:pPr>
    </w:p>
    <w:p w:rsidR="00FC006E" w:rsidRDefault="009D7DEA">
      <w:pPr>
        <w:pStyle w:val="ConsPlusNormal"/>
        <w:ind w:firstLine="540"/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 оценка эффективности на основе качественных критериев;</w:t>
      </w:r>
    </w:p>
    <w:p w:rsidR="00FC006E" w:rsidRDefault="009D7DEA">
      <w:pPr>
        <w:pStyle w:val="ConsPlusNormal"/>
        <w:ind w:firstLine="540"/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оценка эффективности на основе количественных критериев;</w:t>
      </w:r>
    </w:p>
    <w:p w:rsidR="00FC006E" w:rsidRDefault="009D7DEA">
      <w:pPr>
        <w:pStyle w:val="ConsPlusNormal"/>
        <w:ind w:firstLine="540"/>
        <w:jc w:val="both"/>
      </w:pPr>
      <w:r>
        <w:t>0,2 и 0,8 - весовые коэффициенты оценок эффективности на основе качественных и количествен</w:t>
      </w:r>
      <w:r>
        <w:t>ных критериев соответственно.</w:t>
      </w:r>
    </w:p>
    <w:p w:rsidR="00FC006E" w:rsidRDefault="009D7DEA">
      <w:pPr>
        <w:pStyle w:val="ConsPlusNormal"/>
        <w:ind w:firstLine="540"/>
        <w:jc w:val="both"/>
      </w:pPr>
      <w:r>
        <w:t>11.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FC006E" w:rsidRDefault="009D7DEA">
      <w:pPr>
        <w:pStyle w:val="ConsPlusNormal"/>
        <w:ind w:firstLine="540"/>
        <w:jc w:val="both"/>
      </w:pPr>
      <w:r>
        <w:t xml:space="preserve">Соответствие или превышение числового значения интегральной </w:t>
      </w:r>
      <w:proofErr w:type="gramStart"/>
      <w:r>
        <w:t>оценки</w:t>
      </w:r>
      <w:proofErr w:type="gramEnd"/>
      <w:r>
        <w:t xml:space="preserve"> установленному предельном</w:t>
      </w:r>
      <w:r>
        <w:t>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9D7DEA">
      <w:pPr>
        <w:pStyle w:val="ConsPlusNormal"/>
        <w:ind w:left="4536"/>
        <w:outlineLvl w:val="1"/>
      </w:pPr>
      <w:r>
        <w:lastRenderedPageBreak/>
        <w:t>Приложение № 1</w:t>
      </w:r>
    </w:p>
    <w:p w:rsidR="00FC006E" w:rsidRDefault="009D7DEA">
      <w:pPr>
        <w:pStyle w:val="ConsPlusNormal"/>
        <w:ind w:left="4536"/>
      </w:pPr>
      <w:r>
        <w:t>к Методике оценки</w:t>
      </w:r>
    </w:p>
    <w:p w:rsidR="00FC006E" w:rsidRDefault="009D7DEA">
      <w:pPr>
        <w:pStyle w:val="ConsPlusNormal"/>
        <w:ind w:left="4536"/>
      </w:pPr>
      <w:r>
        <w:t xml:space="preserve">инвестиционных проектов на </w:t>
      </w:r>
      <w:r>
        <w:t>предмет</w:t>
      </w:r>
    </w:p>
    <w:p w:rsidR="00FC006E" w:rsidRDefault="009D7DEA">
      <w:pPr>
        <w:pStyle w:val="ConsPlusNormal"/>
        <w:ind w:left="4536"/>
      </w:pPr>
      <w:r>
        <w:t>эффективности использования средств</w:t>
      </w:r>
    </w:p>
    <w:p w:rsidR="00FC006E" w:rsidRDefault="009D7DEA">
      <w:pPr>
        <w:pStyle w:val="ConsPlusNormal"/>
        <w:ind w:left="4536"/>
      </w:pPr>
      <w:r>
        <w:t xml:space="preserve">бюджета городского </w:t>
      </w:r>
      <w:proofErr w:type="gramStart"/>
      <w:r>
        <w:t>округа</w:t>
      </w:r>
      <w:proofErr w:type="gramEnd"/>
      <w:r>
        <w:t xml:space="preserve"> ЗАТО Свободный, направляемых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</w:pPr>
      <w:bookmarkStart w:id="21" w:name="P322"/>
      <w:bookmarkEnd w:id="21"/>
      <w:r>
        <w:t>ЗНАЧЕНИЕ</w:t>
      </w:r>
    </w:p>
    <w:p w:rsidR="00FC006E" w:rsidRDefault="009D7DEA">
      <w:pPr>
        <w:pStyle w:val="ConsPlusTitle"/>
        <w:jc w:val="center"/>
      </w:pPr>
      <w:r>
        <w:t>ВЕСОВЫХ КОЭФФИЦИЕНТОВ КОЛИЧЕСТВЕННЫХ КРИТЕРИЕВ В ПРОЦЕНТАХ</w:t>
      </w:r>
    </w:p>
    <w:p w:rsidR="00FC006E" w:rsidRDefault="00FC006E">
      <w:pPr>
        <w:pStyle w:val="ConsPlusNormal"/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912"/>
        <w:gridCol w:w="2268"/>
        <w:gridCol w:w="2267"/>
      </w:tblGrid>
      <w:tr w:rsidR="00FC006E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 xml:space="preserve">Строительство (реконструкция), приобретение </w:t>
            </w:r>
            <w:r>
              <w:t>объектов капитального строительства</w:t>
            </w:r>
          </w:p>
        </w:tc>
      </w:tr>
      <w:tr w:rsidR="00FC006E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widowControl w:val="0"/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производственного назначения, транспортной инфраструктуры, инфраструктуры национальной инновационной</w:t>
            </w:r>
            <w:r>
              <w:t xml:space="preserve"> системы и другие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20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Отношение проектной мощности строящегося (реконструируемого) объекта капитального строительства или приобретаемого объекта недвижимого имущества к мощности, необходимой для производства продукции (услуг) в объеме, предусмотренном для нужд населения Полевск</w:t>
            </w:r>
            <w:r>
              <w:t>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Наличие инженерной и транспортной инфраструктуры, мощностью, необходимой для реализации инвестиционного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20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 xml:space="preserve">Значения количественных показателей (показателя) </w:t>
            </w:r>
            <w:r>
              <w:lastRenderedPageBreak/>
              <w:t>результатов реализации инвестиционного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Срок окупаемости проекта после его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 xml:space="preserve">Доля планируемого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федерального и областного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 xml:space="preserve">Доля планируемого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внебюджетных источников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15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Наличие сре</w:t>
            </w:r>
            <w:proofErr w:type="gramStart"/>
            <w:r>
              <w:t>дств дл</w:t>
            </w:r>
            <w:proofErr w:type="gramEnd"/>
            <w:r>
              <w:t>я обеспечения функционирования (эксплуатации) объекта капитального строительства (реконструкции), объекта недвижимого имущества после реализации инвестиционного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Количество создаваемых (модернизируемых) постоянных рабочих м</w:t>
            </w:r>
            <w:r>
              <w:t>ест в результате реализации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Количество создаваемых временных рабочих мест при реализации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2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FC006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6E" w:rsidRDefault="009D7DEA">
            <w:pPr>
              <w:pStyle w:val="ConsPlusNormal"/>
              <w:jc w:val="center"/>
            </w:pPr>
            <w:r>
              <w:t>100</w:t>
            </w:r>
          </w:p>
        </w:tc>
      </w:tr>
    </w:tbl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9D7DEA">
      <w:pPr>
        <w:pStyle w:val="ConsPlusNormal"/>
        <w:ind w:left="4536"/>
        <w:outlineLvl w:val="1"/>
      </w:pPr>
      <w:r>
        <w:lastRenderedPageBreak/>
        <w:t>Приложение № 2</w:t>
      </w:r>
    </w:p>
    <w:p w:rsidR="00FC006E" w:rsidRDefault="009D7DEA">
      <w:pPr>
        <w:pStyle w:val="ConsPlusNormal"/>
        <w:ind w:left="4536"/>
      </w:pPr>
      <w:r>
        <w:t>к Методике оценки</w:t>
      </w:r>
    </w:p>
    <w:p w:rsidR="00FC006E" w:rsidRDefault="009D7DEA">
      <w:pPr>
        <w:pStyle w:val="ConsPlusNormal"/>
        <w:ind w:left="4536"/>
      </w:pPr>
      <w:r>
        <w:t>инвестиционных проектов на предмет</w:t>
      </w:r>
    </w:p>
    <w:p w:rsidR="00FC006E" w:rsidRDefault="009D7DEA">
      <w:pPr>
        <w:pStyle w:val="ConsPlusNormal"/>
        <w:ind w:left="4536"/>
      </w:pPr>
      <w:r>
        <w:t xml:space="preserve">эффективности использования </w:t>
      </w:r>
      <w:r>
        <w:t>средств</w:t>
      </w:r>
    </w:p>
    <w:p w:rsidR="00FC006E" w:rsidRDefault="009D7DEA">
      <w:pPr>
        <w:pStyle w:val="ConsPlusNormal"/>
        <w:ind w:left="4536"/>
      </w:pPr>
      <w:r>
        <w:t xml:space="preserve">бюджета городского </w:t>
      </w:r>
      <w:proofErr w:type="gramStart"/>
      <w:r>
        <w:t>округа</w:t>
      </w:r>
      <w:proofErr w:type="gramEnd"/>
      <w:r>
        <w:t xml:space="preserve"> ЗАТО Свободный, направляемых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</w:pPr>
      <w:bookmarkStart w:id="22" w:name="P386"/>
      <w:bookmarkEnd w:id="22"/>
      <w:r>
        <w:t>РЕКОМЕНДУЕМЫЕ КОЛИЧЕСТВЕННЫЕ ПОКАЗАТЕЛИ,</w:t>
      </w:r>
    </w:p>
    <w:p w:rsidR="00FC006E" w:rsidRDefault="009D7DEA">
      <w:pPr>
        <w:pStyle w:val="ConsPlusTitle"/>
        <w:jc w:val="center"/>
      </w:pPr>
      <w:r>
        <w:t>ХАРАКТЕРИЗУЮЩИЕ ЦЕЛЬ И РЕЗУЛЬТАТЫ РЕАЛИЗАЦИИ</w:t>
      </w:r>
    </w:p>
    <w:p w:rsidR="00FC006E" w:rsidRDefault="009D7DEA">
      <w:pPr>
        <w:pStyle w:val="ConsPlusTitle"/>
        <w:jc w:val="center"/>
      </w:pPr>
      <w:r>
        <w:t>ИНВЕСТИЦИОННОГО ПРОЕКТА</w:t>
      </w:r>
    </w:p>
    <w:p w:rsidR="00FC006E" w:rsidRDefault="00FC006E">
      <w:pPr>
        <w:pStyle w:val="ConsPlusNormal"/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2721"/>
        <w:gridCol w:w="2323"/>
        <w:gridCol w:w="3345"/>
      </w:tblGrid>
      <w:tr w:rsidR="00FC006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Объект капитального строительства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 xml:space="preserve">Количественный </w:t>
            </w:r>
            <w:r>
              <w:t>показатель</w:t>
            </w:r>
          </w:p>
        </w:tc>
      </w:tr>
      <w:tr w:rsidR="00FC006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widowControl w:val="0"/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widowControl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proofErr w:type="gramStart"/>
            <w:r>
              <w:t>характеризующий</w:t>
            </w:r>
            <w:proofErr w:type="gramEnd"/>
            <w:r>
              <w:t xml:space="preserve"> прямые (непосредственные) результаты проекта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proofErr w:type="gramStart"/>
            <w:r>
              <w:t>характеризующий</w:t>
            </w:r>
            <w:proofErr w:type="gramEnd"/>
            <w:r>
              <w:t xml:space="preserve"> конечные результаты проекта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  <w:outlineLvl w:val="2"/>
            </w:pPr>
            <w:r>
              <w:t>СТРОИТЕЛЬСТВО ОБЪЕКТОВ ЗДРАВООХРАНЕНИЯ, ОБРАЗОВАНИЯ, КУЛЬТУРЫ И СПОРТА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Учреждения здравоохранения (медицинские центры, больницы, </w:t>
            </w:r>
            <w:r>
              <w:t xml:space="preserve">поликлиники, родильные дома, диспансеры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мощность объекта: количество койко-мест; количество посещений в смену;</w:t>
            </w:r>
          </w:p>
          <w:p w:rsidR="00FC006E" w:rsidRDefault="009D7DEA">
            <w:pPr>
              <w:pStyle w:val="ConsPlusNormal"/>
            </w:pPr>
            <w:r>
              <w:t>2) общая площадь здания, кв. метров;</w:t>
            </w:r>
          </w:p>
          <w:p w:rsidR="00FC006E" w:rsidRDefault="009D7DEA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</w:t>
            </w:r>
            <w:r>
              <w:t>ы;</w:t>
            </w:r>
          </w:p>
          <w:p w:rsidR="00FC006E" w:rsidRDefault="009D7DEA">
            <w:pPr>
              <w:pStyle w:val="ConsPlusNormal"/>
            </w:pPr>
            <w:r>
              <w:t>2) рост обеспеченности населения региона, муниципального образования или входящих в него населенных пунктов (в зависимости от масштаба проекта) медицинскими услугами, врачами и средним медперсоналом, в процентах к уровню обеспеченности до реализации про</w:t>
            </w:r>
            <w:r>
              <w:t>екта. В случае создания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Дошкольные и общеобразовательные учреждения, центры детского творчества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мощность объекта: количество мест</w:t>
            </w:r>
            <w:r>
              <w:t>;</w:t>
            </w:r>
          </w:p>
          <w:p w:rsidR="00FC006E" w:rsidRDefault="009D7DEA">
            <w:pPr>
              <w:pStyle w:val="ConsPlusNormal"/>
            </w:pPr>
            <w:r>
              <w:t>2) общая площадь здания, кв. метров;</w:t>
            </w:r>
          </w:p>
          <w:p w:rsidR="00FC006E" w:rsidRDefault="009D7DEA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>2) рост обеспеченности региона, муниципального образования или входящих в него населенных пунктов (в расчете на 100 дет</w:t>
            </w:r>
            <w:r>
              <w:t xml:space="preserve">ей) местами в дошкольных образовательных, </w:t>
            </w:r>
            <w:r>
              <w:lastRenderedPageBreak/>
              <w:t>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Учреждения культуры (театры, музеи, библиотеки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мощность объекта: коли</w:t>
            </w:r>
            <w:r>
              <w:t>чество мест, количество посетителей в день;</w:t>
            </w:r>
          </w:p>
          <w:p w:rsidR="00FC006E" w:rsidRDefault="009D7DEA">
            <w:pPr>
              <w:pStyle w:val="ConsPlusNormal"/>
            </w:pPr>
            <w:r>
              <w:t>для библиотек - количество единиц библиотечного фонда;</w:t>
            </w:r>
          </w:p>
          <w:p w:rsidR="00FC006E" w:rsidRDefault="009D7DEA">
            <w:pPr>
              <w:pStyle w:val="ConsPlusNormal"/>
            </w:pPr>
            <w:r>
              <w:t>2) общая площадь здания, кв. метров;</w:t>
            </w:r>
          </w:p>
          <w:p w:rsidR="00FC006E" w:rsidRDefault="009D7DEA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>2) рост обеспеченности</w:t>
            </w:r>
            <w:r>
              <w:t xml:space="preserve"> региона, муниципального образования или входящих в него населенных пунктов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Учреждения социальной защиты населения (дома инвалидов и п</w:t>
            </w:r>
            <w:r>
              <w:t>рестарелых, детей-инвалидов, детские дома)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мощность объекта: количество мест;</w:t>
            </w:r>
          </w:p>
          <w:p w:rsidR="00FC006E" w:rsidRDefault="009D7DEA">
            <w:pPr>
              <w:pStyle w:val="ConsPlusNormal"/>
            </w:pPr>
            <w:r>
              <w:t>2) общая площадь здания, кв. метров;</w:t>
            </w:r>
          </w:p>
          <w:p w:rsidR="00FC006E" w:rsidRDefault="009D7DEA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>2) рост обеспеченности региона, муниципа</w:t>
            </w:r>
            <w:r>
              <w:t>льного образования или входящих в него населенных пунктов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Объекты физической культуры, спорта и туризма (стадионы, спортивные центры, ледовые арены, плав</w:t>
            </w:r>
            <w:r>
              <w:t>ательные бассейны и другие сооружения спорта и туризма)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мощность объекта: пропускная способность сооружений, количество мест, тыс. человек;</w:t>
            </w:r>
          </w:p>
          <w:p w:rsidR="00FC006E" w:rsidRDefault="009D7DEA">
            <w:pPr>
              <w:pStyle w:val="ConsPlusNormal"/>
            </w:pPr>
            <w:r>
              <w:t>2) общая площадь здания, кв. метров;</w:t>
            </w:r>
          </w:p>
          <w:p w:rsidR="00FC006E" w:rsidRDefault="009D7DEA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</w:t>
            </w:r>
            <w:r>
              <w:t>абочих мест, единицы;</w:t>
            </w:r>
          </w:p>
          <w:p w:rsidR="00FC006E" w:rsidRDefault="009D7DEA">
            <w:pPr>
              <w:pStyle w:val="ConsPlusNormal"/>
            </w:pPr>
            <w:r>
              <w:t>2) рост обеспеченности региона, муниципального образования или входящих в него населенных пунктов объектами физической культуры и спорта, рост количества ме</w:t>
            </w:r>
            <w:proofErr w:type="gramStart"/>
            <w:r>
              <w:t>ст в пр</w:t>
            </w:r>
            <w:proofErr w:type="gramEnd"/>
            <w:r>
              <w:t>оцентах к уровню обеспеченности до реализации проекта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  <w:outlineLvl w:val="2"/>
            </w:pPr>
            <w:r>
              <w:t>СТРОИТЕЛЬСТВО</w:t>
            </w:r>
            <w:r>
              <w:t xml:space="preserve"> ОБЩЕСТВЕННЫХ ЗДАНИЙ И ЖИЛЫХ ПОМЕЩЕНИЙ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Жилые дома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общая площадь объекта, кв. метров;</w:t>
            </w:r>
          </w:p>
          <w:p w:rsidR="00FC006E" w:rsidRDefault="009D7DEA">
            <w:pPr>
              <w:pStyle w:val="ConsPlusNormal"/>
            </w:pPr>
            <w:r>
              <w:t>2) полезная жилая площадь объекта, кв. метров;</w:t>
            </w:r>
          </w:p>
          <w:p w:rsidR="00FC006E" w:rsidRDefault="009D7DEA">
            <w:pPr>
              <w:pStyle w:val="ConsPlusNormal"/>
            </w:pPr>
            <w:r>
              <w:lastRenderedPageBreak/>
              <w:t>3) количество квартир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 xml:space="preserve">сокращение количества очередников на улучшение жилищных условий в регионе, муниципальном </w:t>
            </w:r>
            <w:r>
              <w:t xml:space="preserve">образовании или входящих в него </w:t>
            </w:r>
            <w:r>
              <w:lastRenderedPageBreak/>
              <w:t>населенных пунктах, в процентах к количеству очередников до реализации проекта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общая площадь объекта, кв. метров;</w:t>
            </w:r>
          </w:p>
          <w:p w:rsidR="00FC006E" w:rsidRDefault="009D7DEA">
            <w:pPr>
              <w:pStyle w:val="ConsPlusNormal"/>
            </w:pPr>
            <w:r>
              <w:t>2) полезная и служебная площадь объекта, кв. метров;</w:t>
            </w:r>
          </w:p>
          <w:p w:rsidR="00FC006E" w:rsidRDefault="009D7DEA">
            <w:pPr>
              <w:pStyle w:val="ConsPlusNormal"/>
            </w:pPr>
            <w:r>
              <w:t>3) строительный объем куб.</w:t>
            </w:r>
            <w:r>
              <w:t xml:space="preserve"> метров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  <w:outlineLvl w:val="2"/>
            </w:pPr>
            <w:r>
              <w:t>СТРОИТЕЛЬСТВО ОБЪЕКТОВ КОММУНАЛЬНОЙ ИНФРАСТРУКТУРЫ И ОХРАНЫ ОКРУЖАЮЩЕЙ СРЕДЫ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Очистные сооружения (для защиты водных</w:t>
            </w:r>
            <w:r>
              <w:t xml:space="preserve"> ресурсов и воздушного бассейна от бытовых техногенных загрязнений)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 xml:space="preserve">2) сокращение концентрации вредных </w:t>
            </w:r>
            <w:r>
              <w:t>веще</w:t>
            </w:r>
            <w:proofErr w:type="gramStart"/>
            <w:r>
              <w:t>ств в сбр</w:t>
            </w:r>
            <w:proofErr w:type="gramEnd"/>
            <w:r>
              <w:t>осах (выбросах), в процентах к их концентрации до реализации проекта;</w:t>
            </w:r>
          </w:p>
          <w:p w:rsidR="00FC006E" w:rsidRDefault="009D7DEA">
            <w:pPr>
              <w:pStyle w:val="ConsPlusNormal"/>
            </w:pPr>
            <w:r>
              <w:t>3) соответствие концентрации вредных веще</w:t>
            </w:r>
            <w:proofErr w:type="gramStart"/>
            <w:r>
              <w:t>ств пр</w:t>
            </w:r>
            <w:proofErr w:type="gramEnd"/>
            <w:r>
              <w:t>едельно допустимой концентрации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общая площ</w:t>
            </w:r>
            <w:r>
              <w:t>адь (объем) объекта, кв. метров (куб. метров);</w:t>
            </w:r>
          </w:p>
          <w:p w:rsidR="00FC006E" w:rsidRDefault="009D7DEA">
            <w:pPr>
              <w:pStyle w:val="ConsPlusNormal"/>
            </w:pPr>
            <w: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общая площадь защищаемой от наводнения (оползня) береговой зоны, тыс. кв. метров;</w:t>
            </w:r>
          </w:p>
          <w:p w:rsidR="00FC006E" w:rsidRDefault="009D7DEA">
            <w:pPr>
              <w:pStyle w:val="ConsPlusNormal"/>
            </w:pPr>
            <w:r>
              <w:t>2) предотвращенный экономический ущерб (по дан</w:t>
            </w:r>
            <w:r>
              <w:t>ным экономического ущерба от последнего наводнения, оползня), млн. рублей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Объекты по переработке и захоронению токсичных промышленных отходов (ТПО)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1) количество </w:t>
            </w:r>
            <w:r>
              <w:t>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>2) срок безопасного хранения захороненных ТПО, лет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Мелиорация и реконструкция земель сельскохозяйственного назначения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общая площадь мелиорируемых и реконструируемых земель, гектары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1) количество </w:t>
            </w:r>
            <w:r>
              <w:t>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>2) предотвращение выбытия из сельскохозяйственного оборота сельхозугодий, гектары;</w:t>
            </w:r>
          </w:p>
          <w:p w:rsidR="00FC006E" w:rsidRDefault="009D7DEA">
            <w:pPr>
              <w:pStyle w:val="ConsPlusNormal"/>
            </w:pPr>
            <w:r>
              <w:t xml:space="preserve">3) прирост </w:t>
            </w:r>
            <w:r>
              <w:lastRenderedPageBreak/>
              <w:t>сельскохозяйственной продукции в результате проведенных мероприятий, тонн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Объекты коммунальной инфраструктур</w:t>
            </w:r>
            <w:r>
              <w:t>ы (объекты водоснабжения, водоотведения, тепл</w:t>
            </w:r>
            <w:proofErr w:type="gramStart"/>
            <w:r>
              <w:t>о-</w:t>
            </w:r>
            <w:proofErr w:type="gramEnd"/>
            <w:r>
              <w:t>, газо- и электроснабжения)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мощность объекта в соответствующих натуральных единицах измерения;</w:t>
            </w:r>
          </w:p>
          <w:p w:rsidR="00FC006E" w:rsidRDefault="009D7DEA">
            <w:pPr>
              <w:pStyle w:val="ConsPlusNormal"/>
            </w:pPr>
            <w:r>
              <w:t xml:space="preserve">2) размерные и иные характеристики объекта (газопровода-отвода - </w:t>
            </w:r>
            <w:proofErr w:type="gramStart"/>
            <w:r>
              <w:t>км</w:t>
            </w:r>
            <w:proofErr w:type="gramEnd"/>
            <w:r>
              <w:t>, давление; электрических сетей - км, напряж</w:t>
            </w:r>
            <w:r>
              <w:t>ение и другое)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создаваемых, сохраняемых рабочих мест;</w:t>
            </w:r>
          </w:p>
          <w:p w:rsidR="00FC006E" w:rsidRDefault="009D7DEA">
            <w:pPr>
              <w:pStyle w:val="ConsPlusNormal"/>
            </w:pPr>
            <w:r>
              <w:t>2) увеличение количества населенных пунктов, имеющих водопровод и канализацию, единицы;</w:t>
            </w:r>
          </w:p>
          <w:p w:rsidR="00FC006E" w:rsidRDefault="009D7DEA">
            <w:pPr>
              <w:pStyle w:val="ConsPlusNormal"/>
            </w:pPr>
            <w:r>
              <w:t xml:space="preserve">3) увеличение уровня газификации региона, муниципального образования или входящих в него населенных </w:t>
            </w:r>
            <w:r>
              <w:t>пунктов, в процентах к уровню газификации до начала реализации проекта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Сортировка, переработка и утилизация твердых бытовых отходов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</w:t>
            </w:r>
            <w:r>
              <w:t xml:space="preserve"> рабочих мест, единицы;</w:t>
            </w:r>
          </w:p>
          <w:p w:rsidR="00FC006E" w:rsidRDefault="009D7DEA">
            <w:pPr>
              <w:pStyle w:val="ConsPlusNormal"/>
            </w:pPr>
            <w:r>
              <w:t xml:space="preserve">2) закрытие существующих свалок твердых бытовых отходов, общая площадь </w:t>
            </w:r>
            <w:proofErr w:type="spellStart"/>
            <w:r>
              <w:t>рекультативных</w:t>
            </w:r>
            <w:proofErr w:type="spellEnd"/>
            <w:r>
              <w:t xml:space="preserve"> земель, гектары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  <w:outlineLvl w:val="2"/>
            </w:pPr>
            <w:r>
              <w:t>СТРОИТЕЛЬСТВО ПРОИЗВОДСТВЕННЫХ ОБЪЕКТОВ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Производственные объекты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мощность объекта, в соответствующих натуральных </w:t>
            </w:r>
            <w:r>
              <w:t>единицах измерения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  <w:outlineLvl w:val="2"/>
            </w:pPr>
            <w:r>
              <w:t xml:space="preserve">СТРОИТЕЛЬСТВО </w:t>
            </w:r>
            <w:r>
              <w:t>ИНФРАСТРУКТУРЫ ИННОВАЦИОННОЙ СИСТЕМЫ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>
              <w:t>нанотехнологий</w:t>
            </w:r>
            <w:proofErr w:type="spellEnd"/>
            <w:r>
              <w:t xml:space="preserve">; </w:t>
            </w:r>
            <w:proofErr w:type="spellStart"/>
            <w:r>
              <w:t>нанопроизводства</w:t>
            </w:r>
            <w:proofErr w:type="spellEnd"/>
            <w:r>
              <w:t xml:space="preserve">; автоматизированного проектирования; </w:t>
            </w:r>
            <w:r>
              <w:lastRenderedPageBreak/>
              <w:t>производственно-экспериментальные базы и другие)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1)</w:t>
            </w:r>
            <w:r>
              <w:t xml:space="preserve"> общая площадь объекта, кв. метров;</w:t>
            </w:r>
          </w:p>
          <w:p w:rsidR="00FC006E" w:rsidRDefault="009D7DEA">
            <w:pPr>
              <w:pStyle w:val="ConsPlusNormal"/>
            </w:pPr>
            <w: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>2) количество новых технологий, уровень новизны образцов новой техники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>
              <w:t>инновационно</w:t>
            </w:r>
            <w:proofErr w:type="spellEnd"/>
            <w:r>
              <w:t xml:space="preserve">-технологические центры, бизнес-инкубаторы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общая площадь объекта, кв. метров;</w:t>
            </w:r>
          </w:p>
          <w:p w:rsidR="00FC006E" w:rsidRDefault="009D7DEA">
            <w:pPr>
              <w:pStyle w:val="ConsPlusNormal"/>
            </w:pPr>
            <w:r>
              <w:t>2) иные размерные характеристики объекта в соответствующих единицах изм</w:t>
            </w:r>
            <w:r>
              <w:t>ерения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 xml:space="preserve">2) повышение доли </w:t>
            </w:r>
            <w:proofErr w:type="spellStart"/>
            <w:r>
              <w:t>инновационно</w:t>
            </w:r>
            <w:proofErr w:type="spellEnd"/>
            <w:r>
              <w:t xml:space="preserve"> активных организаций, осуществляющих технологические инновации, в общем числе организаций, процентов;</w:t>
            </w:r>
          </w:p>
          <w:p w:rsidR="00FC006E" w:rsidRDefault="009D7DEA">
            <w:pPr>
              <w:pStyle w:val="ConsPlusNormal"/>
            </w:pPr>
            <w:r>
              <w:t>3) повышение доли инновационной продукции в общем объ</w:t>
            </w:r>
            <w:r>
              <w:t>еме выпускаемой продукции, в процентах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  <w:outlineLvl w:val="2"/>
            </w:pPr>
            <w:r>
              <w:t>СТРОИТЕЛЬСТВО ОБЪЕКТОВ ТРАНСПОРТНОЙ ИНФРАСТРУКТУРЫ</w:t>
            </w:r>
          </w:p>
        </w:tc>
      </w:tr>
      <w:tr w:rsidR="00FC00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1) эксплуатационная длина </w:t>
            </w:r>
            <w:r>
              <w:t xml:space="preserve">путей сообщения общего пользования, </w:t>
            </w:r>
            <w:proofErr w:type="gramStart"/>
            <w:r>
              <w:t>км</w:t>
            </w:r>
            <w:proofErr w:type="gramEnd"/>
            <w:r>
              <w:t>;</w:t>
            </w:r>
          </w:p>
          <w:p w:rsidR="00FC006E" w:rsidRDefault="009D7DEA">
            <w:pPr>
              <w:pStyle w:val="ConsPlusNormal"/>
            </w:pPr>
            <w: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FC006E" w:rsidRDefault="009D7DEA">
            <w:pPr>
              <w:pStyle w:val="ConsPlusNormal"/>
            </w:pPr>
            <w:r>
              <w:t xml:space="preserve">2) объем (увеличение объема): грузооборота транспорта общего пользования, </w:t>
            </w:r>
            <w:proofErr w:type="spellStart"/>
            <w:r>
              <w:t>т</w:t>
            </w:r>
            <w:r>
              <w:t>онно</w:t>
            </w:r>
            <w:proofErr w:type="spellEnd"/>
            <w:r>
              <w:t xml:space="preserve">-км в год; пассажирооборота железнодорожного, автобусного и другого транспорта, </w:t>
            </w:r>
            <w:proofErr w:type="spellStart"/>
            <w:r>
              <w:t>пассажиро</w:t>
            </w:r>
            <w:proofErr w:type="spellEnd"/>
            <w:r>
              <w:t>-км в год;</w:t>
            </w:r>
          </w:p>
          <w:p w:rsidR="00FC006E" w:rsidRDefault="009D7DEA">
            <w:pPr>
              <w:pStyle w:val="ConsPlusNormal"/>
            </w:pPr>
            <w:r>
              <w:t>3) сокращение времени пребывания грузов, пассажиров в пути, процентов;</w:t>
            </w:r>
          </w:p>
          <w:p w:rsidR="00FC006E" w:rsidRDefault="009D7DEA">
            <w:pPr>
              <w:pStyle w:val="ConsPlusNormal"/>
            </w:pPr>
            <w:r>
              <w:t>4) увеличение доли населенных пунктов, связанных дорогами с твердым покрытием с с</w:t>
            </w:r>
            <w:r>
              <w:t>етью путей сообщения общего пользования</w:t>
            </w:r>
          </w:p>
        </w:tc>
      </w:tr>
    </w:tbl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jc w:val="right"/>
        <w:outlineLvl w:val="1"/>
      </w:pPr>
    </w:p>
    <w:p w:rsidR="00FC006E" w:rsidRDefault="00FC006E">
      <w:pPr>
        <w:pStyle w:val="ConsPlusNormal"/>
        <w:ind w:left="4536"/>
        <w:outlineLvl w:val="1"/>
      </w:pPr>
    </w:p>
    <w:p w:rsidR="00FC006E" w:rsidRDefault="00FC006E">
      <w:pPr>
        <w:pStyle w:val="ConsPlusNormal"/>
        <w:ind w:left="4536"/>
        <w:outlineLvl w:val="1"/>
      </w:pPr>
    </w:p>
    <w:p w:rsidR="00FC006E" w:rsidRDefault="00FC006E">
      <w:pPr>
        <w:pStyle w:val="ConsPlusNormal"/>
        <w:ind w:left="4536"/>
        <w:outlineLvl w:val="1"/>
      </w:pPr>
    </w:p>
    <w:p w:rsidR="00FC006E" w:rsidRDefault="009D7DEA">
      <w:pPr>
        <w:pStyle w:val="ConsPlusNormal"/>
        <w:ind w:left="4536"/>
        <w:outlineLvl w:val="1"/>
      </w:pPr>
      <w:r>
        <w:t>Приложение № 3</w:t>
      </w:r>
    </w:p>
    <w:p w:rsidR="00FC006E" w:rsidRDefault="009D7DEA">
      <w:pPr>
        <w:pStyle w:val="ConsPlusNormal"/>
        <w:ind w:left="4536"/>
      </w:pPr>
      <w:r>
        <w:t>к Методике оценки</w:t>
      </w:r>
    </w:p>
    <w:p w:rsidR="00FC006E" w:rsidRDefault="009D7DEA">
      <w:pPr>
        <w:pStyle w:val="ConsPlusNormal"/>
        <w:ind w:left="4536"/>
      </w:pPr>
      <w:r>
        <w:t>инвестиционных проектов на предмет</w:t>
      </w:r>
    </w:p>
    <w:p w:rsidR="00FC006E" w:rsidRDefault="009D7DEA">
      <w:pPr>
        <w:pStyle w:val="ConsPlusNormal"/>
        <w:ind w:left="4536"/>
      </w:pPr>
      <w:r>
        <w:t>эффективности использования средств</w:t>
      </w:r>
    </w:p>
    <w:p w:rsidR="00FC006E" w:rsidRDefault="009D7DEA">
      <w:pPr>
        <w:pStyle w:val="ConsPlusNormal"/>
        <w:ind w:left="4536"/>
      </w:pPr>
      <w:r>
        <w:t xml:space="preserve">бюджета городского </w:t>
      </w:r>
      <w:proofErr w:type="gramStart"/>
      <w:r>
        <w:t>округа</w:t>
      </w:r>
      <w:proofErr w:type="gramEnd"/>
      <w:r>
        <w:t xml:space="preserve"> ЗАТО свободный,</w:t>
      </w:r>
    </w:p>
    <w:p w:rsidR="00FC006E" w:rsidRDefault="009D7DEA">
      <w:pPr>
        <w:pStyle w:val="ConsPlusNormal"/>
        <w:ind w:left="4536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FC006E" w:rsidRDefault="00FC006E">
      <w:pPr>
        <w:pStyle w:val="ConsPlusNormal"/>
      </w:pPr>
    </w:p>
    <w:p w:rsidR="00FC006E" w:rsidRDefault="009D7DEA">
      <w:pPr>
        <w:pStyle w:val="ConsPlusTitle"/>
        <w:jc w:val="center"/>
      </w:pPr>
      <w:r>
        <w:t>ОЦЕНКА</w:t>
      </w:r>
    </w:p>
    <w:p w:rsidR="00FC006E" w:rsidRDefault="009D7DEA">
      <w:pPr>
        <w:pStyle w:val="ConsPlusTitle"/>
        <w:jc w:val="center"/>
      </w:pPr>
      <w:r>
        <w:t>СООТВЕТСТВИЯ ИНВЕСТИЦИОННОГО ПРОЕКТА КАЧЕСТВЕННЫМ КРИТЕРИЯМ</w:t>
      </w:r>
    </w:p>
    <w:p w:rsidR="00FC006E" w:rsidRDefault="00FC006E">
      <w:pPr>
        <w:pStyle w:val="ConsPlusNormal"/>
      </w:pPr>
    </w:p>
    <w:p w:rsidR="00FC006E" w:rsidRDefault="00FC006E">
      <w:pPr>
        <w:sectPr w:rsidR="00FC006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135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2929"/>
        <w:gridCol w:w="1530"/>
        <w:gridCol w:w="1021"/>
        <w:gridCol w:w="3571"/>
        <w:gridCol w:w="3855"/>
      </w:tblGrid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bookmarkStart w:id="23" w:name="P541"/>
            <w:bookmarkEnd w:id="23"/>
            <w:r>
              <w:t>Допустимые баллы оценки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Балл оценки (б1i)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Требования к определению баллов оценки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Требование к документальным подтверждениям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bookmarkStart w:id="24" w:name="P545"/>
            <w:bookmarkEnd w:id="24"/>
            <w: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Наличие четко сформулированной цели </w:t>
            </w:r>
            <w:r>
              <w:t>инвестиционного проекта с определением количественного показателя (показателей) его осуществления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Балл, равный 1, присваивается инвестиционному проекту, если в паспорте инвестиционного проекта и обоснования капитальных вложений </w:t>
            </w:r>
            <w:r>
              <w:t>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Цель и задачи инвестиционного проекта, количественные показатели результатов реализации </w:t>
            </w:r>
            <w:r>
              <w:t>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необходимости реализации инвестиционного проекта в связи с осуществлением органами местн</w:t>
            </w:r>
            <w:r>
              <w:t>ого самоуправления Полевского городского округа полномочий, отнесенных к предмету их ведения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proofErr w:type="gramStart"/>
            <w:r>
              <w:t>Балл, равный 1, присваивается при наличии обоснования невозможности осуществления муниципальными органами полномочий, отнесенных к пред</w:t>
            </w:r>
            <w:r>
              <w:t>мету их ведения: без строительства объекта капитального строительства, создаваемого в рамках инвестиционного проекта; без реконструкции технического перевооружения объекта капитального строительства (с документальным подтверждением необходимости осуществле</w:t>
            </w:r>
            <w:r>
              <w:t xml:space="preserve">ния мероприятий по их реализации: указание степени </w:t>
            </w:r>
            <w:r>
              <w:lastRenderedPageBreak/>
              <w:t>изношенности конструкций, обоснование необходимости замены действующего и (или) приобретения нового оборудования)</w:t>
            </w:r>
            <w:proofErr w:type="gram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 xml:space="preserve">Обоснование необходимости привлечения средств местного бюджета для реализации </w:t>
            </w:r>
            <w:r>
              <w:t xml:space="preserve">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органами местного самоуправления полномочий, отнесенных </w:t>
            </w:r>
            <w:r>
              <w:t>к предмету их ведения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государственных программ Свердловской области, муниципальных программ, выполняемых за счет бюджетных средств, в рамках которых планируется реализовать инвестиционный проект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Балл, равный 1, присв</w:t>
            </w:r>
            <w:r>
              <w:t xml:space="preserve">аивается в случае, если заявителем указаны наименования муниципальных программ, государственных программ Свердловской </w:t>
            </w:r>
            <w:proofErr w:type="gramStart"/>
            <w:r>
              <w:t>области</w:t>
            </w:r>
            <w:proofErr w:type="gramEnd"/>
            <w:r>
              <w:t xml:space="preserve"> в рамках которых планируется реализация проекта.</w:t>
            </w:r>
          </w:p>
          <w:p w:rsidR="00FC006E" w:rsidRDefault="009D7DEA">
            <w:pPr>
              <w:pStyle w:val="ConsPlusNormal"/>
            </w:pPr>
            <w:r>
              <w:t>Критерий не применим в отношении проектов, планирующих строительство (реконструкц</w:t>
            </w:r>
            <w:r>
              <w:t>ию, техническое перевооружение) объектов капитального строительства, не относящихся к муниципальной собственности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указывается наименование муниципальной программы, в которую включается инвестиционный проект, или распоряжений (поручений);</w:t>
            </w:r>
          </w:p>
          <w:p w:rsidR="00FC006E" w:rsidRDefault="009D7DEA">
            <w:pPr>
              <w:pStyle w:val="ConsPlusNormal"/>
            </w:pPr>
            <w:r>
              <w:t>2) реквизиты но</w:t>
            </w:r>
            <w:r>
              <w:t>рмативно-правовых актов, утверждаемых государственные программы Свердловской области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Комплексный подход при реализации инвестиционного проекта во взаимосвязи с программными </w:t>
            </w:r>
            <w:proofErr w:type="gramStart"/>
            <w:r>
              <w:t>мероприятиями</w:t>
            </w:r>
            <w:proofErr w:type="gramEnd"/>
            <w:r>
              <w:t xml:space="preserve"> реализуемыми в муниципальных программах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Балл, равный 1, </w:t>
            </w:r>
            <w:r>
              <w:t>присваивается для инвестиционных проектов, включенных в одну из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Заявитель приводит наименов</w:t>
            </w:r>
            <w:r>
              <w:t>ание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указываются реквизиты нормативного правового акта, в соответствии с</w:t>
            </w:r>
            <w:r>
              <w:t xml:space="preserve"> которым принята программа; для </w:t>
            </w:r>
            <w:r>
              <w:lastRenderedPageBreak/>
              <w:t>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потребности в данной</w:t>
            </w:r>
            <w:r>
              <w:t xml:space="preserve"> услуге (работе), оказываемой населению Полевского городского округа в сфере, в которой планируется реализовать инвестиционный проект (далее - услуга)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Балл, равный 1, присваивается в случае, если в рамках проекта предполагается: производство замещающе</w:t>
            </w:r>
            <w:r>
              <w:t>й продукции (работ, услуг) отсутствует,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Обоснование спроса (потребности) на продукцию (услуги), создаваемые в результате </w:t>
            </w:r>
            <w:r>
              <w:t>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</w:t>
            </w:r>
            <w:r>
              <w:t>т и услуг)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Соответствие цели инвестиционного проекта приоритетам и целям, определенным в стратегии и программе социально-экономического развития поселения долгосрочных целевых программах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Балл, равный 1, присваивается </w:t>
            </w:r>
            <w:r>
              <w:t>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Приводятся наимен</w:t>
            </w:r>
            <w:r>
              <w:t>ование и реквизиты соответствующих нормативных правовых актов поселения, приоритет и цель, которым соответствует цель реализации инвестиционного проекта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Целесообразность использования при реализации инвестиционного проекта дорогостоящих строительных ма</w:t>
            </w:r>
            <w:r>
              <w:t>териалов, художественных изделий для отделки интерьеров и фасада, машин и оборудования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</w:t>
            </w:r>
            <w:r>
              <w:t>асада, машин и оборудования признается обоснованным (балл, равный 1), если: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</w:t>
            </w:r>
            <w:r>
              <w:t>ерьеров и фасада, машин и оборудования. 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Обоснование использования при реализ</w:t>
            </w:r>
            <w:r>
              <w:t>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FC006E">
        <w:trPr>
          <w:trHeight w:val="249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положительного заключения государственной экспертизы проектной документации и резу</w:t>
            </w:r>
            <w:r>
              <w:t>льтатов инженерных изысканий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proofErr w:type="gramStart"/>
            <w:r>
              <w:t xml:space="preserve">Подтверждением соответствия инвестиционного проекта указанному критерию (балл, равный 1) являются: для инвестиционных проектов, проектная документация которых разработана и утверждена застройщиком (заказчиком), - наличие в </w:t>
            </w:r>
            <w:r>
              <w:lastRenderedPageBreak/>
              <w:t>представленных заявителем докумен</w:t>
            </w:r>
            <w:r>
              <w:t>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</w:t>
            </w:r>
            <w:r>
              <w:t xml:space="preserve"> соответствии с законодательством Российской Федерации);</w:t>
            </w:r>
            <w:proofErr w:type="gramEnd"/>
            <w:r>
              <w:t xml:space="preserve"> указанный заявителем номер подпункта и пункта </w:t>
            </w:r>
            <w:hyperlink r:id="rId10">
              <w:r>
                <w:t>статьи 49</w:t>
              </w:r>
            </w:hyperlink>
            <w:r>
              <w:t xml:space="preserve"> Градостроительного кодекса Российской Федерации, в соответствии с которым государствен</w:t>
            </w:r>
            <w:r>
              <w:t>ная экспертиза проектной документации предполагаемого объекта капитального строительства не проводится.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</w:t>
            </w:r>
            <w:r>
              <w:t>сно законодательству Российской Федерации);</w:t>
            </w:r>
          </w:p>
          <w:p w:rsidR="00FC006E" w:rsidRDefault="009D7DEA">
            <w:pPr>
              <w:pStyle w:val="ConsPlusNormal"/>
            </w:pPr>
            <w:r>
              <w:t xml:space="preserve">2) в случае, если проведение </w:t>
            </w:r>
            <w:r>
              <w:lastRenderedPageBreak/>
              <w:t xml:space="preserve">государственной экспертизы проектной документации не требуется: ссылка на соответствующие пункты и подпункты </w:t>
            </w:r>
            <w:hyperlink r:id="rId11">
              <w:r>
                <w:t>статьи 49</w:t>
              </w:r>
            </w:hyperlink>
            <w:r>
              <w:t xml:space="preserve"> Градостроительного кодекса Российской Федерации; задание на проектирование, согласованное с заместителем главы администрации по курируемым направлениям (сфера</w:t>
            </w:r>
            <w:r>
              <w:t>м) деятельности</w:t>
            </w:r>
          </w:p>
        </w:tc>
      </w:tr>
      <w:tr w:rsidR="00FC006E">
        <w:trPr>
          <w:trHeight w:val="276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  <w:jc w:val="center"/>
            </w:pP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</w:t>
            </w:r>
            <w:r>
              <w:lastRenderedPageBreak/>
              <w:t>разработана без использования средств местного</w:t>
            </w:r>
            <w:r>
              <w:t xml:space="preserve"> бюджета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Наличие оценки влияния результата реализации проекта на комплексное развитие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 наличия оценки влияния результата реализации проекта на комплексное развитие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Свободный;</w:t>
            </w:r>
          </w:p>
          <w:p w:rsidR="00FC006E" w:rsidRDefault="009D7DEA">
            <w:pPr>
              <w:pStyle w:val="ConsPlusNormal"/>
            </w:pPr>
            <w:r>
              <w:t xml:space="preserve">0 баллов присваивается проекту в случае </w:t>
            </w:r>
            <w:proofErr w:type="gramStart"/>
            <w:r>
              <w:t>отсутствия оценки влияния результата реализации проекта</w:t>
            </w:r>
            <w:proofErr w:type="gramEnd"/>
            <w:r>
              <w:t xml:space="preserve"> на комплексное развитие Полевского городского округа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Улучшение показателей социально-экономического развития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</w:t>
            </w:r>
            <w:r>
              <w:t>дный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Увеличение объема муниципальных услуг, предоставляемых населению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в результате реализации проекта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 увеличения объема услуг населению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Свободный, при </w:t>
            </w:r>
            <w:r>
              <w:t>реализации проекта;</w:t>
            </w:r>
          </w:p>
          <w:p w:rsidR="00FC006E" w:rsidRDefault="009D7DEA">
            <w:pPr>
              <w:pStyle w:val="ConsPlusNormal"/>
            </w:pPr>
            <w:r>
              <w:t>0 баллов присваивается проекту в случае отсутствия увеличения объема услуг населению при реализации проекта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Обоснование спроса (потребности) на услуги, создаваемые в результате реализации инвестиционного проекта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Повышение уровня без</w:t>
            </w:r>
            <w:r>
              <w:t xml:space="preserve">опасности проживания населения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 в результате реализации проекта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 повышения уровня безопасности проживания населения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 в резуль</w:t>
            </w:r>
            <w:r>
              <w:t>тате реализации проекта;</w:t>
            </w:r>
          </w:p>
          <w:p w:rsidR="00FC006E" w:rsidRDefault="009D7DEA">
            <w:pPr>
              <w:pStyle w:val="ConsPlusNormal"/>
            </w:pPr>
            <w:r>
              <w:t xml:space="preserve">0 баллов присваивается проекту в случае сохранения уровня </w:t>
            </w:r>
            <w:r>
              <w:lastRenderedPageBreak/>
              <w:t xml:space="preserve">безопасности проживания населения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 в результате реализации проекта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 xml:space="preserve">Обоснование повышения уровня безопасности проживания населения в </w:t>
            </w:r>
            <w:r>
              <w:t xml:space="preserve">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 в результате реализации проекта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Улучшение экологической обстановки в городском округе ЗАТО Свободный в результате реализации проекта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«критерий не применим»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 балл присваивается проекту в случае улучшение экологическ</w:t>
            </w:r>
            <w:r>
              <w:t>ой обстановки в городском округе ЗАТО Свободный; 0 баллов присваивается проекту в случае сохранения уровня экологической обстановки в городском округе ЗАТО Свободный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Обоснование улучшения экологической обстановки, если реализация инвестиционного проекта сп</w:t>
            </w:r>
            <w:r>
              <w:t>особствует решению экологических проблем</w:t>
            </w:r>
          </w:p>
        </w:tc>
      </w:tr>
      <w:tr w:rsidR="00FC006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bookmarkStart w:id="25" w:name="P649"/>
            <w:bookmarkEnd w:id="25"/>
            <w:r>
              <w:t>13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решения о подготовке бюджетных инвестиций, в том числе о предоставлении субсидий, для реализации проекта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 наличия решения о подготовке бюджетных инвестиций, в </w:t>
            </w:r>
            <w:r>
              <w:t>том числе о предоставлении субсидий, для реализации проекта;</w:t>
            </w:r>
          </w:p>
          <w:p w:rsidR="00FC006E" w:rsidRDefault="009D7DEA">
            <w:pPr>
              <w:pStyle w:val="ConsPlusNormal"/>
            </w:pPr>
            <w:r>
              <w:t>0 баллов присваивается проекту в случае отсутствия решения о подготовке бюджетных инвестиций, в том числе о предоставлении субсидий, для реализации проекта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Заявитель приводит наименование соответ</w:t>
            </w:r>
            <w:r>
              <w:t>ствующей целевой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указываются реквизиты нормативного правового акта, в соответствии с которым при</w:t>
            </w:r>
            <w:r>
              <w:t>нята программа; для инвестиционных проектов, не включенных в указанные программы, указываются реквизиты документа, содержащего решение о подготовке бюджетных инвестиций</w:t>
            </w:r>
          </w:p>
        </w:tc>
      </w:tr>
    </w:tbl>
    <w:p w:rsidR="00FC006E" w:rsidRDefault="00FC006E">
      <w:pPr>
        <w:pStyle w:val="ConsPlusNormal"/>
        <w:jc w:val="right"/>
        <w:outlineLvl w:val="1"/>
      </w:pPr>
    </w:p>
    <w:p w:rsidR="00FC006E" w:rsidRDefault="009D7DEA">
      <w:pPr>
        <w:pStyle w:val="ConsPlusNormal"/>
        <w:ind w:left="8505"/>
        <w:outlineLvl w:val="1"/>
      </w:pPr>
      <w:r>
        <w:lastRenderedPageBreak/>
        <w:t>Приложение N 4</w:t>
      </w:r>
    </w:p>
    <w:p w:rsidR="00FC006E" w:rsidRDefault="009D7DEA">
      <w:pPr>
        <w:pStyle w:val="ConsPlusNormal"/>
        <w:ind w:left="8505"/>
      </w:pPr>
      <w:r>
        <w:t>к Методике оценки</w:t>
      </w:r>
    </w:p>
    <w:p w:rsidR="00FC006E" w:rsidRDefault="009D7DEA">
      <w:pPr>
        <w:pStyle w:val="ConsPlusNormal"/>
        <w:ind w:left="8505"/>
      </w:pPr>
      <w:r>
        <w:t>инвестиционных проектов на предмет</w:t>
      </w:r>
    </w:p>
    <w:p w:rsidR="00FC006E" w:rsidRDefault="009D7DEA">
      <w:pPr>
        <w:pStyle w:val="ConsPlusNormal"/>
        <w:ind w:left="8505"/>
      </w:pPr>
      <w:r>
        <w:t>эффективности исп</w:t>
      </w:r>
      <w:r>
        <w:t>ользования средств</w:t>
      </w:r>
    </w:p>
    <w:p w:rsidR="00FC006E" w:rsidRDefault="009D7DEA">
      <w:pPr>
        <w:pStyle w:val="ConsPlusNormal"/>
        <w:ind w:left="8505"/>
      </w:pPr>
      <w:r>
        <w:t xml:space="preserve">бюджета городского </w:t>
      </w:r>
      <w:proofErr w:type="gramStart"/>
      <w:r>
        <w:t>округа</w:t>
      </w:r>
      <w:proofErr w:type="gramEnd"/>
      <w:r>
        <w:t xml:space="preserve"> ЗАТО Свободный,</w:t>
      </w:r>
    </w:p>
    <w:p w:rsidR="00FC006E" w:rsidRDefault="009D7DEA">
      <w:pPr>
        <w:pStyle w:val="ConsPlusNormal"/>
        <w:ind w:left="8505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FC006E" w:rsidRDefault="00FC006E">
      <w:pPr>
        <w:pStyle w:val="ConsPlusNormal"/>
        <w:ind w:left="8505"/>
      </w:pPr>
    </w:p>
    <w:p w:rsidR="00FC006E" w:rsidRDefault="009D7DEA">
      <w:pPr>
        <w:pStyle w:val="ConsPlusTitle"/>
        <w:jc w:val="center"/>
      </w:pPr>
      <w:bookmarkStart w:id="26" w:name="P669"/>
      <w:bookmarkEnd w:id="26"/>
      <w:r>
        <w:t>ОЦЕНКА</w:t>
      </w:r>
    </w:p>
    <w:p w:rsidR="00FC006E" w:rsidRDefault="009D7DEA">
      <w:pPr>
        <w:pStyle w:val="ConsPlusTitle"/>
        <w:jc w:val="center"/>
      </w:pPr>
      <w:r>
        <w:t>СООТВЕТСТВИЯ ИНВЕСТИЦИОННОГО ПРОЕКТА</w:t>
      </w:r>
    </w:p>
    <w:p w:rsidR="00FC006E" w:rsidRDefault="009D7DEA">
      <w:pPr>
        <w:pStyle w:val="ConsPlusTitle"/>
        <w:jc w:val="center"/>
      </w:pPr>
      <w:r>
        <w:t>КОЛИЧЕСТВЕННЫМ КРИТЕРИЯМ</w:t>
      </w:r>
    </w:p>
    <w:p w:rsidR="00FC006E" w:rsidRDefault="00FC006E">
      <w:pPr>
        <w:pStyle w:val="ConsPlusNormal"/>
      </w:pPr>
    </w:p>
    <w:tbl>
      <w:tblPr>
        <w:tblW w:w="13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238"/>
        <w:gridCol w:w="995"/>
        <w:gridCol w:w="849"/>
        <w:gridCol w:w="1134"/>
        <w:gridCol w:w="1246"/>
        <w:gridCol w:w="3687"/>
        <w:gridCol w:w="2833"/>
      </w:tblGrid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Балл оценки (б</w:t>
            </w:r>
            <w:r>
              <w:rPr>
                <w:vertAlign w:val="subscript"/>
              </w:rPr>
              <w:t>2i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 xml:space="preserve">Весовой коэффициент критерия </w:t>
            </w:r>
            <w:r>
              <w:t>(</w:t>
            </w:r>
            <w:proofErr w:type="spellStart"/>
            <w:r>
              <w:t>Р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Средневзвешенный балл (б</w:t>
            </w:r>
            <w:r>
              <w:rPr>
                <w:vertAlign w:val="subscript"/>
              </w:rPr>
              <w:t>2i</w:t>
            </w:r>
            <w:r>
              <w:t xml:space="preserve"> x </w:t>
            </w:r>
            <w:proofErr w:type="spellStart"/>
            <w:r>
              <w:t>Р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Требование к определению баллов оценки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Требования к документальным подтверждениям</w:t>
            </w:r>
          </w:p>
        </w:tc>
      </w:tr>
      <w:tr w:rsidR="00FC006E">
        <w:trPr>
          <w:trHeight w:val="44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bookmarkStart w:id="27" w:name="P681"/>
            <w:bookmarkEnd w:id="27"/>
            <w:r>
              <w:t>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потребителей продукции (услуг), создаваемой в результате реализации инвестиционного проекта, в количестве, достаточном для о</w:t>
            </w:r>
            <w:r>
              <w:t xml:space="preserve">беспечения проектируемого (нормативного) уровня использования проектной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0,5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</w:t>
            </w:r>
            <w:r>
              <w:t>инвестиционного проекта объекта капитального строительства соответствует (или менее) потребности в данной продукции (услугах);</w:t>
            </w:r>
          </w:p>
          <w:p w:rsidR="00FC006E" w:rsidRDefault="009D7DEA">
            <w:pPr>
              <w:pStyle w:val="ConsPlusNormal"/>
            </w:pPr>
            <w:r>
              <w:t xml:space="preserve">Балл, равный 0,5, присваивается, если потребность в данной продукции (услугах) обеспечивается уровнем использования проектной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</w:t>
            </w:r>
            <w:r>
              <w:t>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</w:t>
            </w:r>
            <w:r>
              <w:t xml:space="preserve"> объемах, наименовании, производителях 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мощности объекта капитального строительства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</w:t>
            </w:r>
            <w:r>
              <w:t>процентов проектной мощности;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аналогичной и замещающей продукции (работ и услуг)</w:t>
            </w:r>
          </w:p>
        </w:tc>
      </w:tr>
      <w:tr w:rsidR="00FC006E"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Балл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</w:t>
            </w:r>
            <w:r>
              <w:t>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FC006E" w:rsidRDefault="009D7DEA">
            <w:pPr>
              <w:pStyle w:val="ConsPlusNormal"/>
            </w:pPr>
            <w:r>
              <w:t>Потребность в продукции (услугах) определяется на момент ввода создаваемого (реконструируемого) в рамках реализации инвестиционног</w:t>
            </w:r>
            <w:r>
              <w:t>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Отношение проектной мощности </w:t>
            </w:r>
            <w:r>
              <w:lastRenderedPageBreak/>
              <w:t xml:space="preserve">создаваемого (реконструируемого) объекта капитального строительства к мощности, необходимой для </w:t>
            </w:r>
            <w:r>
              <w:t>производства продукции (услуг) в объеме, предусмотренном для муниципальных нужд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Балл, равный 1, присваивается, если отношение проектной мощности создаваемого </w:t>
            </w:r>
            <w:r>
              <w:lastRenderedPageBreak/>
              <w:t>(реконструируемого) объекта капитального строительства к мощности, необходимой для производ</w:t>
            </w:r>
            <w:r>
              <w:t>ства продукции (услуг) в объеме, предусмотренном для муниципальных нужд, не превышает 100 процентов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Паспорт инвестиционного проекта (</w:t>
            </w:r>
            <w:hyperlink w:anchor="P130">
              <w:r>
                <w:t>пункты 5</w:t>
              </w:r>
            </w:hyperlink>
            <w:r>
              <w:t xml:space="preserve"> и </w:t>
            </w:r>
            <w:hyperlink w:anchor="P131">
              <w:r>
                <w:t>6</w:t>
              </w:r>
            </w:hyperlink>
            <w:r>
              <w:t xml:space="preserve">). Приводятся </w:t>
            </w:r>
            <w:r>
              <w:lastRenderedPageBreak/>
              <w:t>документально подтвержденные данные о мощно</w:t>
            </w:r>
            <w:r>
              <w:t>сти, необходимой для производства продукции (услуг) в объеме, предусмотренном для муниципальных нужд</w:t>
            </w:r>
          </w:p>
        </w:tc>
      </w:tr>
      <w:tr w:rsidR="00FC006E">
        <w:trPr>
          <w:trHeight w:val="52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инженерной и транспортной инфраструктуры, мощностью, необходимой для реализации инвестиционного проекта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Балл равен 1 в случаях: если на </w:t>
            </w:r>
            <w:r>
              <w:t>площадке, отводимой под предполагаемое строительство уже имеются все виды инженерной и транспортной инфраструктуры в необходимых объемах; если для предполагаемого объекта капитального строительства в силу его функционального назначения инженерная и транспо</w:t>
            </w:r>
            <w:r>
              <w:t>ртная инфраструктура не требуется (</w:t>
            </w:r>
            <w:proofErr w:type="gramStart"/>
            <w:r>
              <w:t>например</w:t>
            </w:r>
            <w:proofErr w:type="gramEnd"/>
            <w:r>
              <w:t xml:space="preserve"> берегоукрепительные работы);</w:t>
            </w:r>
          </w:p>
          <w:p w:rsidR="00FC006E" w:rsidRDefault="009D7DEA">
            <w:pPr>
              <w:pStyle w:val="ConsPlusNormal"/>
            </w:pPr>
            <w:r>
              <w:t xml:space="preserve">Балл равен 0,5, если средневзвешенный уровень обеспеченности планируемого объекта капитального строительства инженерной 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Обоснование планируемого обеспечения создаваемого (реконстру</w:t>
            </w:r>
            <w:r>
              <w:t xml:space="preserve">ируемого) объекта капитального строительства инженерной и транспортной инфраструктурой в объемах достаточных для реализации инвестиционного проекта. Приводятся данные об обеспеченности планируемого объекта инженерной и транспортной 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транспортной </w:t>
            </w:r>
            <w:r>
              <w:t>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</w:t>
            </w:r>
            <w:r>
              <w:t>ах;</w:t>
            </w:r>
          </w:p>
          <w:p w:rsidR="00FC006E" w:rsidRDefault="009D7DEA">
            <w:pPr>
              <w:pStyle w:val="ConsPlusNormal"/>
            </w:pPr>
            <w:r>
              <w:t>Балл равен 0, если средневзвешенный уровень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инфраструктурой.</w:t>
            </w:r>
          </w:p>
          <w:p w:rsidR="00FC006E" w:rsidRDefault="009D7DEA">
            <w:pPr>
              <w:pStyle w:val="ConsPlusNormal"/>
            </w:pPr>
            <w:r>
              <w:t>При необходимости даются ссылки на соответствующие целевые программы, иные документы, подтверждающие. Наличие соответствующих проектов развития инженерной и транспортной инфраструктур</w:t>
            </w:r>
          </w:p>
        </w:tc>
      </w:tr>
      <w:tr w:rsidR="00FC006E"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</w:t>
            </w:r>
            <w:r>
              <w:t>ва инженерной и транспортной инфраструктурой в необходимых объемах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Значения количественных показателей (показателя) результатов </w:t>
            </w:r>
            <w:r>
              <w:lastRenderedPageBreak/>
              <w:t>реализации инвестиционного проекта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0,5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proofErr w:type="gramStart"/>
            <w:r>
              <w:t xml:space="preserve">Для присвоения балла, равного 1, представленные заявителем в паспорте проекта инвестиционного проекта значения количественных </w:t>
            </w:r>
            <w:r>
              <w:lastRenderedPageBreak/>
              <w:t>показателей результатов его реализации должны отвечать следующим требованиям: наличие показателя (показателей), характеризующих не</w:t>
            </w:r>
            <w:r>
              <w:t xml:space="preserve">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</w:t>
            </w:r>
            <w:hyperlink r:id="rId12">
              <w:r>
                <w:t>классификатором</w:t>
              </w:r>
            </w:hyperlink>
            <w:r>
              <w:t xml:space="preserve"> единиц измерения;</w:t>
            </w:r>
            <w:proofErr w:type="gramEnd"/>
            <w:r>
              <w:t xml:space="preserve"> наличие не менее одного показателя, характеризующего конечные социально-экономические результаты реализации </w:t>
            </w:r>
            <w:r>
              <w:t>инвестиционного проекта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Срок окупаемости проекта после его реализации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случае, если планируемый срок </w:t>
            </w:r>
            <w:r>
              <w:t>окупаемости проекта - до 5 лет;</w:t>
            </w:r>
          </w:p>
          <w:p w:rsidR="00FC006E" w:rsidRDefault="009D7DEA">
            <w:pPr>
              <w:pStyle w:val="ConsPlusNormal"/>
            </w:pPr>
            <w:r>
              <w:t>0,5 балла присваивается проекту в случае, если планируемый срок окупаемости проекта - более 5 лет;</w:t>
            </w:r>
          </w:p>
          <w:p w:rsidR="00FC006E" w:rsidRDefault="009D7DEA">
            <w:pPr>
              <w:pStyle w:val="ConsPlusNormal"/>
            </w:pPr>
            <w:r>
              <w:t>проектам, предусматривающим строительство (реконструкцию) объектов социально-культурной сферы, присваивается 1 балл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Значения </w:t>
            </w:r>
            <w:r>
              <w:t>количественных показателей, результатов реализации проекта в соответствии с паспортом проекта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Доля планируемого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федерального и областного бюджетов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0,5</w:t>
            </w:r>
          </w:p>
          <w:p w:rsidR="00FC006E" w:rsidRDefault="009D7DE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случае, если </w:t>
            </w:r>
            <w:r>
              <w:t>планируемое финансирование проекта за счет средств федерального и областного бюджетов составит более 30 процентов от общей суммы затрат;</w:t>
            </w:r>
          </w:p>
          <w:p w:rsidR="00FC006E" w:rsidRDefault="009D7DEA">
            <w:pPr>
              <w:pStyle w:val="ConsPlusNormal"/>
            </w:pPr>
            <w:r>
              <w:t>0,5 балла присваивается проекту в случае, если планируемое финансирование проекта за счет средств федерального и област</w:t>
            </w:r>
            <w:r>
              <w:t>ного бюджетов составит от 15 процентов до 30 процентов от общей суммы затрат;</w:t>
            </w:r>
          </w:p>
          <w:p w:rsidR="00FC006E" w:rsidRDefault="009D7DEA">
            <w:pPr>
              <w:pStyle w:val="ConsPlusNormal"/>
            </w:pPr>
            <w:r>
              <w:t>0,3 балла присваивается проекту в случае, если планируемое финансирование проекта за счет средств федерального и областного бюджетов составит до 15 процентов от общей суммы затра</w:t>
            </w:r>
            <w:r>
              <w:t>т;</w:t>
            </w:r>
          </w:p>
          <w:p w:rsidR="00FC006E" w:rsidRDefault="009D7DEA">
            <w:pPr>
              <w:pStyle w:val="ConsPlusNormal"/>
            </w:pPr>
            <w:r>
              <w:t xml:space="preserve">проектам, в </w:t>
            </w:r>
            <w:proofErr w:type="gramStart"/>
            <w:r>
              <w:t>рамках</w:t>
            </w:r>
            <w:proofErr w:type="gramEnd"/>
            <w:r>
              <w:t xml:space="preserve"> реализации которых формируется имущество муниципальной собственности городского округа ЗАТО Свободный, присваивается 1 балл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1) указывается наименование муниципальной программы, в которую включается инвестиционный проект;</w:t>
            </w:r>
          </w:p>
          <w:p w:rsidR="00FC006E" w:rsidRDefault="009D7DEA">
            <w:pPr>
              <w:pStyle w:val="ConsPlusNormal"/>
            </w:pPr>
            <w:r>
              <w:t xml:space="preserve">2) реквизиты </w:t>
            </w:r>
            <w:r>
              <w:t>нормативно-правовых актов, утверждаемых государственные программы Свердловской области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Доля планируемого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внебюджетных источников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0,7</w:t>
            </w:r>
          </w:p>
          <w:p w:rsidR="00FC006E" w:rsidRDefault="009D7DEA">
            <w:pPr>
              <w:pStyle w:val="ConsPlusNormal"/>
              <w:jc w:val="center"/>
            </w:pPr>
            <w:r>
              <w:t>0,5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случае, если планируемое </w:t>
            </w:r>
            <w:r>
              <w:t>финансирование проекта за счет внебюджетных источников составит более 20 процентов от общей суммы затрат;</w:t>
            </w:r>
          </w:p>
          <w:p w:rsidR="00FC006E" w:rsidRDefault="009D7DEA">
            <w:pPr>
              <w:pStyle w:val="ConsPlusNormal"/>
            </w:pPr>
            <w:r>
              <w:lastRenderedPageBreak/>
              <w:t>0,7 балла присваивается проекту в случае, если планируемое финансирование проекта за счет внебюджетных источников составит от 10 процентов до 20 проце</w:t>
            </w:r>
            <w:r>
              <w:t>нтов от общей суммы затрат;</w:t>
            </w:r>
          </w:p>
          <w:p w:rsidR="00FC006E" w:rsidRDefault="009D7DEA">
            <w:pPr>
              <w:pStyle w:val="ConsPlusNormal"/>
            </w:pPr>
            <w:r>
              <w:t>0,5 балла присваивается проекту в случае, если планируемое финансирование проекта за счет внебюджетных источников составит до 10 процентов от общей суммы затрат;</w:t>
            </w:r>
          </w:p>
          <w:p w:rsidR="00FC006E" w:rsidRDefault="009D7DEA">
            <w:pPr>
              <w:pStyle w:val="ConsPlusNormal"/>
            </w:pPr>
            <w:r>
              <w:t>0 баллов присваивается проекту в случае, если привлечение внебюдже</w:t>
            </w:r>
            <w:r>
              <w:t>тных источников для финансирования проекта не планируется;</w:t>
            </w:r>
          </w:p>
          <w:p w:rsidR="00FC006E" w:rsidRDefault="009D7DEA">
            <w:pPr>
              <w:pStyle w:val="ConsPlusNormal"/>
            </w:pPr>
            <w:r>
              <w:t xml:space="preserve">проектам, в </w:t>
            </w:r>
            <w:proofErr w:type="gramStart"/>
            <w:r>
              <w:t>рамках</w:t>
            </w:r>
            <w:proofErr w:type="gramEnd"/>
            <w:r>
              <w:t xml:space="preserve"> реализации которых формируется муниципальное имущество городского округа ЗАТО Свободный, присваивается 1 балл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Указывается наименование муниципальной программы, в которую включает</w:t>
            </w:r>
            <w:r>
              <w:t>ся инвестиционный проект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Наличие сре</w:t>
            </w:r>
            <w:proofErr w:type="gramStart"/>
            <w:r>
              <w:t>дств дл</w:t>
            </w:r>
            <w:proofErr w:type="gramEnd"/>
            <w:r>
              <w:t xml:space="preserve">я обеспечения функционирования (эксплуатации) объекта капитального строительства (реконструкции), объекта </w:t>
            </w:r>
            <w:r>
              <w:lastRenderedPageBreak/>
              <w:t>недвижимого имущества после реализации инвестиционного проекта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0,3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  <w:p w:rsidR="00FC006E" w:rsidRDefault="009D7DEA">
            <w:pPr>
              <w:pStyle w:val="ConsPlusNormal"/>
              <w:jc w:val="center"/>
            </w:pPr>
            <w:r>
              <w:t>"критерий не применим"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 балл</w:t>
            </w:r>
            <w:r>
              <w:t xml:space="preserve"> присваивается проекту в случае наличия в полном объеме сре</w:t>
            </w:r>
            <w:proofErr w:type="gramStart"/>
            <w:r>
              <w:t>дств дл</w:t>
            </w:r>
            <w:proofErr w:type="gramEnd"/>
            <w:r>
              <w:t>я обеспечения функционирования (эксплуатации) объекта капитального строительства (недвижимого имущества);</w:t>
            </w:r>
          </w:p>
          <w:p w:rsidR="00FC006E" w:rsidRDefault="009D7DEA">
            <w:pPr>
              <w:pStyle w:val="ConsPlusNormal"/>
            </w:pPr>
            <w:r>
              <w:t>0,3 балла присваивается проекту в случае наличия сре</w:t>
            </w:r>
            <w:proofErr w:type="gramStart"/>
            <w:r>
              <w:t>дств дл</w:t>
            </w:r>
            <w:proofErr w:type="gramEnd"/>
            <w:r>
              <w:t xml:space="preserve">я </w:t>
            </w:r>
            <w:r>
              <w:lastRenderedPageBreak/>
              <w:t xml:space="preserve">обеспечения </w:t>
            </w:r>
            <w:r>
              <w:t>функционирования (эксплуатации) объекта капитального строительства (недвижимого имущества) от 80 процентов до 100, процентов от общей потребности;</w:t>
            </w:r>
          </w:p>
          <w:p w:rsidR="00FC006E" w:rsidRDefault="009D7DEA">
            <w:pPr>
              <w:pStyle w:val="ConsPlusNormal"/>
            </w:pPr>
            <w:r>
              <w:t>0 баллов присваивается проекту в случае наличия сре</w:t>
            </w:r>
            <w:proofErr w:type="gramStart"/>
            <w:r>
              <w:t>дств дл</w:t>
            </w:r>
            <w:proofErr w:type="gramEnd"/>
            <w:r>
              <w:t>я обеспечения функционирования (эксплуатации) объек</w:t>
            </w:r>
            <w:r>
              <w:t>та капитального строительства (недвижимого имущества) до 80 процентов от общей потребности;</w:t>
            </w:r>
          </w:p>
          <w:p w:rsidR="00FC006E" w:rsidRDefault="009D7DEA">
            <w:pPr>
              <w:pStyle w:val="ConsPlusNormal"/>
            </w:pPr>
            <w:r>
              <w:t xml:space="preserve">проектам, в </w:t>
            </w:r>
            <w:proofErr w:type="gramStart"/>
            <w:r>
              <w:t>рамках</w:t>
            </w:r>
            <w:proofErr w:type="gramEnd"/>
            <w:r>
              <w:t xml:space="preserve"> реализации которых формируется имущество муниципальной собственности городского округа ЗАТО Свободный, присваивается 1 балл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Указывается наименова</w:t>
            </w:r>
            <w:r>
              <w:t xml:space="preserve">ние муниципальной программы, в которую включены средства для обеспечения функционирования (эксплуатации) объекта капитального </w:t>
            </w:r>
            <w:r>
              <w:lastRenderedPageBreak/>
              <w:t>строительства (реконструкции), объекта недвижимого имущества после реализации инвестиционного проекта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Количество создаваемых </w:t>
            </w:r>
            <w:r>
              <w:t>(модернизируемых) постоянных рабочих мест в результате реализации проекта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0,5</w:t>
            </w:r>
          </w:p>
          <w:p w:rsidR="00FC006E" w:rsidRDefault="009D7D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1 балл присваивается проекту в случае, если в результате реализации проекта создается (модернизируется) более 40 постоянных рабочих мест;</w:t>
            </w:r>
          </w:p>
          <w:p w:rsidR="00FC006E" w:rsidRDefault="009D7DEA">
            <w:pPr>
              <w:pStyle w:val="ConsPlusNormal"/>
            </w:pPr>
            <w:r>
              <w:t>0,5 балла присваивается проекту в</w:t>
            </w:r>
            <w:r>
              <w:t xml:space="preserve"> случае, если в результате реализации проекта создается (модернизируется) до 40 постоянных рабочих мест;</w:t>
            </w:r>
          </w:p>
          <w:p w:rsidR="00FC006E" w:rsidRDefault="009D7DEA">
            <w:pPr>
              <w:pStyle w:val="ConsPlusNormal"/>
            </w:pPr>
            <w:r>
              <w:t xml:space="preserve">0 баллов присваивается проекту в случае, если в результате реализации проекта постоянные рабочие места не создаются (не </w:t>
            </w:r>
            <w:r>
              <w:lastRenderedPageBreak/>
              <w:t>модернизируются)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lastRenderedPageBreak/>
              <w:t>Сведения о кол</w:t>
            </w:r>
            <w:r>
              <w:t>ичестве создаваемых (модернизируемых) рабочих мест в результате реализации инвестиционного проекта</w:t>
            </w:r>
          </w:p>
        </w:tc>
      </w:tr>
      <w:tr w:rsidR="00FC006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bookmarkStart w:id="28" w:name="P806"/>
            <w:bookmarkEnd w:id="28"/>
            <w:r>
              <w:lastRenderedPageBreak/>
              <w:t>10.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Количество создаваемых временных рабочих мест при реализации проекта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  <w:jc w:val="center"/>
            </w:pPr>
            <w:r>
              <w:t>1</w:t>
            </w:r>
          </w:p>
          <w:p w:rsidR="00FC006E" w:rsidRDefault="009D7DE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FC006E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 xml:space="preserve">1 балл присваивается проекту в случае, если в результате реализации </w:t>
            </w:r>
            <w:r>
              <w:t>проекта создается более 20 временных рабочих мест;</w:t>
            </w:r>
          </w:p>
          <w:p w:rsidR="00FC006E" w:rsidRDefault="009D7DEA">
            <w:pPr>
              <w:pStyle w:val="ConsPlusNormal"/>
            </w:pPr>
            <w:r>
              <w:t>0,5 балла присваивается проекту в случае, если в результате реализации проекта создается до 20 временных рабочих мест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6E" w:rsidRDefault="009D7DEA">
            <w:pPr>
              <w:pStyle w:val="ConsPlusNormal"/>
            </w:pPr>
            <w:r>
              <w:t>Сведения о количестве создаваемых временных рабочих мест при реализации инвестиционного</w:t>
            </w:r>
            <w:r>
              <w:t xml:space="preserve"> проекта</w:t>
            </w:r>
          </w:p>
        </w:tc>
      </w:tr>
    </w:tbl>
    <w:p w:rsidR="00FC006E" w:rsidRDefault="00FC006E">
      <w:pPr>
        <w:sectPr w:rsidR="00FC006E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/>
        </w:sectPr>
      </w:pPr>
    </w:p>
    <w:p w:rsidR="00FC006E" w:rsidRDefault="00FC006E">
      <w:pPr>
        <w:pStyle w:val="ConsPlusNormal"/>
        <w:spacing w:before="240"/>
        <w:jc w:val="both"/>
      </w:pPr>
    </w:p>
    <w:sectPr w:rsidR="00FC006E">
      <w:headerReference w:type="default" r:id="rId13"/>
      <w:pgSz w:w="11906" w:h="16838"/>
      <w:pgMar w:top="1134" w:right="850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DEA">
      <w:r>
        <w:separator/>
      </w:r>
    </w:p>
  </w:endnote>
  <w:endnote w:type="continuationSeparator" w:id="0">
    <w:p w:rsidR="00000000" w:rsidRDefault="009D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DEA">
      <w:r>
        <w:separator/>
      </w:r>
    </w:p>
  </w:footnote>
  <w:footnote w:type="continuationSeparator" w:id="0">
    <w:p w:rsidR="00000000" w:rsidRDefault="009D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491716"/>
      <w:docPartObj>
        <w:docPartGallery w:val="Page Numbers (Top of Page)"/>
        <w:docPartUnique/>
      </w:docPartObj>
    </w:sdtPr>
    <w:sdtEndPr/>
    <w:sdtContent>
      <w:p w:rsidR="00FC006E" w:rsidRDefault="009D7DEA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FC006E" w:rsidRDefault="009D7DEA">
    <w:pPr>
      <w:pStyle w:val="ac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E"/>
    <w:rsid w:val="009D7DEA"/>
    <w:rsid w:val="00A6289D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66E60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466E60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A06E8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466E6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66E60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A06E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06E84"/>
    <w:pPr>
      <w:widowControl w:val="0"/>
    </w:pPr>
    <w:rPr>
      <w:sz w:val="24"/>
    </w:rPr>
  </w:style>
  <w:style w:type="paragraph" w:customStyle="1" w:styleId="ConsPlusTitle">
    <w:name w:val="ConsPlusTitle"/>
    <w:qFormat/>
    <w:rsid w:val="00A06E84"/>
    <w:pPr>
      <w:widowControl w:val="0"/>
    </w:pPr>
    <w:rPr>
      <w:b/>
      <w:sz w:val="24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66E60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466E60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A06E8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466E6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66E60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A06E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06E84"/>
    <w:pPr>
      <w:widowControl w:val="0"/>
    </w:pPr>
    <w:rPr>
      <w:sz w:val="24"/>
    </w:rPr>
  </w:style>
  <w:style w:type="paragraph" w:customStyle="1" w:styleId="ConsPlusTitle">
    <w:name w:val="ConsPlusTitle"/>
    <w:qFormat/>
    <w:rsid w:val="00A06E84"/>
    <w:pPr>
      <w:widowControl w:val="0"/>
    </w:pPr>
    <w:rPr>
      <w:b/>
      <w:sz w:val="24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9246A89BAA8213F3399EE057DB701E2C1DB6F67DC2D892959699424E69598E16E81583C5F0EED3E3B4D68F239S8m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246A89BAA8213F3399EE057DB701E2C1DA6D60DE2E892959699424E69598E17C8100325E02FA356D022EA7368E60830B0FF6B88A3CS6m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246A89BAA8213F3399EE057DB701E2C1DA6D60DE2E892959699424E69598E17C8100325E02FA356D022EA7368E60830B0FF6B88A3CS6mD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NShadrina</cp:lastModifiedBy>
  <cp:revision>3</cp:revision>
  <dcterms:created xsi:type="dcterms:W3CDTF">2021-05-27T08:55:00Z</dcterms:created>
  <dcterms:modified xsi:type="dcterms:W3CDTF">2021-05-27T08:55:00Z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