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cs="Liberation Serif"/>
          <w:sz w:val="28"/>
          <w:szCs w:val="28"/>
        </w:rPr>
      </w:pPr>
      <w:r>
        <w:rPr>
          <w:rFonts w:cs="Liberation Serif" w:ascii="Liberation Serif" w:hAnsi="Liberation Serif"/>
          <w:sz w:val="28"/>
          <w:szCs w:val="28"/>
        </w:rPr>
        <w:t xml:space="preserve">от « </w:t>
      </w:r>
      <w:r>
        <w:rPr>
          <w:rFonts w:eastAsia="Times New Roman" w:cs="Liberation Serif" w:ascii="Liberation Serif" w:hAnsi="Liberation Serif"/>
          <w:sz w:val="28"/>
          <w:szCs w:val="28"/>
        </w:rPr>
        <w:t>13</w:t>
      </w:r>
      <w:r>
        <w:rPr>
          <w:rFonts w:cs="Liberation Serif" w:ascii="Liberation Serif" w:hAnsi="Liberation Serif"/>
          <w:sz w:val="28"/>
          <w:szCs w:val="28"/>
        </w:rPr>
        <w:t>» апреля 2021 года №</w:t>
      </w:r>
      <w:r>
        <w:rPr>
          <w:rFonts w:eastAsia="Times New Roman" w:cs="Liberation Serif" w:ascii="Liberation Serif" w:hAnsi="Liberation Serif"/>
          <w:sz w:val="28"/>
          <w:szCs w:val="28"/>
        </w:rPr>
        <w:t>181</w:t>
      </w:r>
    </w:p>
    <w:p>
      <w:pPr>
        <w:pStyle w:val="Normal"/>
        <w:tabs>
          <w:tab w:val="clear" w:pos="708"/>
          <w:tab w:val="left" w:pos="3390" w:leader="none"/>
        </w:tabs>
        <w:rPr>
          <w:rFonts w:ascii="Liberation Serif" w:hAnsi="Liberation Serif" w:cs="Liberation Serif"/>
          <w:sz w:val="28"/>
          <w:szCs w:val="28"/>
        </w:rPr>
      </w:pPr>
      <w:r>
        <w:rPr>
          <w:rFonts w:cs="Liberation Serif" w:ascii="Liberation Serif" w:hAnsi="Liberation Serif"/>
          <w:sz w:val="28"/>
          <w:szCs w:val="28"/>
        </w:rPr>
        <w:t>пгт. Свободный</w:t>
      </w:r>
    </w:p>
    <w:p>
      <w:pPr>
        <w:pStyle w:val="Normal"/>
        <w:jc w:val="both"/>
        <w:rPr>
          <w:rFonts w:ascii="Liberation Serif" w:hAnsi="Liberation Serif" w:cs="Liberation Serif"/>
          <w:sz w:val="28"/>
          <w:szCs w:val="28"/>
        </w:rPr>
      </w:pPr>
      <w:r>
        <w:rPr>
          <w:rFonts w:cs="Liberation Serif" w:ascii="Liberation Serif" w:hAnsi="Liberation Serif"/>
          <w:sz w:val="28"/>
          <w:szCs w:val="28"/>
        </w:rPr>
      </w:r>
    </w:p>
    <w:p>
      <w:pPr>
        <w:pStyle w:val="Normal"/>
        <w:jc w:val="both"/>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b/>
          <w:b/>
          <w:bCs/>
          <w:sz w:val="28"/>
          <w:szCs w:val="28"/>
        </w:rPr>
      </w:pPr>
      <w:r>
        <w:rPr>
          <w:rFonts w:cs="Liberation Serif" w:ascii="Liberation Serif" w:hAnsi="Liberation Serif"/>
          <w:b/>
          <w:bCs/>
          <w:sz w:val="28"/>
          <w:szCs w:val="28"/>
        </w:rPr>
        <w:t xml:space="preserve">Об организации временного трудоустройства несовершеннолетних граждан в возрасте от 14 до 18 лет в летний период 2021 года </w:t>
        <w:br/>
        <w:t>в городском округе ЗАТО Свободный</w:t>
      </w:r>
    </w:p>
    <w:p>
      <w:pPr>
        <w:pStyle w:val="Normal"/>
        <w:ind w:right="175" w:firstLine="709"/>
        <w:rPr>
          <w:rFonts w:ascii="Liberation Serif" w:hAnsi="Liberation Serif" w:cs="Liberation Serif"/>
          <w:bCs/>
          <w:sz w:val="28"/>
          <w:szCs w:val="28"/>
        </w:rPr>
      </w:pPr>
      <w:r>
        <w:rPr>
          <w:rFonts w:cs="Liberation Serif" w:ascii="Liberation Serif" w:hAnsi="Liberation Serif"/>
          <w:bCs/>
          <w:sz w:val="28"/>
          <w:szCs w:val="28"/>
        </w:rPr>
      </w:r>
    </w:p>
    <w:p>
      <w:pPr>
        <w:pStyle w:val="Normal"/>
        <w:ind w:firstLine="540"/>
        <w:rPr>
          <w:rFonts w:ascii="Liberation Serif" w:hAnsi="Liberation Serif" w:cs="Liberation Serif"/>
          <w:sz w:val="28"/>
          <w:szCs w:val="28"/>
        </w:rPr>
      </w:pPr>
      <w:r>
        <w:rPr>
          <w:rFonts w:cs="Liberation Serif" w:ascii="Liberation Serif" w:hAnsi="Liberation Serif"/>
          <w:sz w:val="28"/>
          <w:szCs w:val="28"/>
        </w:rPr>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В соответствии с Трудовым кодексом Российской Федерации, Федеральными законами от 24 июля 1998 года № 124-ФЗ «Об основных гарантиях прав ребенка в Российской Федерации», от 24 июня 1999 года </w:t>
        <w:br/>
        <w:t xml:space="preserve">№ 120-ФЗ «Об основах системы профилактики безнадзорности </w:t>
        <w:br/>
        <w:t xml:space="preserve">и правонарушений несовершеннолетних», Законом Российской Федерации </w:t>
        <w:br/>
        <w:t xml:space="preserve">от 19 апреля 1991 года № 1032-1 «О занятости населения в Российской Федерации», Областным законом от 23 октября 1995 года № 28-ОЗ </w:t>
        <w:br/>
        <w:t xml:space="preserve">«О защите прав ребенка», </w:t>
      </w:r>
      <w:r>
        <w:rPr>
          <w:rFonts w:eastAsia="Calibri" w:cs="Liberation Serif" w:ascii="Liberation Serif" w:hAnsi="Liberation Serif"/>
          <w:sz w:val="28"/>
          <w:szCs w:val="28"/>
          <w:lang w:eastAsia="en-US"/>
        </w:rPr>
        <w:t xml:space="preserve">программой </w:t>
      </w:r>
      <w:r>
        <w:rPr>
          <w:rFonts w:cs="Liberation Serif" w:ascii="Liberation Serif" w:hAnsi="Liberation Serif"/>
          <w:bCs/>
          <w:sz w:val="28"/>
          <w:szCs w:val="28"/>
        </w:rPr>
        <w:t xml:space="preserve">«Развитие культуры, спорта и молодежной политики в городском округе ЗАТО Свободный», утвержденной постановлением администрации городского округа ЗАТО Свободный </w:t>
        <w:br/>
        <w:t xml:space="preserve">от </w:t>
      </w:r>
      <w:r>
        <w:rPr>
          <w:rFonts w:ascii="Liberation Serif" w:hAnsi="Liberation Serif"/>
          <w:sz w:val="28"/>
          <w:szCs w:val="28"/>
        </w:rPr>
        <w:t>29.12.2018 № 722</w:t>
      </w:r>
      <w:r>
        <w:rPr>
          <w:rFonts w:cs="Liberation Serif" w:ascii="Liberation Serif" w:hAnsi="Liberation Serif"/>
          <w:bCs/>
          <w:sz w:val="28"/>
          <w:szCs w:val="28"/>
        </w:rPr>
        <w:t xml:space="preserve">, </w:t>
      </w:r>
      <w:r>
        <w:rPr>
          <w:rFonts w:cs="Liberation Serif" w:ascii="Liberation Serif" w:hAnsi="Liberation Serif"/>
          <w:sz w:val="28"/>
          <w:szCs w:val="28"/>
        </w:rPr>
        <w:t xml:space="preserve">в целях содействия трудоустройству несовершеннолетних граждан городского округа ЗАТО Свободный в возрасте от 14 до 18 лет в летний период 2021 года на временные работы, приобщения их к труду, формирования профессиональных навыков, обеспечения занятости, руководствуясь Уставом городского округа </w:t>
        <w:br/>
        <w:t>ЗАТО Свободный,</w:t>
      </w:r>
    </w:p>
    <w:p>
      <w:pPr>
        <w:pStyle w:val="Normal"/>
        <w:jc w:val="both"/>
        <w:rPr>
          <w:rFonts w:ascii="Liberation Serif" w:hAnsi="Liberation Serif" w:cs="Liberation Serif"/>
          <w:sz w:val="28"/>
          <w:szCs w:val="28"/>
        </w:rPr>
      </w:pPr>
      <w:r>
        <w:rPr>
          <w:rFonts w:cs="Liberation Serif" w:ascii="Liberation Serif" w:hAnsi="Liberation Serif"/>
          <w:b/>
          <w:bCs/>
          <w:sz w:val="28"/>
          <w:szCs w:val="28"/>
        </w:rPr>
        <w:t>ПОСТАНОВЛЯЮ:</w:t>
      </w:r>
    </w:p>
    <w:p>
      <w:pPr>
        <w:pStyle w:val="ListParagraph"/>
        <w:numPr>
          <w:ilvl w:val="0"/>
          <w:numId w:val="1"/>
        </w:numPr>
        <w:tabs>
          <w:tab w:val="clear" w:pos="708"/>
          <w:tab w:val="left" w:pos="1134" w:leader="none"/>
          <w:tab w:val="left" w:pos="1418" w:leader="none"/>
          <w:tab w:val="left" w:pos="1560"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Утвердить:</w:t>
      </w:r>
    </w:p>
    <w:p>
      <w:pPr>
        <w:pStyle w:val="ListParagraph"/>
        <w:numPr>
          <w:ilvl w:val="1"/>
          <w:numId w:val="1"/>
        </w:numPr>
        <w:tabs>
          <w:tab w:val="clear" w:pos="708"/>
          <w:tab w:val="left" w:pos="1276" w:leader="none"/>
          <w:tab w:val="left" w:pos="1418" w:leader="none"/>
        </w:tabs>
        <w:ind w:left="0" w:firstLine="709"/>
        <w:jc w:val="both"/>
        <w:rPr>
          <w:rFonts w:ascii="Liberation Serif" w:hAnsi="Liberation Serif" w:eastAsia="Calibri" w:cs="Liberation Serif"/>
          <w:sz w:val="28"/>
          <w:szCs w:val="28"/>
        </w:rPr>
      </w:pPr>
      <w:hyperlink r:id="rId2">
        <w:r>
          <w:rPr>
            <w:rFonts w:eastAsia="Calibri" w:cs="Liberation Serif" w:ascii="Liberation Serif" w:hAnsi="Liberation Serif"/>
            <w:sz w:val="28"/>
            <w:szCs w:val="28"/>
          </w:rPr>
          <w:t>Положение</w:t>
        </w:r>
      </w:hyperlink>
      <w:r>
        <w:rPr>
          <w:rFonts w:eastAsia="Calibri" w:cs="Liberation Serif" w:ascii="Liberation Serif" w:hAnsi="Liberation Serif"/>
          <w:sz w:val="28"/>
          <w:szCs w:val="28"/>
        </w:rPr>
        <w:t xml:space="preserve"> об организации временного трудоустройства несовершеннолетних граждан в возрасте от 14 до 18 лет в летний период 2021 года в городском округе ЗАТО Свободный (прилагается).</w:t>
      </w:r>
    </w:p>
    <w:p>
      <w:pPr>
        <w:pStyle w:val="ListParagraph"/>
        <w:numPr>
          <w:ilvl w:val="1"/>
          <w:numId w:val="1"/>
        </w:numPr>
        <w:tabs>
          <w:tab w:val="clear" w:pos="708"/>
          <w:tab w:val="left" w:pos="1276" w:leader="none"/>
          <w:tab w:val="left" w:pos="1418" w:leader="none"/>
        </w:tabs>
        <w:ind w:left="0" w:firstLine="709"/>
        <w:jc w:val="both"/>
        <w:rPr>
          <w:rFonts w:ascii="Liberation Serif" w:hAnsi="Liberation Serif" w:eastAsia="Calibri" w:cs="Liberation Serif"/>
          <w:sz w:val="28"/>
          <w:szCs w:val="28"/>
        </w:rPr>
      </w:pPr>
      <w:hyperlink r:id="rId3">
        <w:r>
          <w:rPr>
            <w:rFonts w:eastAsia="Calibri" w:cs="Liberation Serif" w:ascii="Liberation Serif" w:hAnsi="Liberation Serif"/>
            <w:sz w:val="28"/>
            <w:szCs w:val="28"/>
          </w:rPr>
          <w:t>Перечень</w:t>
        </w:r>
      </w:hyperlink>
      <w:r>
        <w:rPr>
          <w:rFonts w:eastAsia="Calibri" w:cs="Liberation Serif" w:ascii="Liberation Serif" w:hAnsi="Liberation Serif"/>
          <w:sz w:val="28"/>
          <w:szCs w:val="28"/>
        </w:rPr>
        <w:t xml:space="preserve"> видов работ, рекомендуемых для временного трудоустройства несовершеннолетних граждан в возрасте от 14 до 18 лет в летний период 2021 года на территории городского округа ЗАТО Свободный (прилагается).</w:t>
      </w:r>
    </w:p>
    <w:p>
      <w:pPr>
        <w:pStyle w:val="ListParagraph"/>
        <w:tabs>
          <w:tab w:val="clear" w:pos="708"/>
          <w:tab w:val="left" w:pos="1276" w:leader="none"/>
          <w:tab w:val="left" w:pos="1418" w:leader="none"/>
        </w:tabs>
        <w:jc w:val="both"/>
        <w:rPr>
          <w:rFonts w:ascii="Liberation Serif" w:hAnsi="Liberation Serif" w:eastAsia="Calibri" w:cs="Liberation Serif"/>
          <w:sz w:val="28"/>
          <w:szCs w:val="28"/>
        </w:rPr>
      </w:pPr>
      <w:r>
        <w:rPr>
          <w:rFonts w:eastAsia="Calibri" w:cs="Liberation Serif" w:ascii="Liberation Serif" w:hAnsi="Liberation Serif"/>
          <w:sz w:val="28"/>
          <w:szCs w:val="28"/>
        </w:rPr>
      </w:r>
    </w:p>
    <w:p>
      <w:pPr>
        <w:pStyle w:val="ListParagraph"/>
        <w:numPr>
          <w:ilvl w:val="0"/>
          <w:numId w:val="1"/>
        </w:numPr>
        <w:tabs>
          <w:tab w:val="clear" w:pos="708"/>
          <w:tab w:val="left" w:pos="1134"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Начальнику отдела образования, молодежной политики, культуры и спорта администрации городского округа ЗАТО Свободный С.А. Ретунской:</w:t>
      </w:r>
    </w:p>
    <w:p>
      <w:pPr>
        <w:pStyle w:val="ListParagraph"/>
        <w:numPr>
          <w:ilvl w:val="1"/>
          <w:numId w:val="1"/>
        </w:numPr>
        <w:tabs>
          <w:tab w:val="clear" w:pos="708"/>
          <w:tab w:val="left" w:pos="1276"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Обеспечить организацию временного трудоустройства несовершеннолетних граждан в возрасте от 14 до 18 лет в летний период 2021 года с соблюдением всех норм трудового законодательства и правил техники безопасности при Муниципальном бюджетном общеобразовательном учреждении «Средняя школа № 25 им. Героя Советского Союза генерал-лейтенанта Д.М. Карбышева с кадетскими классами» (далее - </w:t>
      </w:r>
      <w:r>
        <w:rPr>
          <w:rFonts w:cs="Liberation Serif" w:ascii="Liberation Serif" w:hAnsi="Liberation Serif"/>
          <w:sz w:val="28"/>
          <w:szCs w:val="28"/>
        </w:rPr>
        <w:t>МБОУ «СШ №25»</w:t>
      </w:r>
      <w:r>
        <w:rPr>
          <w:rFonts w:eastAsia="Calibri" w:cs="Liberation Serif" w:ascii="Liberation Serif" w:hAnsi="Liberation Serif"/>
          <w:sz w:val="28"/>
          <w:szCs w:val="28"/>
        </w:rPr>
        <w:t>).</w:t>
      </w:r>
    </w:p>
    <w:p>
      <w:pPr>
        <w:pStyle w:val="ListParagraph"/>
        <w:numPr>
          <w:ilvl w:val="1"/>
          <w:numId w:val="1"/>
        </w:numPr>
        <w:tabs>
          <w:tab w:val="clear" w:pos="708"/>
          <w:tab w:val="left" w:pos="1276"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Осуществлять контроль соблюдения требований законодательства по организации временного трудоустройства в летний период 2021 года несовершеннолетних граждан.</w:t>
      </w:r>
    </w:p>
    <w:p>
      <w:pPr>
        <w:pStyle w:val="ListParagraph"/>
        <w:numPr>
          <w:ilvl w:val="0"/>
          <w:numId w:val="1"/>
        </w:numPr>
        <w:tabs>
          <w:tab w:val="clear" w:pos="708"/>
          <w:tab w:val="left" w:pos="1134"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Начальнику отдела бухгалтерского учета и финансов администрации городского округа ЗАТО Свободный С.Ф. Рыжковой произвести финансирование расходов на выполнение мероприятий по организации работы временного трудоустройства несовершеннолетних граждан в возрасте от 14 до 18 лет в летний период 2021 года в соответствии с муниципальной программой </w:t>
      </w:r>
      <w:r>
        <w:rPr>
          <w:rFonts w:cs="Liberation Serif" w:ascii="Liberation Serif" w:hAnsi="Liberation Serif"/>
          <w:bCs/>
          <w:sz w:val="28"/>
          <w:szCs w:val="28"/>
        </w:rPr>
        <w:t>«Развитие культуры, спорта и молодежной политики в городском округе ЗАТО Свободный».</w:t>
      </w:r>
    </w:p>
    <w:p>
      <w:pPr>
        <w:pStyle w:val="ListParagraph"/>
        <w:numPr>
          <w:ilvl w:val="0"/>
          <w:numId w:val="1"/>
        </w:numPr>
        <w:tabs>
          <w:tab w:val="clear" w:pos="708"/>
          <w:tab w:val="left" w:pos="1134"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Директору МБОУ «СШ № 25» С.В. Бем:</w:t>
      </w:r>
    </w:p>
    <w:p>
      <w:pPr>
        <w:pStyle w:val="ListParagraph"/>
        <w:numPr>
          <w:ilvl w:val="1"/>
          <w:numId w:val="1"/>
        </w:numPr>
        <w:tabs>
          <w:tab w:val="clear" w:pos="708"/>
          <w:tab w:val="left" w:pos="1276"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З</w:t>
      </w:r>
      <w:r>
        <w:rPr>
          <w:rFonts w:cs="Liberation Serif" w:ascii="Liberation Serif" w:hAnsi="Liberation Serif"/>
          <w:sz w:val="28"/>
          <w:szCs w:val="28"/>
        </w:rPr>
        <w:t>аключить договоры с ГКУ «Верхнесалдинский центр занятости» на организацию временных рабочих мест для трудоустройства несовершеннолетних граждан в возрасте от 14 до 18 лет в летний период 2021 года</w:t>
      </w:r>
      <w:r>
        <w:rPr>
          <w:rFonts w:eastAsia="Calibri" w:cs="Liberation Serif" w:ascii="Liberation Serif" w:hAnsi="Liberation Serif"/>
          <w:sz w:val="28"/>
          <w:szCs w:val="28"/>
        </w:rPr>
        <w:t>.</w:t>
      </w:r>
    </w:p>
    <w:p>
      <w:pPr>
        <w:pStyle w:val="ListParagraph"/>
        <w:numPr>
          <w:ilvl w:val="1"/>
          <w:numId w:val="1"/>
        </w:numPr>
        <w:tabs>
          <w:tab w:val="clear" w:pos="708"/>
          <w:tab w:val="left" w:pos="1276"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Создать временные оплачиваемые рабочие места </w:t>
        <w:br/>
        <w:t xml:space="preserve">для 30 несовершеннолетних граждан </w:t>
      </w:r>
      <w:r>
        <w:rPr>
          <w:rFonts w:cs="Liberation Serif" w:ascii="Liberation Serif" w:hAnsi="Liberation Serif"/>
          <w:sz w:val="28"/>
          <w:szCs w:val="28"/>
        </w:rPr>
        <w:t xml:space="preserve">в возрасте от 14 до 18 лет в </w:t>
        <w:br/>
        <w:t>летний период 2021 года в должности «Подсобный рабочий»</w:t>
      </w:r>
      <w:r>
        <w:rPr>
          <w:rFonts w:eastAsia="Calibri" w:cs="Liberation Serif" w:ascii="Liberation Serif" w:hAnsi="Liberation Serif"/>
          <w:sz w:val="28"/>
          <w:szCs w:val="28"/>
        </w:rPr>
        <w:t>, а также провести необходимые мероприятия по созданию и обеспечению безопасных условий труда несовершеннолетних граждан в соответствии с требованиями законодательства Российской Федерации и настоящего постановления.</w:t>
      </w:r>
    </w:p>
    <w:p>
      <w:pPr>
        <w:pStyle w:val="ListParagraph"/>
        <w:numPr>
          <w:ilvl w:val="1"/>
          <w:numId w:val="1"/>
        </w:numPr>
        <w:tabs>
          <w:tab w:val="clear" w:pos="708"/>
          <w:tab w:val="left" w:pos="1276"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Организовать работу несовершеннолетних граждан </w:t>
      </w:r>
      <w:r>
        <w:rPr>
          <w:rFonts w:cs="Liberation Serif" w:ascii="Liberation Serif" w:hAnsi="Liberation Serif"/>
          <w:sz w:val="28"/>
          <w:szCs w:val="28"/>
        </w:rPr>
        <w:t xml:space="preserve">в возрасте от 14 до 18 лет в летний период 2021 года в соответствии с </w:t>
      </w:r>
      <w:r>
        <w:rPr>
          <w:rFonts w:eastAsia="Calibri" w:cs="Liberation Serif" w:ascii="Liberation Serif" w:hAnsi="Liberation Serif"/>
          <w:bCs/>
          <w:sz w:val="28"/>
          <w:szCs w:val="28"/>
        </w:rPr>
        <w:t xml:space="preserve">Перечнем видов работ и профессий для временного трудоустройства несовершеннолетних граждан в возрасте от 14 до 18 лет в </w:t>
      </w:r>
      <w:r>
        <w:rPr>
          <w:rFonts w:cs="Liberation Serif" w:ascii="Liberation Serif" w:hAnsi="Liberation Serif"/>
          <w:bCs/>
          <w:sz w:val="28"/>
          <w:szCs w:val="28"/>
        </w:rPr>
        <w:t>летний период 2021 года, утвержденным настоящим постановлением.</w:t>
      </w:r>
    </w:p>
    <w:p>
      <w:pPr>
        <w:pStyle w:val="ListParagraph"/>
        <w:numPr>
          <w:ilvl w:val="1"/>
          <w:numId w:val="1"/>
        </w:numPr>
        <w:tabs>
          <w:tab w:val="clear" w:pos="708"/>
          <w:tab w:val="left" w:pos="1276"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Обеспечить несовершеннолетних граждан </w:t>
      </w:r>
      <w:r>
        <w:rPr>
          <w:rFonts w:cs="Liberation Serif" w:ascii="Liberation Serif" w:hAnsi="Liberation Serif"/>
          <w:sz w:val="28"/>
          <w:szCs w:val="28"/>
        </w:rPr>
        <w:t xml:space="preserve">в возрасте </w:t>
        <w:br/>
        <w:t xml:space="preserve">от 14 до 18 лет </w:t>
      </w:r>
      <w:r>
        <w:rPr>
          <w:rFonts w:eastAsia="Calibri" w:cs="Liberation Serif" w:ascii="Liberation Serif" w:hAnsi="Liberation Serif"/>
          <w:bCs/>
          <w:sz w:val="28"/>
          <w:szCs w:val="28"/>
        </w:rPr>
        <w:t xml:space="preserve">в </w:t>
      </w:r>
      <w:r>
        <w:rPr>
          <w:rFonts w:cs="Liberation Serif" w:ascii="Liberation Serif" w:hAnsi="Liberation Serif"/>
          <w:bCs/>
          <w:sz w:val="28"/>
          <w:szCs w:val="28"/>
        </w:rPr>
        <w:t>летний период 2021 года</w:t>
      </w:r>
      <w:r>
        <w:rPr>
          <w:rFonts w:eastAsia="Calibri" w:cs="Liberation Serif" w:ascii="Liberation Serif" w:hAnsi="Liberation Serif"/>
          <w:sz w:val="28"/>
          <w:szCs w:val="28"/>
        </w:rPr>
        <w:t>, заключивших срочный трудовой договор, необходимым инвентарем и средствами индивидуальной защиты.</w:t>
      </w:r>
    </w:p>
    <w:p>
      <w:pPr>
        <w:pStyle w:val="ListParagraph"/>
        <w:numPr>
          <w:ilvl w:val="1"/>
          <w:numId w:val="1"/>
        </w:numPr>
        <w:tabs>
          <w:tab w:val="clear" w:pos="708"/>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Организовать </w:t>
      </w:r>
      <w:r>
        <w:rPr>
          <w:rFonts w:cs="Liberation Serif" w:ascii="Liberation Serif" w:hAnsi="Liberation Serif"/>
          <w:color w:val="000000"/>
          <w:sz w:val="28"/>
          <w:szCs w:val="28"/>
        </w:rPr>
        <w:t xml:space="preserve">работу </w:t>
      </w:r>
      <w:r>
        <w:rPr>
          <w:rFonts w:eastAsia="Calibri" w:cs="Liberation Serif" w:ascii="Liberation Serif" w:hAnsi="Liberation Serif"/>
          <w:sz w:val="28"/>
          <w:szCs w:val="28"/>
        </w:rPr>
        <w:t xml:space="preserve">несовершеннолетних граждан </w:t>
      </w:r>
      <w:r>
        <w:rPr>
          <w:rFonts w:cs="Liberation Serif" w:ascii="Liberation Serif" w:hAnsi="Liberation Serif"/>
          <w:sz w:val="28"/>
          <w:szCs w:val="28"/>
        </w:rPr>
        <w:t xml:space="preserve">в возрасте </w:t>
        <w:br/>
        <w:t>от 14 до 18 лет</w:t>
      </w:r>
      <w:r>
        <w:rPr>
          <w:rFonts w:eastAsia="Calibri" w:cs="Liberation Serif" w:ascii="Liberation Serif" w:hAnsi="Liberation Serif"/>
          <w:sz w:val="28"/>
          <w:szCs w:val="28"/>
        </w:rPr>
        <w:t xml:space="preserve">, заключивших срочный трудовой договор </w:t>
        <w:br/>
        <w:t>с МБОУ «СШ № 25»,</w:t>
      </w:r>
      <w:r>
        <w:rPr/>
        <w:t xml:space="preserve"> </w:t>
      </w:r>
      <w:r>
        <w:rPr>
          <w:rFonts w:eastAsia="Calibri" w:cs="Liberation Serif" w:ascii="Liberation Serif" w:hAnsi="Liberation Serif"/>
          <w:sz w:val="28"/>
          <w:szCs w:val="28"/>
        </w:rPr>
        <w:t>с режимом работы с 9.00 до 13.00 при пятидневной рабочей неделе,</w:t>
      </w:r>
      <w:r>
        <w:rPr>
          <w:rFonts w:cs="Liberation Serif" w:ascii="Liberation Serif" w:hAnsi="Liberation Serif"/>
          <w:sz w:val="28"/>
          <w:szCs w:val="28"/>
        </w:rPr>
        <w:t xml:space="preserve"> в две смены продолжительностью 12 календарных дней каждая: </w:t>
      </w:r>
    </w:p>
    <w:p>
      <w:pPr>
        <w:pStyle w:val="Normal"/>
        <w:tabs>
          <w:tab w:val="clear" w:pos="708"/>
          <w:tab w:val="left" w:pos="1418" w:leader="none"/>
        </w:tabs>
        <w:jc w:val="both"/>
        <w:rPr>
          <w:rFonts w:ascii="Liberation Serif" w:hAnsi="Liberation Serif" w:eastAsia="Calibri" w:cs="Liberation Serif"/>
          <w:sz w:val="28"/>
          <w:szCs w:val="28"/>
        </w:rPr>
      </w:pPr>
      <w:r>
        <w:rPr>
          <w:rFonts w:cs="Liberation Serif" w:ascii="Liberation Serif" w:hAnsi="Liberation Serif"/>
          <w:sz w:val="28"/>
          <w:szCs w:val="28"/>
        </w:rPr>
        <w:t>- с 05.07.2021 по 16.07.2021 -1 смена;</w:t>
      </w:r>
    </w:p>
    <w:p>
      <w:pPr>
        <w:pStyle w:val="Normal"/>
        <w:tabs>
          <w:tab w:val="clear" w:pos="708"/>
          <w:tab w:val="left" w:pos="1276" w:leader="none"/>
          <w:tab w:val="left" w:pos="1418" w:leader="none"/>
        </w:tabs>
        <w:jc w:val="both"/>
        <w:rPr>
          <w:rFonts w:ascii="Liberation Serif" w:hAnsi="Liberation Serif" w:cs="Liberation Serif"/>
          <w:sz w:val="28"/>
          <w:szCs w:val="28"/>
        </w:rPr>
      </w:pPr>
      <w:r>
        <w:rPr>
          <w:rFonts w:cs="Liberation Serif" w:ascii="Liberation Serif" w:hAnsi="Liberation Serif"/>
          <w:sz w:val="28"/>
          <w:szCs w:val="28"/>
        </w:rPr>
        <w:t>- с 19.07.2021 по 30.07.2021 -2 смена.</w:t>
      </w:r>
    </w:p>
    <w:p>
      <w:pPr>
        <w:pStyle w:val="Normal"/>
        <w:tabs>
          <w:tab w:val="clear" w:pos="708"/>
          <w:tab w:val="left" w:pos="1276" w:leader="none"/>
          <w:tab w:val="left" w:pos="1418" w:leader="none"/>
        </w:tabs>
        <w:ind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4.6. З</w:t>
      </w:r>
      <w:r>
        <w:rPr>
          <w:rFonts w:cs="Liberation Serif" w:ascii="Liberation Serif" w:hAnsi="Liberation Serif"/>
          <w:sz w:val="28"/>
          <w:szCs w:val="28"/>
        </w:rPr>
        <w:t xml:space="preserve">аключить договор с медицинским учреждением о прохождении несовершеннолетними </w:t>
      </w:r>
      <w:r>
        <w:rPr>
          <w:rFonts w:eastAsia="Calibri" w:cs="Liberation Serif" w:ascii="Liberation Serif" w:hAnsi="Liberation Serif"/>
          <w:sz w:val="28"/>
          <w:szCs w:val="28"/>
        </w:rPr>
        <w:t xml:space="preserve">гражданами </w:t>
      </w:r>
      <w:r>
        <w:rPr>
          <w:rFonts w:cs="Liberation Serif" w:ascii="Liberation Serif" w:hAnsi="Liberation Serif"/>
          <w:sz w:val="28"/>
          <w:szCs w:val="28"/>
        </w:rPr>
        <w:t>в возрасте от 14 до 18 лет в летний период 2021 года медицинских осмотров при приеме на работу.</w:t>
      </w:r>
    </w:p>
    <w:p>
      <w:pPr>
        <w:pStyle w:val="ListParagraph"/>
        <w:numPr>
          <w:ilvl w:val="0"/>
          <w:numId w:val="1"/>
        </w:numPr>
        <w:tabs>
          <w:tab w:val="clear" w:pos="708"/>
          <w:tab w:val="left" w:pos="1134"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Рекомендовать инспектору ПДН группы УУП и ПДН ОМВД России ЗАТО Свободный Ю.В. Манжуровой, председателю Территориальной комиссии Верхнесалдинского района по делам несовершеннолетних и защите их прав М.В. Филимонову подготовить и направить в адрес администрации городского округа ЗАТО Свободный списки несовершеннолетних граждан </w:t>
      </w:r>
      <w:r>
        <w:rPr>
          <w:rFonts w:cs="Liberation Serif" w:ascii="Liberation Serif" w:hAnsi="Liberation Serif"/>
          <w:sz w:val="28"/>
          <w:szCs w:val="28"/>
        </w:rPr>
        <w:t>в возрасте от 14 до 18 лет</w:t>
      </w:r>
      <w:r>
        <w:rPr>
          <w:rFonts w:eastAsia="Calibri" w:cs="Liberation Serif" w:ascii="Liberation Serif" w:hAnsi="Liberation Serif"/>
          <w:sz w:val="28"/>
          <w:szCs w:val="28"/>
        </w:rPr>
        <w:t>, из числа состоящих на различных видах учета, желающих работать в летний период 2021 года.</w:t>
      </w:r>
    </w:p>
    <w:p>
      <w:pPr>
        <w:pStyle w:val="ListParagraph"/>
        <w:numPr>
          <w:ilvl w:val="0"/>
          <w:numId w:val="1"/>
        </w:numPr>
        <w:tabs>
          <w:tab w:val="clear" w:pos="708"/>
          <w:tab w:val="left" w:pos="1134" w:leader="none"/>
          <w:tab w:val="left" w:pos="1418" w:leader="none"/>
        </w:tabs>
        <w:ind w:left="0" w:firstLine="709"/>
        <w:jc w:val="both"/>
        <w:rPr>
          <w:rFonts w:ascii="Liberation Serif" w:hAnsi="Liberation Serif" w:eastAsia="Calibri" w:cs="Liberation Serif"/>
          <w:sz w:val="28"/>
          <w:szCs w:val="28"/>
        </w:rPr>
      </w:pPr>
      <w:r>
        <w:rPr>
          <w:rFonts w:ascii="Liberation Serif" w:hAnsi="Liberation Serif"/>
          <w:sz w:val="28"/>
          <w:szCs w:val="28"/>
        </w:rPr>
        <w:t>Постановление опубликовать в газете «Свободные вести» и на официальном сайте администрации городского округа ЗАТО Свободный</w:t>
      </w:r>
      <w:r>
        <w:rPr>
          <w:rFonts w:eastAsia="Calibri" w:cs="Liberation Serif" w:ascii="Liberation Serif" w:hAnsi="Liberation Serif"/>
          <w:sz w:val="28"/>
          <w:szCs w:val="28"/>
        </w:rPr>
        <w:t>.</w:t>
      </w:r>
    </w:p>
    <w:p>
      <w:pPr>
        <w:pStyle w:val="ListParagraph"/>
        <w:numPr>
          <w:ilvl w:val="0"/>
          <w:numId w:val="1"/>
        </w:numPr>
        <w:tabs>
          <w:tab w:val="clear" w:pos="708"/>
          <w:tab w:val="left" w:pos="1134" w:leader="none"/>
          <w:tab w:val="left" w:pos="1418" w:leader="none"/>
        </w:tabs>
        <w:ind w:left="0"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Контроль </w:t>
      </w:r>
      <w:r>
        <w:rPr>
          <w:rFonts w:ascii="Liberation Serif" w:hAnsi="Liberation Serif"/>
          <w:sz w:val="28"/>
          <w:szCs w:val="28"/>
        </w:rPr>
        <w:t xml:space="preserve">исполнения постановления возложить на заместителя главы администрации городского округа ЗАТО Свободный </w:t>
        <w:br/>
        <w:t>Барабанщикову Ж.М.</w:t>
      </w:r>
    </w:p>
    <w:p>
      <w:pPr>
        <w:pStyle w:val="Normal"/>
        <w:tabs>
          <w:tab w:val="clear" w:pos="708"/>
          <w:tab w:val="left" w:pos="1134" w:leader="none"/>
          <w:tab w:val="left" w:pos="1418" w:leader="none"/>
        </w:tabs>
        <w:ind w:firstLine="709"/>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tabs>
          <w:tab w:val="clear" w:pos="708"/>
          <w:tab w:val="left" w:pos="24" w:leader="none"/>
        </w:tabs>
        <w:jc w:val="both"/>
        <w:rPr>
          <w:rFonts w:ascii="Liberation Serif" w:hAnsi="Liberation Serif"/>
          <w:sz w:val="28"/>
          <w:szCs w:val="28"/>
        </w:rPr>
      </w:pPr>
      <w:r>
        <w:rPr>
          <w:rFonts w:ascii="Liberation Serif" w:hAnsi="Liberation Serif"/>
          <w:sz w:val="28"/>
          <w:szCs w:val="28"/>
        </w:rPr>
        <w:t>Глава городского округа ЗАТО Свободный</w:t>
        <w:tab/>
        <w:tab/>
        <w:tab/>
        <w:tab/>
        <w:t>А.В. Иванов</w:t>
      </w:r>
      <w:r>
        <w:br w:type="page"/>
      </w:r>
    </w:p>
    <w:p>
      <w:pPr>
        <w:pStyle w:val="Normal"/>
        <w:jc w:val="center"/>
        <w:rPr>
          <w:rFonts w:ascii="Liberation Serif" w:hAnsi="Liberation Serif"/>
          <w:b/>
          <w:b/>
          <w:bCs/>
          <w:sz w:val="28"/>
          <w:szCs w:val="28"/>
        </w:rPr>
      </w:pPr>
      <w:r>
        <w:rPr>
          <w:rFonts w:ascii="Liberation Serif" w:hAnsi="Liberation Serif"/>
          <w:b/>
          <w:bCs/>
          <w:sz w:val="28"/>
          <w:szCs w:val="28"/>
        </w:rPr>
        <w:t>СОГЛАСОВАНИЕ</w:t>
      </w:r>
    </w:p>
    <w:p>
      <w:pPr>
        <w:pStyle w:val="Normal"/>
        <w:jc w:val="center"/>
        <w:rPr>
          <w:rFonts w:ascii="Liberation Serif" w:hAnsi="Liberation Serif"/>
          <w:b/>
          <w:b/>
          <w:bCs/>
          <w:sz w:val="28"/>
          <w:szCs w:val="28"/>
        </w:rPr>
      </w:pPr>
      <w:r>
        <mc:AlternateContent>
          <mc:Choice Requires="wps">
            <w:drawing>
              <wp:anchor behindDoc="0" distT="0" distB="0" distL="114300" distR="114300" simplePos="0" locked="0" layoutInCell="0" allowOverlap="1" relativeHeight="2">
                <wp:simplePos x="0" y="0"/>
                <wp:positionH relativeFrom="column">
                  <wp:posOffset>2896870</wp:posOffset>
                </wp:positionH>
                <wp:positionV relativeFrom="paragraph">
                  <wp:posOffset>-590550</wp:posOffset>
                </wp:positionV>
                <wp:extent cx="207645" cy="25971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207000" cy="259200"/>
                        </a:xfrm>
                        <a:prstGeom prst="rect">
                          <a:avLst/>
                        </a:prstGeom>
                        <a:solidFill>
                          <a:srgbClr val="ffffff"/>
                        </a:solidFill>
                        <a:ln w="0">
                          <a:noFill/>
                        </a:ln>
                      </wps:spPr>
                      <wps:bodyPr/>
                    </wps:wsp>
                  </a:graphicData>
                </a:graphic>
              </wp:anchor>
            </w:drawing>
          </mc:Choice>
          <mc:Fallback>
            <w:pict>
              <v:rect id="shape_0" fillcolor="white" stroked="f" style="position:absolute;margin-left:228.1pt;margin-top:-46.5pt;width:16.25pt;height:20.35pt;v-text-anchor:middle">
                <w10:wrap type="none"/>
                <v:fill o:detectmouseclick="t" type="solid" color2="black"/>
                <v:stroke color="#3465a4" joinstyle="round" endcap="flat"/>
              </v:rect>
            </w:pict>
          </mc:Fallback>
        </mc:AlternateContent>
      </w:r>
      <w:r>
        <w:rPr>
          <w:rFonts w:ascii="Liberation Serif" w:hAnsi="Liberation Serif"/>
          <w:b/>
          <w:bCs/>
          <w:sz w:val="28"/>
          <w:szCs w:val="28"/>
        </w:rPr>
        <w:t>п</w:t>
      </w:r>
      <w:r>
        <w:rPr>
          <w:rFonts w:ascii="Liberation Serif" w:hAnsi="Liberation Serif"/>
          <w:b/>
          <w:bCs/>
          <w:sz w:val="28"/>
          <w:szCs w:val="28"/>
        </w:rPr>
        <w:t xml:space="preserve">роекта постановления </w:t>
      </w:r>
    </w:p>
    <w:p>
      <w:pPr>
        <w:pStyle w:val="Normal"/>
        <w:jc w:val="center"/>
        <w:rPr>
          <w:rFonts w:ascii="Liberation Serif" w:hAnsi="Liberation Serif"/>
          <w:b/>
          <w:b/>
          <w:bCs/>
          <w:sz w:val="28"/>
          <w:szCs w:val="28"/>
        </w:rPr>
      </w:pPr>
      <w:r>
        <w:rPr>
          <w:rFonts w:ascii="Liberation Serif" w:hAnsi="Liberation Serif"/>
          <w:b/>
          <w:bCs/>
          <w:sz w:val="28"/>
          <w:szCs w:val="28"/>
        </w:rPr>
        <w:t>администрации ГО ЗАТО Свободный</w:t>
      </w:r>
    </w:p>
    <w:p>
      <w:pPr>
        <w:pStyle w:val="Normal"/>
        <w:jc w:val="center"/>
        <w:rPr>
          <w:rFonts w:ascii="Liberation Serif" w:hAnsi="Liberation Serif"/>
          <w:b/>
          <w:b/>
          <w:bCs/>
        </w:rPr>
      </w:pPr>
      <w:r>
        <w:rPr>
          <w:rFonts w:ascii="Liberation Serif" w:hAnsi="Liberation Serif"/>
          <w:b/>
          <w:bCs/>
        </w:rPr>
      </w:r>
    </w:p>
    <w:tbl>
      <w:tblPr>
        <w:tblW w:w="9300" w:type="dxa"/>
        <w:jc w:val="center"/>
        <w:tblInd w:w="0" w:type="dxa"/>
        <w:tblLayout w:type="fixed"/>
        <w:tblCellMar>
          <w:top w:w="0" w:type="dxa"/>
          <w:left w:w="10" w:type="dxa"/>
          <w:bottom w:w="0" w:type="dxa"/>
          <w:right w:w="10" w:type="dxa"/>
        </w:tblCellMar>
        <w:tblLook w:firstRow="1" w:noVBand="0" w:lastRow="0" w:firstColumn="1" w:lastColumn="0" w:noHBand="0" w:val="00a0"/>
      </w:tblPr>
      <w:tblGrid>
        <w:gridCol w:w="2543"/>
        <w:gridCol w:w="2250"/>
        <w:gridCol w:w="1402"/>
        <w:gridCol w:w="1531"/>
        <w:gridCol w:w="1574"/>
      </w:tblGrid>
      <w:tr>
        <w:trPr>
          <w:trHeight w:val="77" w:hRule="atLeast"/>
        </w:trPr>
        <w:tc>
          <w:tcPr>
            <w:tcW w:w="930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
                <w:b/>
                <w:bCs/>
                <w:sz w:val="28"/>
                <w:szCs w:val="28"/>
              </w:rPr>
            </w:pPr>
            <w:r>
              <w:rPr>
                <w:rFonts w:cs="Liberation Serif" w:ascii="Liberation Serif" w:hAnsi="Liberation Serif"/>
                <w:b/>
                <w:bCs/>
                <w:sz w:val="28"/>
                <w:szCs w:val="28"/>
              </w:rPr>
              <w:t xml:space="preserve">Об организации временного трудоустройства несовершеннолетних граждан в возрасте от 14 до 18 лет в летний период 2021 года </w:t>
              <w:br/>
              <w:t>в городском округе ЗАТО Свободный</w:t>
            </w:r>
          </w:p>
        </w:tc>
      </w:tr>
      <w:tr>
        <w:trPr>
          <w:trHeight w:val="259" w:hRule="atLeast"/>
        </w:trPr>
        <w:tc>
          <w:tcPr>
            <w:tcW w:w="2543" w:type="dxa"/>
            <w:vMerge w:val="restart"/>
            <w:tcBorders>
              <w:top w:val="single" w:sz="4" w:space="0" w:color="000000"/>
              <w:left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t>Должность</w:t>
            </w:r>
          </w:p>
        </w:tc>
        <w:tc>
          <w:tcPr>
            <w:tcW w:w="2250" w:type="dxa"/>
            <w:vMerge w:val="restart"/>
            <w:tcBorders>
              <w:top w:val="single" w:sz="4" w:space="0" w:color="000000"/>
              <w:left w:val="single" w:sz="4" w:space="0" w:color="000000"/>
              <w:right w:val="single" w:sz="4" w:space="0" w:color="000000"/>
            </w:tcBorders>
            <w:shd w:color="auto" w:fill="FFFFFF" w:val="clear"/>
            <w:vAlign w:val="center"/>
          </w:tcPr>
          <w:p>
            <w:pPr>
              <w:pStyle w:val="Normal"/>
              <w:widowControl w:val="false"/>
              <w:ind w:left="69" w:right="192" w:hanging="0"/>
              <w:jc w:val="center"/>
              <w:rPr>
                <w:rFonts w:ascii="Liberation Serif" w:hAnsi="Liberation Serif"/>
                <w:b/>
                <w:b/>
                <w:bCs/>
              </w:rPr>
            </w:pPr>
            <w:r>
              <w:rPr>
                <w:rFonts w:ascii="Liberation Serif" w:hAnsi="Liberation Serif"/>
                <w:b/>
                <w:bCs/>
              </w:rPr>
              <w:t>Фамилия и инициалы</w:t>
            </w:r>
          </w:p>
        </w:tc>
        <w:tc>
          <w:tcPr>
            <w:tcW w:w="450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t>Сроки и результаты согласования</w:t>
            </w:r>
          </w:p>
        </w:tc>
      </w:tr>
      <w:tr>
        <w:trPr>
          <w:trHeight w:val="768" w:hRule="atLeast"/>
        </w:trPr>
        <w:tc>
          <w:tcPr>
            <w:tcW w:w="2543" w:type="dxa"/>
            <w:vMerge w:val="continue"/>
            <w:tcBorders>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r>
          </w:p>
        </w:tc>
        <w:tc>
          <w:tcPr>
            <w:tcW w:w="2250" w:type="dxa"/>
            <w:vMerge w:val="continue"/>
            <w:tcBorders>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r>
          </w:p>
        </w:tc>
        <w:tc>
          <w:tcPr>
            <w:tcW w:w="1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t>Дата поступ-</w:t>
            </w:r>
          </w:p>
          <w:p>
            <w:pPr>
              <w:pStyle w:val="Normal"/>
              <w:widowControl w:val="false"/>
              <w:jc w:val="center"/>
              <w:rPr>
                <w:rFonts w:ascii="Liberation Serif" w:hAnsi="Liberation Serif"/>
                <w:b/>
                <w:b/>
                <w:bCs/>
              </w:rPr>
            </w:pPr>
            <w:r>
              <w:rPr>
                <w:rFonts w:ascii="Liberation Serif" w:hAnsi="Liberation Serif"/>
                <w:b/>
                <w:bCs/>
              </w:rPr>
              <w:t>ления на согласование</w:t>
            </w:r>
          </w:p>
        </w:tc>
        <w:tc>
          <w:tcPr>
            <w:tcW w:w="15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t>Дата</w:t>
            </w:r>
          </w:p>
          <w:p>
            <w:pPr>
              <w:pStyle w:val="Normal"/>
              <w:widowControl w:val="false"/>
              <w:jc w:val="center"/>
              <w:rPr>
                <w:rFonts w:ascii="Liberation Serif" w:hAnsi="Liberation Serif"/>
                <w:b/>
                <w:b/>
                <w:bCs/>
              </w:rPr>
            </w:pPr>
            <w:r>
              <w:rPr>
                <w:rFonts w:ascii="Liberation Serif" w:hAnsi="Liberation Serif"/>
                <w:b/>
                <w:bCs/>
              </w:rPr>
              <w:t>согласования</w:t>
            </w:r>
          </w:p>
        </w:tc>
        <w:tc>
          <w:tcPr>
            <w:tcW w:w="157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t>Замечания и подпись</w:t>
            </w:r>
          </w:p>
        </w:tc>
      </w:tr>
      <w:tr>
        <w:trPr>
          <w:trHeight w:val="768" w:hRule="atLeast"/>
        </w:trPr>
        <w:tc>
          <w:tcPr>
            <w:tcW w:w="2543"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Liberation Serif" w:hAnsi="Liberation Serif"/>
                <w:bCs/>
              </w:rPr>
            </w:pPr>
            <w:r>
              <w:rPr>
                <w:rFonts w:ascii="Liberation Serif" w:hAnsi="Liberation Serif"/>
                <w:bCs/>
              </w:rPr>
              <w:t xml:space="preserve">  </w:t>
            </w:r>
            <w:r>
              <w:rPr>
                <w:rFonts w:ascii="Liberation Serif" w:hAnsi="Liberation Serif"/>
                <w:bCs/>
              </w:rPr>
              <w:t>Заместитель главы</w:t>
            </w:r>
          </w:p>
          <w:p>
            <w:pPr>
              <w:pStyle w:val="Normal"/>
              <w:widowControl w:val="false"/>
              <w:rPr>
                <w:rFonts w:ascii="Liberation Serif" w:hAnsi="Liberation Serif"/>
                <w:bCs/>
              </w:rPr>
            </w:pPr>
            <w:r>
              <w:rPr>
                <w:rFonts w:ascii="Liberation Serif" w:hAnsi="Liberation Serif"/>
                <w:bCs/>
              </w:rPr>
              <w:t xml:space="preserve">  </w:t>
            </w:r>
            <w:r>
              <w:rPr>
                <w:rFonts w:ascii="Liberation Serif" w:hAnsi="Liberation Serif"/>
                <w:bCs/>
              </w:rPr>
              <w:t>администрации</w:t>
            </w:r>
          </w:p>
        </w:tc>
        <w:tc>
          <w:tcPr>
            <w:tcW w:w="225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Cs/>
              </w:rPr>
            </w:pPr>
            <w:r>
              <w:rPr>
                <w:rFonts w:ascii="Liberation Serif" w:hAnsi="Liberation Serif"/>
                <w:bCs/>
              </w:rPr>
              <w:t>Ж.М. Барабанщикова</w:t>
            </w:r>
          </w:p>
        </w:tc>
        <w:tc>
          <w:tcPr>
            <w:tcW w:w="1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r>
          </w:p>
        </w:tc>
        <w:tc>
          <w:tcPr>
            <w:tcW w:w="15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r>
          </w:p>
        </w:tc>
        <w:tc>
          <w:tcPr>
            <w:tcW w:w="157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r>
          </w:p>
        </w:tc>
      </w:tr>
      <w:tr>
        <w:trPr>
          <w:trHeight w:val="768" w:hRule="atLeast"/>
        </w:trPr>
        <w:tc>
          <w:tcPr>
            <w:tcW w:w="2543"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rFonts w:ascii="Liberation Serif" w:hAnsi="Liberation Serif"/>
                <w:bCs/>
              </w:rPr>
            </w:pPr>
            <w:r>
              <w:rPr>
                <w:rFonts w:ascii="Liberation Serif" w:hAnsi="Liberation Serif"/>
                <w:bCs/>
              </w:rPr>
              <w:t xml:space="preserve">  </w:t>
            </w:r>
            <w:r>
              <w:rPr>
                <w:rFonts w:ascii="Liberation Serif" w:hAnsi="Liberation Serif"/>
                <w:bCs/>
              </w:rPr>
              <w:t>Начальник отдела</w:t>
            </w:r>
          </w:p>
          <w:p>
            <w:pPr>
              <w:pStyle w:val="Normal"/>
              <w:widowControl w:val="false"/>
              <w:rPr>
                <w:rFonts w:ascii="Liberation Serif" w:hAnsi="Liberation Serif"/>
                <w:bCs/>
              </w:rPr>
            </w:pPr>
            <w:r>
              <w:rPr>
                <w:rFonts w:ascii="Liberation Serif" w:hAnsi="Liberation Serif"/>
                <w:bCs/>
              </w:rPr>
              <w:t xml:space="preserve">  </w:t>
            </w:r>
            <w:r>
              <w:rPr>
                <w:rFonts w:ascii="Liberation Serif" w:hAnsi="Liberation Serif"/>
                <w:bCs/>
              </w:rPr>
              <w:t>образования,</w:t>
            </w:r>
          </w:p>
          <w:p>
            <w:pPr>
              <w:pStyle w:val="Normal"/>
              <w:widowControl w:val="false"/>
              <w:rPr>
                <w:rFonts w:ascii="Liberation Serif" w:hAnsi="Liberation Serif"/>
                <w:bCs/>
              </w:rPr>
            </w:pPr>
            <w:r>
              <w:rPr>
                <w:rFonts w:ascii="Liberation Serif" w:hAnsi="Liberation Serif"/>
                <w:bCs/>
              </w:rPr>
              <w:t xml:space="preserve">  </w:t>
            </w:r>
            <w:r>
              <w:rPr>
                <w:rFonts w:ascii="Liberation Serif" w:hAnsi="Liberation Serif"/>
                <w:bCs/>
              </w:rPr>
              <w:t>молодежной политики,</w:t>
            </w:r>
          </w:p>
          <w:p>
            <w:pPr>
              <w:pStyle w:val="Normal"/>
              <w:widowControl w:val="false"/>
              <w:rPr>
                <w:rFonts w:ascii="Liberation Serif" w:hAnsi="Liberation Serif"/>
                <w:bCs/>
              </w:rPr>
            </w:pPr>
            <w:r>
              <w:rPr>
                <w:rFonts w:ascii="Liberation Serif" w:hAnsi="Liberation Serif"/>
                <w:bCs/>
              </w:rPr>
              <w:t xml:space="preserve">  </w:t>
            </w:r>
            <w:r>
              <w:rPr>
                <w:rFonts w:ascii="Liberation Serif" w:hAnsi="Liberation Serif"/>
                <w:bCs/>
              </w:rPr>
              <w:t>культуры и спорта</w:t>
            </w:r>
          </w:p>
        </w:tc>
        <w:tc>
          <w:tcPr>
            <w:tcW w:w="225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Cs/>
              </w:rPr>
            </w:pPr>
            <w:r>
              <w:rPr>
                <w:rFonts w:ascii="Liberation Serif" w:hAnsi="Liberation Serif"/>
                <w:bCs/>
              </w:rPr>
              <w:t>С.А. Ретунская</w:t>
            </w:r>
          </w:p>
        </w:tc>
        <w:tc>
          <w:tcPr>
            <w:tcW w:w="1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r>
          </w:p>
        </w:tc>
        <w:tc>
          <w:tcPr>
            <w:tcW w:w="15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r>
          </w:p>
        </w:tc>
        <w:tc>
          <w:tcPr>
            <w:tcW w:w="157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
                <w:b/>
                <w:bCs/>
              </w:rPr>
            </w:pPr>
            <w:r>
              <w:rPr>
                <w:rFonts w:ascii="Liberation Serif" w:hAnsi="Liberation Serif"/>
                <w:b/>
                <w:bCs/>
              </w:rPr>
            </w:r>
          </w:p>
        </w:tc>
      </w:tr>
      <w:tr>
        <w:trPr>
          <w:trHeight w:val="830" w:hRule="atLeast"/>
        </w:trPr>
        <w:tc>
          <w:tcPr>
            <w:tcW w:w="254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05" w:hanging="0"/>
              <w:rPr>
                <w:rFonts w:ascii="Liberation Serif" w:hAnsi="Liberation Serif"/>
              </w:rPr>
            </w:pPr>
            <w:r>
              <w:rPr>
                <w:rFonts w:ascii="Liberation Serif" w:hAnsi="Liberation Serif"/>
              </w:rPr>
              <w:t>Начальник организационно- кадрового отдела</w:t>
            </w:r>
          </w:p>
        </w:tc>
        <w:tc>
          <w:tcPr>
            <w:tcW w:w="22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05" w:hanging="0"/>
              <w:jc w:val="center"/>
              <w:rPr>
                <w:rFonts w:ascii="Liberation Serif" w:hAnsi="Liberation Serif"/>
              </w:rPr>
            </w:pPr>
            <w:r>
              <w:rPr>
                <w:rFonts w:ascii="Liberation Serif" w:hAnsi="Liberation Serif"/>
              </w:rPr>
              <w:t>Л.В. Ткаченко</w:t>
            </w:r>
          </w:p>
        </w:tc>
        <w:tc>
          <w:tcPr>
            <w:tcW w:w="14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rPr>
            </w:pPr>
            <w:r>
              <w:rPr>
                <w:rFonts w:ascii="Liberation Serif" w:hAnsi="Liberation Serif"/>
              </w:rPr>
            </w:r>
          </w:p>
        </w:tc>
        <w:tc>
          <w:tcPr>
            <w:tcW w:w="1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rPr>
            </w:pPr>
            <w:r>
              <w:rPr>
                <w:rFonts w:ascii="Liberation Serif" w:hAnsi="Liberation Serif"/>
              </w:rPr>
            </w:r>
          </w:p>
        </w:tc>
        <w:tc>
          <w:tcPr>
            <w:tcW w:w="15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rPr>
            </w:pPr>
            <w:r>
              <w:rPr>
                <w:rFonts w:ascii="Liberation Serif" w:hAnsi="Liberation Serif"/>
              </w:rPr>
            </w:r>
          </w:p>
        </w:tc>
      </w:tr>
      <w:tr>
        <w:trPr>
          <w:trHeight w:val="830" w:hRule="atLeast"/>
        </w:trPr>
        <w:tc>
          <w:tcPr>
            <w:tcW w:w="254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05" w:hanging="0"/>
              <w:rPr>
                <w:rFonts w:ascii="Liberation Serif" w:hAnsi="Liberation Serif"/>
              </w:rPr>
            </w:pPr>
            <w:r>
              <w:rPr>
                <w:rFonts w:ascii="Liberation Serif" w:hAnsi="Liberation Serif"/>
              </w:rPr>
              <w:t>Начальник отдела бухгалтерского учета и финансов</w:t>
            </w:r>
          </w:p>
        </w:tc>
        <w:tc>
          <w:tcPr>
            <w:tcW w:w="22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05" w:hanging="0"/>
              <w:jc w:val="center"/>
              <w:rPr>
                <w:rFonts w:ascii="Liberation Serif" w:hAnsi="Liberation Serif"/>
              </w:rPr>
            </w:pPr>
            <w:r>
              <w:rPr>
                <w:rFonts w:ascii="Liberation Serif" w:hAnsi="Liberation Serif"/>
              </w:rPr>
              <w:t>С.Ф. Рыжкова</w:t>
            </w:r>
          </w:p>
        </w:tc>
        <w:tc>
          <w:tcPr>
            <w:tcW w:w="14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rPr>
            </w:pPr>
            <w:r>
              <w:rPr>
                <w:rFonts w:ascii="Liberation Serif" w:hAnsi="Liberation Serif"/>
              </w:rPr>
            </w:r>
          </w:p>
        </w:tc>
        <w:tc>
          <w:tcPr>
            <w:tcW w:w="1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rPr>
            </w:pPr>
            <w:r>
              <w:rPr>
                <w:rFonts w:ascii="Liberation Serif" w:hAnsi="Liberation Serif"/>
              </w:rPr>
            </w:r>
          </w:p>
        </w:tc>
        <w:tc>
          <w:tcPr>
            <w:tcW w:w="15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rPr>
            </w:pPr>
            <w:r>
              <w:rPr>
                <w:rFonts w:ascii="Liberation Serif" w:hAnsi="Liberation Serif"/>
              </w:rPr>
            </w:r>
          </w:p>
        </w:tc>
      </w:tr>
    </w:tbl>
    <w:p>
      <w:pPr>
        <w:pStyle w:val="Normal"/>
        <w:jc w:val="both"/>
        <w:rPr>
          <w:rFonts w:ascii="Liberation Serif" w:hAnsi="Liberation Serif"/>
        </w:rPr>
      </w:pPr>
      <w:r>
        <w:rPr>
          <w:rFonts w:ascii="Liberation Serif" w:hAnsi="Liberation Serif"/>
          <w:sz w:val="28"/>
          <w:szCs w:val="28"/>
        </w:rPr>
        <w:t>______________________________________________________________</w:t>
      </w:r>
    </w:p>
    <w:p>
      <w:pPr>
        <w:pStyle w:val="Normal"/>
        <w:jc w:val="center"/>
        <w:rPr>
          <w:rFonts w:ascii="Liberation Serif" w:hAnsi="Liberation Serif"/>
        </w:rPr>
      </w:pPr>
      <w:r>
        <w:rPr>
          <w:rFonts w:ascii="Liberation Serif" w:hAnsi="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sz w:val="20"/>
          <w:szCs w:val="20"/>
        </w:rPr>
      </w:pPr>
      <w:r>
        <w:rPr>
          <w:rFonts w:ascii="Liberation Serif" w:hAnsi="Liberation Serif"/>
          <w:sz w:val="20"/>
          <w:szCs w:val="20"/>
        </w:rPr>
        <w:t>Екатерина Романовна Гаврина</w:t>
      </w:r>
    </w:p>
    <w:p>
      <w:pPr>
        <w:pStyle w:val="Normal"/>
        <w:tabs>
          <w:tab w:val="clear" w:pos="708"/>
          <w:tab w:val="left" w:pos="5220" w:leader="none"/>
        </w:tabs>
        <w:rPr>
          <w:rFonts w:ascii="Liberation Serif" w:hAnsi="Liberation Serif"/>
          <w:sz w:val="20"/>
          <w:szCs w:val="20"/>
        </w:rPr>
      </w:pPr>
      <w:r>
        <w:rPr>
          <w:rFonts w:ascii="Liberation Serif" w:hAnsi="Liberation Serif"/>
          <w:sz w:val="20"/>
          <w:szCs w:val="20"/>
        </w:rPr>
        <w:t>8(34345) 5-84-92</w:t>
      </w:r>
      <w:r>
        <w:br w:type="page"/>
      </w:r>
    </w:p>
    <w:p>
      <w:pPr>
        <w:pStyle w:val="Normal"/>
        <w:ind w:left="4820" w:hanging="0"/>
        <w:rPr>
          <w:rFonts w:ascii="Liberation Serif" w:hAnsi="Liberation Serif"/>
          <w:sz w:val="28"/>
        </w:rPr>
      </w:pPr>
      <w:r>
        <w:rPr>
          <w:rFonts w:ascii="Liberation Serif" w:hAnsi="Liberation Serif"/>
          <w:sz w:val="28"/>
        </w:rPr>
        <w:t>Утверждено</w:t>
      </w:r>
    </w:p>
    <w:p>
      <w:pPr>
        <w:pStyle w:val="Normal"/>
        <w:ind w:left="4820" w:hanging="0"/>
        <w:rPr>
          <w:rFonts w:ascii="Liberation Serif" w:hAnsi="Liberation Serif"/>
          <w:sz w:val="28"/>
        </w:rPr>
      </w:pPr>
      <w:r>
        <w:rPr>
          <w:rFonts w:ascii="Liberation Serif" w:hAnsi="Liberation Serif"/>
          <w:sz w:val="28"/>
        </w:rPr>
        <w:t>постановлением администрации</w:t>
      </w:r>
    </w:p>
    <w:p>
      <w:pPr>
        <w:pStyle w:val="Normal"/>
        <w:ind w:left="4820" w:hanging="0"/>
        <w:rPr>
          <w:rFonts w:ascii="Liberation Serif" w:hAnsi="Liberation Serif"/>
          <w:sz w:val="28"/>
        </w:rPr>
      </w:pPr>
      <w:r>
        <w:rPr>
          <w:rFonts w:ascii="Liberation Serif" w:hAnsi="Liberation Serif"/>
          <w:sz w:val="28"/>
        </w:rPr>
        <w:t>городского округа ЗАТО Свободный</w:t>
      </w:r>
    </w:p>
    <w:p>
      <w:pPr>
        <w:pStyle w:val="Normal"/>
        <w:ind w:left="4820" w:hanging="0"/>
        <w:rPr>
          <w:rFonts w:ascii="Liberation Serif" w:hAnsi="Liberation Serif"/>
          <w:sz w:val="28"/>
        </w:rPr>
      </w:pPr>
      <w:r>
        <w:rPr>
          <w:rFonts w:ascii="Liberation Serif" w:hAnsi="Liberation Serif"/>
          <w:sz w:val="28"/>
        </w:rPr>
        <w:t>от «</w:t>
      </w:r>
      <w:r>
        <w:rPr>
          <w:rFonts w:eastAsia="Times New Roman" w:ascii="Liberation Serif" w:hAnsi="Liberation Serif"/>
          <w:sz w:val="28"/>
          <w:szCs w:val="24"/>
        </w:rPr>
        <w:t>13</w:t>
      </w:r>
      <w:r>
        <w:rPr>
          <w:rFonts w:ascii="Liberation Serif" w:hAnsi="Liberation Serif"/>
          <w:sz w:val="28"/>
        </w:rPr>
        <w:t xml:space="preserve">» апреля 2021 г. № </w:t>
      </w:r>
      <w:r>
        <w:rPr>
          <w:rFonts w:eastAsia="Times New Roman" w:ascii="Liberation Serif" w:hAnsi="Liberation Serif"/>
          <w:sz w:val="28"/>
          <w:szCs w:val="24"/>
        </w:rPr>
        <w:t>181</w:t>
      </w:r>
    </w:p>
    <w:p>
      <w:pPr>
        <w:pStyle w:val="Normal"/>
        <w:jc w:val="both"/>
        <w:rPr>
          <w:rFonts w:ascii="Liberation Serif" w:hAnsi="Liberation Serif" w:eastAsia="Calibri"/>
          <w:color w:val="FF0000"/>
          <w:sz w:val="28"/>
          <w:szCs w:val="28"/>
        </w:rPr>
      </w:pPr>
      <w:r>
        <w:rPr>
          <w:rFonts w:eastAsia="Calibri" w:ascii="Liberation Serif" w:hAnsi="Liberation Serif"/>
          <w:color w:val="FF0000"/>
          <w:sz w:val="28"/>
          <w:szCs w:val="28"/>
        </w:rPr>
      </w:r>
    </w:p>
    <w:p>
      <w:pPr>
        <w:pStyle w:val="Normal"/>
        <w:ind w:firstLine="709"/>
        <w:jc w:val="center"/>
        <w:rPr>
          <w:rFonts w:ascii="Liberation Serif" w:hAnsi="Liberation Serif" w:eastAsia="Calibri"/>
          <w:color w:val="FF0000"/>
          <w:sz w:val="28"/>
          <w:szCs w:val="28"/>
        </w:rPr>
      </w:pPr>
      <w:r>
        <w:rPr>
          <w:rFonts w:eastAsia="Calibri" w:ascii="Liberation Serif" w:hAnsi="Liberation Serif"/>
          <w:color w:val="FF0000"/>
          <w:sz w:val="28"/>
          <w:szCs w:val="28"/>
        </w:rPr>
      </w:r>
    </w:p>
    <w:p>
      <w:pPr>
        <w:pStyle w:val="Normal"/>
        <w:jc w:val="center"/>
        <w:rPr>
          <w:rFonts w:ascii="Liberation Serif" w:hAnsi="Liberation Serif"/>
          <w:b/>
          <w:b/>
          <w:bCs/>
          <w:sz w:val="28"/>
          <w:szCs w:val="28"/>
        </w:rPr>
      </w:pPr>
      <w:r>
        <w:rPr>
          <w:rFonts w:ascii="Liberation Serif" w:hAnsi="Liberation Serif"/>
          <w:b/>
          <w:bCs/>
          <w:sz w:val="28"/>
          <w:szCs w:val="28"/>
        </w:rPr>
        <w:t xml:space="preserve">ПОЛОЖЕНИЕ </w:t>
      </w:r>
    </w:p>
    <w:p>
      <w:pPr>
        <w:pStyle w:val="Normal"/>
        <w:jc w:val="center"/>
        <w:rPr>
          <w:rFonts w:ascii="Liberation Serif" w:hAnsi="Liberation Serif"/>
          <w:b/>
          <w:b/>
          <w:bCs/>
          <w:sz w:val="28"/>
          <w:szCs w:val="28"/>
        </w:rPr>
      </w:pPr>
      <w:r>
        <w:rPr>
          <w:rFonts w:ascii="Liberation Serif" w:hAnsi="Liberation Serif"/>
          <w:b/>
          <w:bCs/>
          <w:sz w:val="28"/>
          <w:szCs w:val="28"/>
        </w:rPr>
        <w:t>об организации временного трудоустройства</w:t>
      </w:r>
    </w:p>
    <w:p>
      <w:pPr>
        <w:pStyle w:val="Normal"/>
        <w:jc w:val="center"/>
        <w:rPr>
          <w:rFonts w:ascii="Liberation Serif" w:hAnsi="Liberation Serif"/>
          <w:b/>
          <w:b/>
          <w:bCs/>
          <w:sz w:val="28"/>
          <w:szCs w:val="28"/>
        </w:rPr>
      </w:pPr>
      <w:r>
        <w:rPr>
          <w:rFonts w:ascii="Liberation Serif" w:hAnsi="Liberation Serif"/>
          <w:b/>
          <w:bCs/>
          <w:sz w:val="28"/>
          <w:szCs w:val="28"/>
        </w:rPr>
        <w:t>несовершеннолетних граждан в возрасте от 14 до 18 лет в летний период 2021 года в городском округе ЗАТО Свободный</w:t>
      </w:r>
    </w:p>
    <w:p>
      <w:pPr>
        <w:pStyle w:val="Normal"/>
        <w:ind w:firstLine="709"/>
        <w:jc w:val="center"/>
        <w:rPr>
          <w:rFonts w:ascii="Liberation Serif" w:hAnsi="Liberation Serif"/>
          <w:b/>
          <w:b/>
          <w:bCs/>
          <w:sz w:val="28"/>
          <w:szCs w:val="28"/>
        </w:rPr>
      </w:pPr>
      <w:r>
        <w:rPr>
          <w:rFonts w:ascii="Liberation Serif" w:hAnsi="Liberation Serif"/>
          <w:b/>
          <w:bCs/>
          <w:sz w:val="28"/>
          <w:szCs w:val="28"/>
        </w:rPr>
      </w:r>
    </w:p>
    <w:p>
      <w:pPr>
        <w:pStyle w:val="ListParagraph"/>
        <w:numPr>
          <w:ilvl w:val="0"/>
          <w:numId w:val="7"/>
        </w:numPr>
        <w:jc w:val="center"/>
        <w:outlineLvl w:val="1"/>
        <w:rPr>
          <w:rFonts w:ascii="Liberation Serif" w:hAnsi="Liberation Serif" w:eastAsia="Calibri"/>
          <w:b/>
          <w:b/>
          <w:bCs/>
          <w:sz w:val="28"/>
          <w:szCs w:val="28"/>
        </w:rPr>
      </w:pPr>
      <w:r>
        <w:rPr>
          <w:rFonts w:eastAsia="Calibri" w:ascii="Liberation Serif" w:hAnsi="Liberation Serif"/>
          <w:b/>
          <w:bCs/>
          <w:sz w:val="28"/>
          <w:szCs w:val="28"/>
        </w:rPr>
        <w:t>Общие положения</w:t>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ListParagraph"/>
        <w:numPr>
          <w:ilvl w:val="0"/>
          <w:numId w:val="3"/>
        </w:numPr>
        <w:ind w:left="0" w:firstLine="709"/>
        <w:jc w:val="both"/>
        <w:rPr>
          <w:rFonts w:ascii="Liberation Serif" w:hAnsi="Liberation Serif" w:eastAsia="Calibri"/>
          <w:sz w:val="28"/>
          <w:szCs w:val="28"/>
        </w:rPr>
      </w:pPr>
      <w:r>
        <w:rPr>
          <w:rFonts w:eastAsia="Calibri" w:ascii="Liberation Serif" w:hAnsi="Liberation Serif"/>
          <w:sz w:val="28"/>
          <w:szCs w:val="28"/>
        </w:rPr>
        <w:t xml:space="preserve">Положение об организации временного трудоустройства несовершеннолетних граждан в возрасте от 14 до 18 лет в летний период в городском округе ЗАТО Свободный (далее - Положение) разработано в соответствии </w:t>
      </w:r>
      <w:r>
        <w:rPr>
          <w:rFonts w:ascii="Liberation Serif" w:hAnsi="Liberation Serif"/>
          <w:sz w:val="28"/>
          <w:szCs w:val="28"/>
        </w:rPr>
        <w:t xml:space="preserve">с Трудовым кодексом Российской Федерации, Федеральными законами от 24 июля 1998 года № 124-ФЗ «Об основных гарантиях прав ребенка в Российской Федерации», от 24 июня 1999 года № 120-ФЗ «Об основах системы профилактики безнадзорности и правонарушений несовершеннолетних», Законом Российской Федерации </w:t>
        <w:br/>
        <w:t xml:space="preserve">от 19 апреля 1991 года № 1032-1 «О занятости населения в Российской Федерации», Областным законом от 23 октября 1995 года № 28-ОЗ «О защите прав ребенка» </w:t>
      </w:r>
      <w:r>
        <w:rPr>
          <w:rFonts w:eastAsia="Calibri" w:ascii="Liberation Serif" w:hAnsi="Liberation Serif"/>
          <w:sz w:val="28"/>
          <w:szCs w:val="28"/>
        </w:rPr>
        <w:t xml:space="preserve">и определяет основные принципы деятельности органа местного самоуправления городского округа ЗАТО Свободный в сфере организации временного трудоустройства несовершеннолетних граждан в возрасте от 14 до 18 лет </w:t>
      </w:r>
      <w:r>
        <w:rPr>
          <w:rFonts w:eastAsia="Calibri" w:cs="Liberation Serif" w:ascii="Liberation Serif" w:hAnsi="Liberation Serif"/>
          <w:sz w:val="28"/>
          <w:szCs w:val="28"/>
        </w:rPr>
        <w:t>в летний период 2021 года</w:t>
      </w:r>
      <w:r>
        <w:rPr>
          <w:rFonts w:eastAsia="Calibri" w:ascii="Liberation Serif" w:hAnsi="Liberation Serif"/>
          <w:sz w:val="28"/>
          <w:szCs w:val="28"/>
        </w:rPr>
        <w:t>.</w:t>
      </w:r>
    </w:p>
    <w:p>
      <w:pPr>
        <w:pStyle w:val="ListParagraph"/>
        <w:numPr>
          <w:ilvl w:val="0"/>
          <w:numId w:val="3"/>
        </w:numPr>
        <w:ind w:left="0" w:firstLine="709"/>
        <w:jc w:val="both"/>
        <w:rPr>
          <w:rFonts w:ascii="Liberation Serif" w:hAnsi="Liberation Serif" w:eastAsia="Calibri"/>
          <w:sz w:val="28"/>
          <w:szCs w:val="28"/>
        </w:rPr>
      </w:pPr>
      <w:r>
        <w:rPr>
          <w:rFonts w:eastAsia="Calibri" w:ascii="Liberation Serif" w:hAnsi="Liberation Serif"/>
          <w:sz w:val="28"/>
          <w:szCs w:val="28"/>
        </w:rPr>
        <w:t>В соответствии с Положением, деятельность по организации временного трудоустройства несовершеннолетних граждан в возрасте от 14 до 18 лет в летний период, финансируемая за счет средств бюджета городского округа ЗАТО Свободный, осуществляется отделом образования, молодежной политики, культуры и спорта администрации городского округа ЗАТО Свободный.</w:t>
      </w:r>
    </w:p>
    <w:p>
      <w:pPr>
        <w:pStyle w:val="ListParagraph"/>
        <w:numPr>
          <w:ilvl w:val="0"/>
          <w:numId w:val="3"/>
        </w:numPr>
        <w:ind w:left="0" w:firstLine="709"/>
        <w:jc w:val="both"/>
        <w:rPr>
          <w:rFonts w:ascii="Liberation Serif" w:hAnsi="Liberation Serif" w:eastAsia="Calibri"/>
          <w:sz w:val="28"/>
          <w:szCs w:val="28"/>
        </w:rPr>
      </w:pPr>
      <w:r>
        <w:rPr>
          <w:rFonts w:eastAsia="Calibri" w:ascii="Liberation Serif" w:hAnsi="Liberation Serif"/>
          <w:sz w:val="28"/>
          <w:szCs w:val="28"/>
        </w:rPr>
        <w:t>В соответствии с Положением первоочередным правом при временном трудоустройстве пользуются несовершеннолетние граждане в возрасте от 14 до 18 лет (далее - несовершеннолетние граждане) из числа:</w:t>
      </w:r>
    </w:p>
    <w:p>
      <w:pPr>
        <w:pStyle w:val="ListParagraph"/>
        <w:numPr>
          <w:ilvl w:val="2"/>
          <w:numId w:val="2"/>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 xml:space="preserve">Лиц, состоящих на учете в </w:t>
      </w:r>
      <w:r>
        <w:rPr>
          <w:rFonts w:eastAsia="Calibri" w:cs="Liberation Serif" w:ascii="Liberation Serif" w:hAnsi="Liberation Serif"/>
          <w:sz w:val="28"/>
          <w:szCs w:val="28"/>
        </w:rPr>
        <w:t>Территориальной комиссии Верхнесалдинского района по делам несовершеннолетних и защите их прав</w:t>
      </w:r>
      <w:r>
        <w:rPr>
          <w:rFonts w:eastAsia="Calibri" w:ascii="Liberation Serif" w:hAnsi="Liberation Serif"/>
          <w:sz w:val="28"/>
          <w:szCs w:val="28"/>
        </w:rPr>
        <w:t>.</w:t>
      </w:r>
    </w:p>
    <w:p>
      <w:pPr>
        <w:pStyle w:val="ListParagraph"/>
        <w:numPr>
          <w:ilvl w:val="2"/>
          <w:numId w:val="2"/>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Детей-сирот и детей, оставшихся без попечения родителей, а также равно лиц, их заменяющих.</w:t>
      </w:r>
    </w:p>
    <w:p>
      <w:pPr>
        <w:pStyle w:val="ListParagraph"/>
        <w:numPr>
          <w:ilvl w:val="2"/>
          <w:numId w:val="2"/>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Детей из семей, родители которых имеют статус безработных.</w:t>
      </w:r>
    </w:p>
    <w:p>
      <w:pPr>
        <w:pStyle w:val="ListParagraph"/>
        <w:numPr>
          <w:ilvl w:val="2"/>
          <w:numId w:val="2"/>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Детей из многодетных и малообеспеченных семей.</w:t>
      </w:r>
    </w:p>
    <w:p>
      <w:pPr>
        <w:pStyle w:val="ListParagraph"/>
        <w:numPr>
          <w:ilvl w:val="2"/>
          <w:numId w:val="2"/>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 xml:space="preserve">Детей, состоящих на учете в </w:t>
      </w:r>
      <w:r>
        <w:rPr>
          <w:rFonts w:eastAsia="Calibri" w:cs="Liberation Serif" w:ascii="Liberation Serif" w:hAnsi="Liberation Serif"/>
          <w:sz w:val="28"/>
          <w:szCs w:val="28"/>
        </w:rPr>
        <w:t>подразделении по делам несовершеннолетних и защите их прав ОМВД России ЗАТО Свободный</w:t>
      </w:r>
      <w:r>
        <w:rPr>
          <w:rFonts w:eastAsia="Calibri" w:ascii="Liberation Serif" w:hAnsi="Liberation Serif"/>
          <w:sz w:val="28"/>
          <w:szCs w:val="28"/>
        </w:rPr>
        <w:t>.</w:t>
      </w:r>
    </w:p>
    <w:p>
      <w:pPr>
        <w:pStyle w:val="ListParagraph"/>
        <w:numPr>
          <w:ilvl w:val="0"/>
          <w:numId w:val="7"/>
        </w:numPr>
        <w:jc w:val="center"/>
        <w:outlineLvl w:val="1"/>
        <w:rPr>
          <w:rFonts w:ascii="Liberation Serif" w:hAnsi="Liberation Serif" w:eastAsia="Calibri"/>
          <w:b/>
          <w:b/>
          <w:bCs/>
          <w:sz w:val="28"/>
          <w:szCs w:val="28"/>
        </w:rPr>
      </w:pPr>
      <w:r>
        <w:rPr>
          <w:rFonts w:eastAsia="Calibri" w:ascii="Liberation Serif" w:hAnsi="Liberation Serif"/>
          <w:b/>
          <w:bCs/>
          <w:sz w:val="28"/>
          <w:szCs w:val="28"/>
        </w:rPr>
        <w:t>Деятельность по организации временного трудоустройства</w:t>
      </w:r>
    </w:p>
    <w:p>
      <w:pPr>
        <w:pStyle w:val="Normal"/>
        <w:spacing w:before="0" w:after="240"/>
        <w:ind w:firstLine="709"/>
        <w:jc w:val="center"/>
        <w:rPr>
          <w:rFonts w:ascii="Liberation Serif" w:hAnsi="Liberation Serif" w:eastAsia="Calibri"/>
          <w:b/>
          <w:b/>
          <w:bCs/>
          <w:sz w:val="28"/>
          <w:szCs w:val="28"/>
        </w:rPr>
      </w:pPr>
      <w:r>
        <w:rPr>
          <w:rFonts w:eastAsia="Calibri" w:ascii="Liberation Serif" w:hAnsi="Liberation Serif"/>
          <w:b/>
          <w:bCs/>
          <w:sz w:val="28"/>
          <w:szCs w:val="28"/>
        </w:rPr>
        <w:t>несовершеннолетних граждан</w:t>
      </w:r>
    </w:p>
    <w:p>
      <w:pPr>
        <w:pStyle w:val="ListParagraph"/>
        <w:numPr>
          <w:ilvl w:val="1"/>
          <w:numId w:val="8"/>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Деятельность по организации временного трудоустройства несовершеннолетних граждан осуществляется в соответствии с действующим законодательством Российской Федерации.</w:t>
      </w:r>
    </w:p>
    <w:p>
      <w:pPr>
        <w:pStyle w:val="ListParagraph"/>
        <w:numPr>
          <w:ilvl w:val="1"/>
          <w:numId w:val="8"/>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Главной целью создания временных рабочих мест для несовершеннолетних граждан является приобщение их к труду, получение профессиональных навыков и адаптация к трудовой деятельности, содействие процессу социализации, предотвращение формирования у несовершеннолетних модели социально опасного поведения.</w:t>
      </w:r>
    </w:p>
    <w:p>
      <w:pPr>
        <w:pStyle w:val="ListParagraph"/>
        <w:numPr>
          <w:ilvl w:val="1"/>
          <w:numId w:val="8"/>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Задачами временной занятости несовершеннолетних граждан являются:</w:t>
      </w:r>
    </w:p>
    <w:p>
      <w:pPr>
        <w:pStyle w:val="ListParagraph"/>
        <w:numPr>
          <w:ilvl w:val="0"/>
          <w:numId w:val="9"/>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Профилактика преступности и правонарушений среди несовершеннолетних.</w:t>
      </w:r>
    </w:p>
    <w:p>
      <w:pPr>
        <w:pStyle w:val="ListParagraph"/>
        <w:numPr>
          <w:ilvl w:val="0"/>
          <w:numId w:val="9"/>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Формирование навыков профессиональной деятельности и самозанятости у молодежи.</w:t>
      </w:r>
    </w:p>
    <w:p>
      <w:pPr>
        <w:pStyle w:val="ListParagraph"/>
        <w:numPr>
          <w:ilvl w:val="0"/>
          <w:numId w:val="9"/>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Формирование понимания стоимости и ценности труда несовершеннолетними гражданами.</w:t>
      </w:r>
    </w:p>
    <w:p>
      <w:pPr>
        <w:pStyle w:val="ListParagraph"/>
        <w:numPr>
          <w:ilvl w:val="0"/>
          <w:numId w:val="9"/>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Социальная и материальная поддержка несовершеннолетних граждан из малообеспеченных семей, а также семей, находящихся в социально опасном положении.</w:t>
      </w:r>
    </w:p>
    <w:p>
      <w:pPr>
        <w:pStyle w:val="Normal"/>
        <w:ind w:firstLine="709"/>
        <w:jc w:val="both"/>
        <w:rPr>
          <w:rFonts w:ascii="Liberation Serif" w:hAnsi="Liberation Serif" w:eastAsia="Calibri"/>
          <w:sz w:val="28"/>
          <w:szCs w:val="28"/>
        </w:rPr>
      </w:pPr>
      <w:r>
        <w:rPr>
          <w:rFonts w:eastAsia="Calibri" w:ascii="Liberation Serif" w:hAnsi="Liberation Serif"/>
          <w:sz w:val="28"/>
          <w:szCs w:val="28"/>
        </w:rPr>
      </w:r>
    </w:p>
    <w:p>
      <w:pPr>
        <w:pStyle w:val="ListParagraph"/>
        <w:numPr>
          <w:ilvl w:val="0"/>
          <w:numId w:val="4"/>
        </w:numPr>
        <w:jc w:val="center"/>
        <w:outlineLvl w:val="1"/>
        <w:rPr>
          <w:rFonts w:ascii="Liberation Serif" w:hAnsi="Liberation Serif" w:eastAsia="Calibri"/>
          <w:b/>
          <w:b/>
          <w:bCs/>
          <w:sz w:val="28"/>
          <w:szCs w:val="28"/>
        </w:rPr>
      </w:pPr>
      <w:r>
        <w:rPr>
          <w:rFonts w:eastAsia="Calibri" w:ascii="Liberation Serif" w:hAnsi="Liberation Serif"/>
          <w:b/>
          <w:bCs/>
          <w:sz w:val="28"/>
          <w:szCs w:val="28"/>
        </w:rPr>
        <w:t>Порядок организации временных рабочих мест</w:t>
      </w:r>
    </w:p>
    <w:p>
      <w:pPr>
        <w:pStyle w:val="ListParagraph"/>
        <w:numPr>
          <w:ilvl w:val="0"/>
          <w:numId w:val="0"/>
        </w:numPr>
        <w:ind w:left="450" w:hanging="0"/>
        <w:outlineLvl w:val="1"/>
        <w:rPr>
          <w:rFonts w:ascii="Liberation Serif" w:hAnsi="Liberation Serif" w:eastAsia="Calibri"/>
          <w:b/>
          <w:b/>
          <w:bCs/>
          <w:sz w:val="28"/>
          <w:szCs w:val="28"/>
        </w:rPr>
      </w:pPr>
      <w:r>
        <w:rPr>
          <w:rFonts w:eastAsia="Calibri" w:ascii="Liberation Serif" w:hAnsi="Liberation Serif"/>
          <w:b/>
          <w:bCs/>
          <w:sz w:val="28"/>
          <w:szCs w:val="28"/>
        </w:rPr>
      </w:r>
    </w:p>
    <w:p>
      <w:pPr>
        <w:pStyle w:val="ListParagraph"/>
        <w:numPr>
          <w:ilvl w:val="1"/>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 xml:space="preserve">Работодатель заключает с несовершеннолетним гражданином срочный трудовой договор в соответствии со </w:t>
      </w:r>
      <w:hyperlink r:id="rId4">
        <w:r>
          <w:rPr>
            <w:rFonts w:eastAsia="Calibri" w:ascii="Liberation Serif" w:hAnsi="Liberation Serif"/>
            <w:sz w:val="28"/>
            <w:szCs w:val="28"/>
          </w:rPr>
          <w:t>статьями 57</w:t>
        </w:r>
      </w:hyperlink>
      <w:r>
        <w:rPr>
          <w:rFonts w:eastAsia="Calibri" w:ascii="Liberation Serif" w:hAnsi="Liberation Serif"/>
          <w:sz w:val="28"/>
          <w:szCs w:val="28"/>
        </w:rPr>
        <w:t xml:space="preserve">, </w:t>
      </w:r>
      <w:hyperlink r:id="rId5">
        <w:r>
          <w:rPr>
            <w:rFonts w:eastAsia="Calibri" w:ascii="Liberation Serif" w:hAnsi="Liberation Serif"/>
            <w:sz w:val="28"/>
            <w:szCs w:val="28"/>
          </w:rPr>
          <w:t>59</w:t>
        </w:r>
      </w:hyperlink>
      <w:r>
        <w:rPr>
          <w:rFonts w:eastAsia="Calibri" w:ascii="Liberation Serif" w:hAnsi="Liberation Serif"/>
          <w:sz w:val="28"/>
          <w:szCs w:val="28"/>
        </w:rPr>
        <w:t xml:space="preserve"> Трудового кодекса Российской Федерации.</w:t>
      </w:r>
    </w:p>
    <w:p>
      <w:pPr>
        <w:pStyle w:val="ListParagraph"/>
        <w:numPr>
          <w:ilvl w:val="1"/>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Условием для заключения срочного трудового договора с несовершеннолетним гражданином является предоставление полного пакета документов:</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Заявление о приеме на работу.</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Согласие родителей (законных представителей) на трудоустройство несовершеннолетнего.</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Копия паспорта.</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Копия свидетельства ИНН.</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Копия страхового свидетельства государственного пенсионного страхования в Пенсионном фонде Российской Федерации СНИЛС.</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Медицинская справка.</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Согласие органа опеки и попечительства на заключение срочного трудового договора с несовершеннолетним в возрасте с 14 до 18 лет.</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Трудовая книжка.</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Индивидуальная программа реабилитации инвалида, выданная в установленном порядке и содержащая заключение о рекомендационном характере и условиях труда (предоставляется по желанию).</w:t>
      </w:r>
    </w:p>
    <w:p>
      <w:pPr>
        <w:pStyle w:val="ListParagraph"/>
        <w:numPr>
          <w:ilvl w:val="1"/>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барах и клубах, производство, перевозка и торговля спиртными напитками, табачными изделиями, наркотическими и иными токсическими препаратами). Запрещаются перенос и передвижение работниками в возрасте до восемнадцати лет тяжестей, превышающих установленные для них предельные нормы.</w:t>
      </w:r>
    </w:p>
    <w:p>
      <w:pPr>
        <w:pStyle w:val="ListParagraph"/>
        <w:numPr>
          <w:ilvl w:val="1"/>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 xml:space="preserve">Трудоустройство несовершеннолетних граждан моложе 14 лет не допускается в соответствии со </w:t>
      </w:r>
      <w:hyperlink r:id="rId6">
        <w:r>
          <w:rPr>
            <w:rFonts w:eastAsia="Calibri" w:ascii="Liberation Serif" w:hAnsi="Liberation Serif"/>
            <w:sz w:val="28"/>
            <w:szCs w:val="28"/>
          </w:rPr>
          <w:t>статьей 20</w:t>
        </w:r>
      </w:hyperlink>
      <w:r>
        <w:rPr>
          <w:rFonts w:eastAsia="Calibri" w:ascii="Liberation Serif" w:hAnsi="Liberation Serif"/>
          <w:sz w:val="28"/>
          <w:szCs w:val="28"/>
        </w:rPr>
        <w:t xml:space="preserve"> Трудового кодекса Российской Федерации.</w:t>
      </w:r>
    </w:p>
    <w:p>
      <w:pPr>
        <w:pStyle w:val="ListParagraph"/>
        <w:numPr>
          <w:ilvl w:val="1"/>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 xml:space="preserve">Продолжительность рабочего времени несовершеннолетних граждан указывается в срочном трудовом договоре и устанавливается в соответствии со </w:t>
      </w:r>
      <w:hyperlink r:id="rId7">
        <w:r>
          <w:rPr>
            <w:rFonts w:eastAsia="Calibri" w:ascii="Liberation Serif" w:hAnsi="Liberation Serif"/>
            <w:sz w:val="28"/>
            <w:szCs w:val="28"/>
          </w:rPr>
          <w:t>статьями 92</w:t>
        </w:r>
      </w:hyperlink>
      <w:r>
        <w:rPr>
          <w:rFonts w:eastAsia="Calibri" w:ascii="Liberation Serif" w:hAnsi="Liberation Serif"/>
          <w:sz w:val="28"/>
          <w:szCs w:val="28"/>
        </w:rPr>
        <w:t xml:space="preserve">, </w:t>
      </w:r>
      <w:hyperlink r:id="rId8">
        <w:r>
          <w:rPr>
            <w:rFonts w:eastAsia="Calibri" w:ascii="Liberation Serif" w:hAnsi="Liberation Serif"/>
            <w:sz w:val="28"/>
            <w:szCs w:val="28"/>
          </w:rPr>
          <w:t>94</w:t>
        </w:r>
      </w:hyperlink>
      <w:r>
        <w:rPr>
          <w:rFonts w:eastAsia="Calibri" w:ascii="Liberation Serif" w:hAnsi="Liberation Serif"/>
          <w:sz w:val="28"/>
          <w:szCs w:val="28"/>
        </w:rPr>
        <w:t xml:space="preserve"> Трудового кодекса Российской Федерации:</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Для работников в возрасте от 14 до 15 лет - не более 4 часов.</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Для работников в возрасте от 15 до 16 лет - не более 5 часов.</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Для работников в возрасте от 16 до 18 лет - не более 7 часов.</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Для инвалидов - в соответствии с медицинским заключением.</w:t>
      </w:r>
    </w:p>
    <w:p>
      <w:pPr>
        <w:pStyle w:val="ListParagraph"/>
        <w:numPr>
          <w:ilvl w:val="1"/>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Для учета времени, фактически отработанного и (или) не отработанного каждым несовершеннолетним гражданином, для контроля за соблюдением установленного режима рабочего времени применяется табель учета рабочего времени.</w:t>
      </w:r>
    </w:p>
    <w:p>
      <w:pPr>
        <w:pStyle w:val="ListParagraph"/>
        <w:numPr>
          <w:ilvl w:val="1"/>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Основанием для отказа в предоставлении рабочего места являются:</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Медицинские противопоказания.</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Не достижение соискателем четырнадцатилетнего возраста.</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Отсутствие свободных рабочих мест.</w:t>
      </w:r>
    </w:p>
    <w:p>
      <w:pPr>
        <w:pStyle w:val="ListParagraph"/>
        <w:numPr>
          <w:ilvl w:val="2"/>
          <w:numId w:val="4"/>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Предоставление неполного комплекта документов, требуемых настоящим Положением.</w:t>
      </w:r>
    </w:p>
    <w:p>
      <w:pPr>
        <w:pStyle w:val="Normal"/>
        <w:ind w:firstLine="709"/>
        <w:jc w:val="both"/>
        <w:rPr>
          <w:rFonts w:ascii="Liberation Serif" w:hAnsi="Liberation Serif" w:eastAsia="Calibri"/>
          <w:sz w:val="28"/>
          <w:szCs w:val="28"/>
        </w:rPr>
      </w:pPr>
      <w:r>
        <w:rPr>
          <w:rFonts w:eastAsia="Calibri" w:ascii="Liberation Serif" w:hAnsi="Liberation Serif"/>
          <w:sz w:val="28"/>
          <w:szCs w:val="28"/>
        </w:rPr>
      </w:r>
    </w:p>
    <w:p>
      <w:pPr>
        <w:pStyle w:val="Normal"/>
        <w:numPr>
          <w:ilvl w:val="0"/>
          <w:numId w:val="0"/>
        </w:numPr>
        <w:ind w:firstLine="709"/>
        <w:jc w:val="center"/>
        <w:outlineLvl w:val="1"/>
        <w:rPr>
          <w:rFonts w:ascii="Liberation Serif" w:hAnsi="Liberation Serif" w:eastAsia="Calibri"/>
          <w:b/>
          <w:b/>
          <w:bCs/>
          <w:sz w:val="28"/>
          <w:szCs w:val="28"/>
        </w:rPr>
      </w:pPr>
      <w:r>
        <w:rPr>
          <w:rFonts w:eastAsia="Calibri" w:ascii="Liberation Serif" w:hAnsi="Liberation Serif"/>
          <w:b/>
          <w:bCs/>
          <w:sz w:val="28"/>
          <w:szCs w:val="28"/>
        </w:rPr>
        <w:t>4. Финансирование мероприятий по организации</w:t>
      </w:r>
    </w:p>
    <w:p>
      <w:pPr>
        <w:pStyle w:val="Normal"/>
        <w:ind w:firstLine="709"/>
        <w:jc w:val="center"/>
        <w:rPr>
          <w:rFonts w:ascii="Liberation Serif" w:hAnsi="Liberation Serif" w:eastAsia="Calibri"/>
          <w:b/>
          <w:b/>
          <w:bCs/>
          <w:sz w:val="28"/>
          <w:szCs w:val="28"/>
        </w:rPr>
      </w:pPr>
      <w:r>
        <w:rPr>
          <w:rFonts w:eastAsia="Calibri" w:ascii="Liberation Serif" w:hAnsi="Liberation Serif"/>
          <w:b/>
          <w:bCs/>
          <w:sz w:val="28"/>
          <w:szCs w:val="28"/>
        </w:rPr>
        <w:t>временного трудоустройства и оплата труда</w:t>
      </w:r>
    </w:p>
    <w:p>
      <w:pPr>
        <w:pStyle w:val="Normal"/>
        <w:ind w:firstLine="709"/>
        <w:jc w:val="center"/>
        <w:rPr>
          <w:rFonts w:ascii="Liberation Serif" w:hAnsi="Liberation Serif" w:eastAsia="Calibri"/>
          <w:b/>
          <w:b/>
          <w:bCs/>
          <w:sz w:val="28"/>
          <w:szCs w:val="28"/>
        </w:rPr>
      </w:pPr>
      <w:r>
        <w:rPr>
          <w:rFonts w:eastAsia="Calibri" w:ascii="Liberation Serif" w:hAnsi="Liberation Serif"/>
          <w:b/>
          <w:bCs/>
          <w:sz w:val="28"/>
          <w:szCs w:val="28"/>
        </w:rPr>
        <w:t>несовершеннолетних граждан:</w:t>
      </w:r>
    </w:p>
    <w:p>
      <w:pPr>
        <w:pStyle w:val="Normal"/>
        <w:ind w:firstLine="709"/>
        <w:jc w:val="center"/>
        <w:rPr>
          <w:rFonts w:ascii="Liberation Serif" w:hAnsi="Liberation Serif" w:eastAsia="Calibri"/>
          <w:sz w:val="28"/>
          <w:szCs w:val="28"/>
        </w:rPr>
      </w:pPr>
      <w:r>
        <w:rPr>
          <w:rFonts w:eastAsia="Calibri" w:ascii="Liberation Serif" w:hAnsi="Liberation Serif"/>
          <w:sz w:val="28"/>
          <w:szCs w:val="28"/>
        </w:rPr>
      </w:r>
    </w:p>
    <w:p>
      <w:pPr>
        <w:pStyle w:val="ListParagraph"/>
        <w:numPr>
          <w:ilvl w:val="1"/>
          <w:numId w:val="5"/>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 xml:space="preserve">Финансирование мероприятий по трудоустройству несовершеннолетних граждан осуществляется в рамках </w:t>
      </w:r>
      <w:hyperlink r:id="rId9">
        <w:r>
          <w:rPr>
            <w:rFonts w:eastAsia="Calibri" w:ascii="Liberation Serif" w:hAnsi="Liberation Serif"/>
            <w:sz w:val="28"/>
            <w:szCs w:val="28"/>
          </w:rPr>
          <w:t>подпрограммы</w:t>
        </w:r>
      </w:hyperlink>
      <w:r>
        <w:rPr>
          <w:rFonts w:eastAsia="Calibri" w:ascii="Liberation Serif" w:hAnsi="Liberation Serif"/>
          <w:sz w:val="28"/>
          <w:szCs w:val="28"/>
        </w:rPr>
        <w:t xml:space="preserve"> </w:t>
      </w:r>
      <w:r>
        <w:rPr>
          <w:rFonts w:ascii="Liberation Serif" w:hAnsi="Liberation Serif"/>
          <w:sz w:val="28"/>
          <w:szCs w:val="28"/>
        </w:rPr>
        <w:t>3 «Реализация молодежной политики в городском округе ЗАТО Свободный»</w:t>
      </w:r>
      <w:r>
        <w:rPr>
          <w:rFonts w:eastAsia="Calibri" w:ascii="Liberation Serif" w:hAnsi="Liberation Serif"/>
          <w:sz w:val="28"/>
          <w:szCs w:val="28"/>
        </w:rPr>
        <w:t xml:space="preserve"> муниципальной программы городского округа ЗАТО Свободный </w:t>
      </w:r>
      <w:r>
        <w:rPr>
          <w:rFonts w:ascii="Liberation Serif" w:hAnsi="Liberation Serif"/>
          <w:sz w:val="28"/>
          <w:szCs w:val="28"/>
        </w:rPr>
        <w:t>«Развитие культуры, спорта и молодежной политики в городском округе ЗАТО Свободный» на 2016-2024</w:t>
      </w:r>
      <w:r>
        <w:rPr>
          <w:rFonts w:ascii="Liberation Serif" w:hAnsi="Liberation Serif"/>
          <w:color w:val="FFFFFF"/>
          <w:sz w:val="28"/>
          <w:szCs w:val="28"/>
        </w:rPr>
        <w:t>_</w:t>
      </w:r>
      <w:r>
        <w:rPr>
          <w:rFonts w:ascii="Liberation Serif" w:hAnsi="Liberation Serif"/>
          <w:sz w:val="28"/>
          <w:szCs w:val="28"/>
        </w:rPr>
        <w:t>годы, утвержденной постановлением администрации городского округа ЗАТО Свободный от 29.12.2018 № 722</w:t>
      </w:r>
      <w:r>
        <w:rPr>
          <w:rFonts w:eastAsia="Calibri" w:ascii="Liberation Serif" w:hAnsi="Liberation Serif"/>
          <w:sz w:val="28"/>
          <w:szCs w:val="28"/>
        </w:rPr>
        <w:t>.</w:t>
      </w:r>
    </w:p>
    <w:p>
      <w:pPr>
        <w:pStyle w:val="ListParagraph"/>
        <w:numPr>
          <w:ilvl w:val="1"/>
          <w:numId w:val="5"/>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 xml:space="preserve">Оплата труда несовершеннолетних граждан в возрасте от 14 до 18 лет </w:t>
      </w:r>
      <w:r>
        <w:rPr>
          <w:rFonts w:eastAsia="Calibri" w:cs="Liberation Serif" w:ascii="Liberation Serif" w:hAnsi="Liberation Serif"/>
          <w:sz w:val="28"/>
          <w:szCs w:val="28"/>
        </w:rPr>
        <w:t xml:space="preserve">в летний период </w:t>
      </w:r>
      <w:r>
        <w:rPr>
          <w:rFonts w:eastAsia="Calibri" w:ascii="Liberation Serif" w:hAnsi="Liberation Serif"/>
          <w:sz w:val="28"/>
          <w:szCs w:val="28"/>
        </w:rPr>
        <w:t>производится работодателем за фактически отработанное время, но не ниже минимальной оплаты труда, пропорционально отработанному времени или в зависимости от выработки согласно существующим нормам, предусмотренным для каждой возрастной категории несовершеннолетних граждан согласно заключенным срочным трудовым договорам. Срок и размер заработной платы несовершеннолетнему гражданину указывается в срочном трудовом договоре.</w:t>
      </w:r>
    </w:p>
    <w:p>
      <w:pPr>
        <w:pStyle w:val="ListParagraph"/>
        <w:numPr>
          <w:ilvl w:val="1"/>
          <w:numId w:val="5"/>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По истечении срока срочного трудового договора между работодателем и несовершеннолетним гражданином, работодатель производит финансовый расчет согласно своим обязательствам. Финансовый расчет с несовершеннолетним гражданином производится в бухгалтерии работодателя в последний день работы.</w:t>
      </w:r>
    </w:p>
    <w:p>
      <w:pPr>
        <w:pStyle w:val="Normal"/>
        <w:ind w:firstLine="709"/>
        <w:jc w:val="both"/>
        <w:rPr>
          <w:rFonts w:ascii="Liberation Serif" w:hAnsi="Liberation Serif" w:eastAsia="Calibri"/>
          <w:sz w:val="28"/>
          <w:szCs w:val="28"/>
        </w:rPr>
      </w:pPr>
      <w:r>
        <w:rPr>
          <w:rFonts w:eastAsia="Calibri" w:ascii="Liberation Serif" w:hAnsi="Liberation Serif"/>
          <w:sz w:val="28"/>
          <w:szCs w:val="28"/>
        </w:rPr>
      </w:r>
    </w:p>
    <w:p>
      <w:pPr>
        <w:pStyle w:val="Normal"/>
        <w:numPr>
          <w:ilvl w:val="0"/>
          <w:numId w:val="0"/>
        </w:numPr>
        <w:ind w:firstLine="709"/>
        <w:jc w:val="center"/>
        <w:outlineLvl w:val="1"/>
        <w:rPr>
          <w:rFonts w:ascii="Liberation Serif" w:hAnsi="Liberation Serif" w:eastAsia="Calibri"/>
          <w:b/>
          <w:b/>
          <w:bCs/>
          <w:sz w:val="28"/>
          <w:szCs w:val="28"/>
        </w:rPr>
      </w:pPr>
      <w:r>
        <w:rPr>
          <w:rFonts w:eastAsia="Calibri" w:ascii="Liberation Serif" w:hAnsi="Liberation Serif"/>
          <w:b/>
          <w:bCs/>
          <w:sz w:val="28"/>
          <w:szCs w:val="28"/>
        </w:rPr>
        <w:t>5. Ответственность, контроль, учет и отчетность</w:t>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ListParagraph"/>
        <w:numPr>
          <w:ilvl w:val="1"/>
          <w:numId w:val="6"/>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Директор МБОУ «СШ № 25», принимающий на работу несовершеннолетних граждан, несет полную ответственность за соблюдение норм Трудового законодательства Российской Федерации, своевременную выплату заработной платы несовершеннолетним гражданам за фактически отработанное ими время, обеспечение безопасных условий труда несовершеннолетних граждан, качественное и своевременное предоставление отчетов о временном трудоустройстве несовершеннолетних граждан в контролирующие организации.</w:t>
      </w:r>
    </w:p>
    <w:p>
      <w:pPr>
        <w:pStyle w:val="ListParagraph"/>
        <w:numPr>
          <w:ilvl w:val="1"/>
          <w:numId w:val="6"/>
        </w:numPr>
        <w:tabs>
          <w:tab w:val="clear" w:pos="708"/>
          <w:tab w:val="left" w:pos="1418" w:leader="none"/>
        </w:tabs>
        <w:ind w:left="0" w:firstLine="709"/>
        <w:jc w:val="both"/>
        <w:rPr>
          <w:rFonts w:ascii="Liberation Serif" w:hAnsi="Liberation Serif" w:eastAsia="Calibri"/>
          <w:sz w:val="28"/>
          <w:szCs w:val="28"/>
        </w:rPr>
      </w:pPr>
      <w:r>
        <w:rPr>
          <w:rFonts w:eastAsia="Calibri" w:ascii="Liberation Serif" w:hAnsi="Liberation Serif"/>
          <w:sz w:val="28"/>
          <w:szCs w:val="28"/>
        </w:rPr>
        <w:t xml:space="preserve">Директор МБОУ «СШ № 25» предоставляет в </w:t>
      </w:r>
      <w:r>
        <w:rPr>
          <w:rFonts w:eastAsia="Calibri" w:cs="Liberation Serif" w:ascii="Liberation Serif" w:hAnsi="Liberation Serif"/>
          <w:sz w:val="28"/>
          <w:szCs w:val="28"/>
        </w:rPr>
        <w:t xml:space="preserve">отдел образования, молодежной политики, культуры и спорта администрации городского округа ЗАТО Свободный </w:t>
      </w:r>
      <w:r>
        <w:rPr>
          <w:rFonts w:eastAsia="Calibri" w:ascii="Liberation Serif" w:hAnsi="Liberation Serif"/>
          <w:sz w:val="28"/>
          <w:szCs w:val="28"/>
        </w:rPr>
        <w:t xml:space="preserve">информационные отчеты об организации трудоустройства несовершеннолетних граждан по состоянию на 16 июля и 30 июля текущего года. Информационные </w:t>
      </w:r>
      <w:hyperlink w:anchor="Par113">
        <w:r>
          <w:rPr>
            <w:rFonts w:eastAsia="Calibri" w:ascii="Liberation Serif" w:hAnsi="Liberation Serif"/>
            <w:sz w:val="28"/>
            <w:szCs w:val="28"/>
          </w:rPr>
          <w:t>отчеты</w:t>
        </w:r>
      </w:hyperlink>
      <w:r>
        <w:rPr>
          <w:rFonts w:eastAsia="Calibri" w:ascii="Liberation Serif" w:hAnsi="Liberation Serif"/>
          <w:sz w:val="28"/>
          <w:szCs w:val="28"/>
        </w:rPr>
        <w:t xml:space="preserve"> предоставляются по форме, согласно приложению № 1 к Положению.</w:t>
      </w:r>
    </w:p>
    <w:p>
      <w:pPr>
        <w:pStyle w:val="Normal"/>
        <w:ind w:firstLine="709"/>
        <w:jc w:val="both"/>
        <w:rPr>
          <w:rFonts w:ascii="Liberation Serif" w:hAnsi="Liberation Serif" w:eastAsia="Calibri"/>
          <w:sz w:val="28"/>
          <w:szCs w:val="28"/>
        </w:rPr>
      </w:pPr>
      <w:r>
        <w:rPr>
          <w:rFonts w:eastAsia="Calibri" w:ascii="Liberation Serif" w:hAnsi="Liberation Serif"/>
          <w:sz w:val="28"/>
          <w:szCs w:val="28"/>
        </w:rPr>
      </w:r>
    </w:p>
    <w:p>
      <w:pPr>
        <w:pStyle w:val="Normal"/>
        <w:ind w:firstLine="709"/>
        <w:jc w:val="both"/>
        <w:rPr>
          <w:rFonts w:ascii="Liberation Serif" w:hAnsi="Liberation Serif" w:eastAsia="Calibri"/>
          <w:sz w:val="28"/>
          <w:szCs w:val="28"/>
        </w:rPr>
      </w:pPr>
      <w:r>
        <w:rPr>
          <w:rFonts w:eastAsia="Calibri" w:ascii="Liberation Serif" w:hAnsi="Liberation Serif"/>
          <w:sz w:val="28"/>
          <w:szCs w:val="28"/>
        </w:rPr>
      </w:r>
    </w:p>
    <w:p>
      <w:pPr>
        <w:pStyle w:val="Normal"/>
        <w:ind w:firstLine="709"/>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widowControl w:val="false"/>
        <w:ind w:firstLine="5103"/>
        <w:rPr>
          <w:rFonts w:ascii="Liberation Serif" w:hAnsi="Liberation Serif"/>
        </w:rPr>
      </w:pPr>
      <w:r>
        <w:rPr>
          <w:rFonts w:ascii="Liberation Serif" w:hAnsi="Liberation Serif"/>
        </w:rPr>
      </w:r>
    </w:p>
    <w:p>
      <w:pPr>
        <w:pStyle w:val="Normal"/>
        <w:widowControl w:val="false"/>
        <w:ind w:firstLine="4678"/>
        <w:rPr>
          <w:rFonts w:ascii="Liberation Serif" w:hAnsi="Liberation Serif"/>
          <w:sz w:val="28"/>
        </w:rPr>
      </w:pPr>
      <w:r>
        <w:rPr>
          <w:rFonts w:ascii="Liberation Serif" w:hAnsi="Liberation Serif"/>
          <w:sz w:val="28"/>
        </w:rPr>
        <w:t>Приложение № 1 к</w:t>
      </w:r>
    </w:p>
    <w:p>
      <w:pPr>
        <w:pStyle w:val="Normal"/>
        <w:ind w:firstLine="4678"/>
        <w:rPr>
          <w:rFonts w:ascii="Liberation Serif" w:hAnsi="Liberation Serif"/>
          <w:sz w:val="28"/>
        </w:rPr>
      </w:pPr>
      <w:r>
        <w:rPr>
          <w:rFonts w:ascii="Liberation Serif" w:hAnsi="Liberation Serif"/>
          <w:sz w:val="28"/>
        </w:rPr>
        <w:t xml:space="preserve">Положению об организации </w:t>
      </w:r>
    </w:p>
    <w:p>
      <w:pPr>
        <w:pStyle w:val="Normal"/>
        <w:ind w:firstLine="4678"/>
        <w:rPr>
          <w:rFonts w:ascii="Liberation Serif" w:hAnsi="Liberation Serif"/>
          <w:sz w:val="28"/>
        </w:rPr>
      </w:pPr>
      <w:r>
        <w:rPr>
          <w:rFonts w:ascii="Liberation Serif" w:hAnsi="Liberation Serif"/>
          <w:sz w:val="28"/>
        </w:rPr>
        <w:t xml:space="preserve">временного трудоустройства </w:t>
      </w:r>
    </w:p>
    <w:p>
      <w:pPr>
        <w:pStyle w:val="Normal"/>
        <w:ind w:firstLine="4678"/>
        <w:rPr>
          <w:rFonts w:ascii="Liberation Serif" w:hAnsi="Liberation Serif"/>
          <w:sz w:val="28"/>
        </w:rPr>
      </w:pPr>
      <w:r>
        <w:rPr>
          <w:rFonts w:ascii="Liberation Serif" w:hAnsi="Liberation Serif"/>
          <w:sz w:val="28"/>
        </w:rPr>
        <w:t>несовершеннолетних</w:t>
      </w:r>
    </w:p>
    <w:p>
      <w:pPr>
        <w:pStyle w:val="Normal"/>
        <w:ind w:firstLine="4678"/>
        <w:rPr>
          <w:rFonts w:ascii="Liberation Serif" w:hAnsi="Liberation Serif"/>
          <w:sz w:val="28"/>
        </w:rPr>
      </w:pPr>
      <w:r>
        <w:rPr>
          <w:rFonts w:ascii="Liberation Serif" w:hAnsi="Liberation Serif"/>
          <w:sz w:val="28"/>
        </w:rPr>
        <w:t xml:space="preserve">граждан в возрасте от 14 до 18 лет в </w:t>
      </w:r>
    </w:p>
    <w:p>
      <w:pPr>
        <w:pStyle w:val="Normal"/>
        <w:ind w:firstLine="4678"/>
        <w:rPr>
          <w:rFonts w:ascii="Liberation Serif" w:hAnsi="Liberation Serif"/>
          <w:sz w:val="28"/>
        </w:rPr>
      </w:pPr>
      <w:r>
        <w:rPr>
          <w:rFonts w:ascii="Liberation Serif" w:hAnsi="Liberation Serif"/>
          <w:sz w:val="28"/>
        </w:rPr>
        <w:t xml:space="preserve">летний период 2021 года </w:t>
      </w:r>
    </w:p>
    <w:p>
      <w:pPr>
        <w:pStyle w:val="Normal"/>
        <w:ind w:firstLine="4678"/>
        <w:rPr>
          <w:rFonts w:ascii="Liberation Serif" w:hAnsi="Liberation Serif" w:eastAsia="Calibri"/>
          <w:sz w:val="28"/>
        </w:rPr>
      </w:pPr>
      <w:r>
        <w:rPr>
          <w:rFonts w:ascii="Liberation Serif" w:hAnsi="Liberation Serif"/>
          <w:sz w:val="28"/>
        </w:rPr>
        <w:t>в городском округе ЗАТО Свободный</w:t>
      </w:r>
    </w:p>
    <w:p>
      <w:pPr>
        <w:pStyle w:val="Normal"/>
        <w:rPr>
          <w:rFonts w:ascii="Liberation Serif" w:hAnsi="Liberation Serif" w:eastAsia="Calibri"/>
        </w:rPr>
      </w:pPr>
      <w:r>
        <w:rPr>
          <w:rFonts w:eastAsia="Calibri" w:ascii="Liberation Serif" w:hAnsi="Liberation Serif"/>
        </w:rPr>
      </w:r>
    </w:p>
    <w:p>
      <w:pPr>
        <w:pStyle w:val="Normal"/>
        <w:rPr>
          <w:rFonts w:ascii="Liberation Serif" w:hAnsi="Liberation Serif" w:eastAsia="Calibri"/>
        </w:rPr>
      </w:pPr>
      <w:r>
        <w:rPr>
          <w:rFonts w:eastAsia="Calibri" w:ascii="Liberation Serif" w:hAnsi="Liberation Serif"/>
        </w:rPr>
      </w:r>
    </w:p>
    <w:p>
      <w:pPr>
        <w:pStyle w:val="Normal"/>
        <w:jc w:val="both"/>
        <w:rPr>
          <w:rFonts w:ascii="Liberation Serif" w:hAnsi="Liberation Serif" w:eastAsia="Calibri"/>
          <w:sz w:val="28"/>
          <w:szCs w:val="28"/>
        </w:rPr>
      </w:pPr>
      <w:r>
        <w:rPr>
          <w:rFonts w:eastAsia="Calibri" w:ascii="Liberation Serif" w:hAnsi="Liberation Serif"/>
          <w:sz w:val="28"/>
          <w:szCs w:val="28"/>
        </w:rPr>
        <w:t>Форма</w:t>
      </w:r>
    </w:p>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center"/>
        <w:rPr>
          <w:rFonts w:ascii="Liberation Serif" w:hAnsi="Liberation Serif" w:eastAsia="Calibri"/>
          <w:sz w:val="28"/>
          <w:szCs w:val="28"/>
        </w:rPr>
      </w:pPr>
      <w:bookmarkStart w:id="0" w:name="Par113"/>
      <w:bookmarkEnd w:id="0"/>
      <w:r>
        <w:rPr>
          <w:rFonts w:eastAsia="Calibri" w:ascii="Liberation Serif" w:hAnsi="Liberation Serif"/>
          <w:sz w:val="28"/>
          <w:szCs w:val="28"/>
        </w:rPr>
        <w:t>Отчет по организации временного трудоустройства</w:t>
      </w:r>
    </w:p>
    <w:p>
      <w:pPr>
        <w:pStyle w:val="Normal"/>
        <w:jc w:val="center"/>
        <w:rPr>
          <w:rFonts w:ascii="Liberation Serif" w:hAnsi="Liberation Serif" w:eastAsia="Calibri"/>
          <w:sz w:val="28"/>
          <w:szCs w:val="28"/>
        </w:rPr>
      </w:pPr>
      <w:r>
        <w:rPr>
          <w:rFonts w:eastAsia="Calibri" w:ascii="Liberation Serif" w:hAnsi="Liberation Serif"/>
          <w:sz w:val="28"/>
          <w:szCs w:val="28"/>
        </w:rPr>
        <w:t>несовершеннолетних граждан в возрасте от 14 до 18 лет</w:t>
      </w:r>
    </w:p>
    <w:p>
      <w:pPr>
        <w:pStyle w:val="Normal"/>
        <w:jc w:val="both"/>
        <w:rPr>
          <w:rFonts w:ascii="Liberation Serif" w:hAnsi="Liberation Serif" w:eastAsia="Calibri"/>
          <w:sz w:val="28"/>
          <w:szCs w:val="28"/>
        </w:rPr>
      </w:pPr>
      <w:r>
        <w:rPr>
          <w:rFonts w:eastAsia="Calibri" w:ascii="Liberation Serif" w:hAnsi="Liberation Serif"/>
          <w:sz w:val="28"/>
          <w:szCs w:val="28"/>
        </w:rPr>
      </w:r>
    </w:p>
    <w:tbl>
      <w:tblPr>
        <w:tblW w:w="913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7"/>
        <w:gridCol w:w="3742"/>
        <w:gridCol w:w="289"/>
        <w:gridCol w:w="1660"/>
        <w:gridCol w:w="1316"/>
        <w:gridCol w:w="1560"/>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eastAsia="Calibri" w:cs="Liberation Serif"/>
              </w:rPr>
            </w:pPr>
            <w:r>
              <w:rPr>
                <w:rFonts w:eastAsia="Calibri" w:cs="Liberation Serif" w:ascii="Liberation Serif" w:hAnsi="Liberation Serif"/>
              </w:rPr>
              <w:t>N</w:t>
            </w:r>
          </w:p>
        </w:tc>
        <w:tc>
          <w:tcPr>
            <w:tcW w:w="4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eastAsia="Calibri" w:cs="Liberation Serif"/>
              </w:rPr>
            </w:pPr>
            <w:r>
              <w:rPr>
                <w:rFonts w:eastAsia="Calibri" w:cs="Liberation Serif" w:ascii="Liberation Serif" w:hAnsi="Liberation Serif"/>
              </w:rPr>
              <w:t>Наименование показателя</w:t>
            </w:r>
          </w:p>
        </w:tc>
        <w:tc>
          <w:tcPr>
            <w:tcW w:w="45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eastAsia="Calibri" w:cs="Liberation Serif"/>
              </w:rPr>
            </w:pPr>
            <w:r>
              <w:rPr>
                <w:rFonts w:eastAsia="Calibri" w:cs="Liberation Serif" w:ascii="Liberation Serif" w:hAnsi="Liberation Serif"/>
              </w:rPr>
              <w:t>Отчетные данные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1.</w:t>
            </w:r>
          </w:p>
        </w:tc>
        <w:tc>
          <w:tcPr>
            <w:tcW w:w="4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Количество несовершеннолетних граждан в возрасте от 14 до 18 лет, обучающихся в образовательных организациях</w:t>
            </w:r>
          </w:p>
        </w:tc>
        <w:tc>
          <w:tcPr>
            <w:tcW w:w="45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2.</w:t>
            </w:r>
          </w:p>
        </w:tc>
        <w:tc>
          <w:tcPr>
            <w:tcW w:w="40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Количество несовершеннолетних граждан в возрасте от 14 до 18 лет, обратившихся за услугой по обеспечению трудоустройства</w:t>
            </w:r>
          </w:p>
        </w:tc>
        <w:tc>
          <w:tcPr>
            <w:tcW w:w="45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3.</w:t>
            </w:r>
          </w:p>
        </w:tc>
        <w:tc>
          <w:tcPr>
            <w:tcW w:w="403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Количество трудоустроенных несовершеннолетних граждан в возрасте от 14 до 18 лет в трудоустроенных через 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tc>
        <w:tc>
          <w:tcPr>
            <w:tcW w:w="16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Всего трудоустроено</w:t>
            </w:r>
          </w:p>
        </w:tc>
        <w:tc>
          <w:tcPr>
            <w:tcW w:w="28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В т.ч. трудоустроено</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403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16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план</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факт</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403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4.</w:t>
            </w:r>
          </w:p>
        </w:tc>
        <w:tc>
          <w:tcPr>
            <w:tcW w:w="856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Количество трудоустроенных несовершеннолетних граждан в возрасте от 14 до 18 лет:</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 состоящих на учете в Территориальной комиссии Верхнесалдинского района по делам несовершеннолетних и защите их прав</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 детей-сирот и детей, оставшихся без попечения родителей</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 детей из малообеспеченных семей и семей "группы риска"</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Calibri" w:cs="Liberation Serif"/>
              </w:rPr>
            </w:pPr>
            <w:r>
              <w:rPr>
                <w:rFonts w:eastAsia="Calibri" w:cs="Liberation Serif" w:ascii="Liberation Serif" w:hAnsi="Liberation Serif"/>
              </w:rPr>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 граждан, вернувшихся из воспитательных колоний</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6.</w:t>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Количество созданных трудовых отрядов (бригад) несовершеннолетних граждан</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7.</w:t>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Количество несовершеннолетних, работавших в составе трудовых отрядов</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8.</w:t>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Объем финансирования, выделенный из средств местного бюджета, для организации трудоустройства несовершеннолетних граждан</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9.</w:t>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Количество проведенных проверок по соблюдению законодательства о труде, осуществление контроля за условиями труда несовершеннолетних</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10.</w:t>
            </w:r>
          </w:p>
        </w:tc>
        <w:tc>
          <w:tcPr>
            <w:tcW w:w="3742"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Средняя заработная плата трудоустроенного несовершеннолетнего (рублей)</w:t>
            </w:r>
          </w:p>
        </w:tc>
        <w:tc>
          <w:tcPr>
            <w:tcW w:w="4825" w:type="dxa"/>
            <w:gridSpan w:val="4"/>
            <w:tcBorders>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14.</w:t>
            </w:r>
          </w:p>
        </w:tc>
        <w:tc>
          <w:tcPr>
            <w:tcW w:w="3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t>Количество информационных материалов выпущенных (изготовленных) об организации трудоустройства несовершеннолетних граждан (приложить копии, фото на электронном носителе)</w:t>
            </w:r>
          </w:p>
        </w:tc>
        <w:tc>
          <w:tcPr>
            <w:tcW w:w="48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cs="Liberation Serif"/>
              </w:rPr>
            </w:pPr>
            <w:r>
              <w:rPr>
                <w:rFonts w:eastAsia="Calibri" w:cs="Liberation Serif" w:ascii="Liberation Serif" w:hAnsi="Liberation Serif"/>
              </w:rPr>
            </w:r>
          </w:p>
        </w:tc>
      </w:tr>
    </w:tbl>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jc w:val="both"/>
        <w:rPr>
          <w:rFonts w:ascii="Liberation Serif" w:hAnsi="Liberation Serif" w:eastAsia="Calibri"/>
          <w:sz w:val="28"/>
          <w:szCs w:val="28"/>
        </w:rPr>
      </w:pPr>
      <w:r>
        <w:rPr>
          <w:rFonts w:eastAsia="Calibri" w:ascii="Liberation Serif" w:hAnsi="Liberation Serif"/>
          <w:sz w:val="28"/>
          <w:szCs w:val="28"/>
        </w:rPr>
        <w:t>Руководитель</w:t>
      </w:r>
    </w:p>
    <w:p>
      <w:pPr>
        <w:pStyle w:val="Normal"/>
        <w:spacing w:before="280" w:after="0"/>
        <w:jc w:val="both"/>
        <w:rPr>
          <w:rFonts w:ascii="Liberation Serif" w:hAnsi="Liberation Serif" w:eastAsia="Calibri"/>
          <w:sz w:val="28"/>
          <w:szCs w:val="28"/>
        </w:rPr>
      </w:pPr>
      <w:r>
        <w:rPr>
          <w:rFonts w:eastAsia="Calibri" w:ascii="Liberation Serif" w:hAnsi="Liberation Serif"/>
          <w:sz w:val="28"/>
          <w:szCs w:val="28"/>
        </w:rPr>
        <w:t>М.П.</w:t>
      </w:r>
    </w:p>
    <w:p>
      <w:pPr>
        <w:pStyle w:val="Normal"/>
        <w:spacing w:before="280" w:after="0"/>
        <w:jc w:val="both"/>
        <w:rPr>
          <w:rFonts w:ascii="Liberation Serif" w:hAnsi="Liberation Serif" w:eastAsia="Calibri"/>
          <w:sz w:val="28"/>
          <w:szCs w:val="28"/>
        </w:rPr>
      </w:pPr>
      <w:r>
        <w:rPr>
          <w:rFonts w:eastAsia="Calibri" w:ascii="Liberation Serif" w:hAnsi="Liberation Serif"/>
          <w:sz w:val="28"/>
          <w:szCs w:val="28"/>
        </w:rPr>
      </w:r>
    </w:p>
    <w:p>
      <w:pPr>
        <w:pStyle w:val="Normal"/>
        <w:spacing w:before="280" w:after="0"/>
        <w:jc w:val="both"/>
        <w:rPr>
          <w:rFonts w:ascii="Liberation Serif" w:hAnsi="Liberation Serif" w:eastAsia="Calibri"/>
          <w:sz w:val="28"/>
          <w:szCs w:val="28"/>
        </w:rPr>
      </w:pPr>
      <w:r>
        <w:rPr>
          <w:rFonts w:eastAsia="Calibri" w:ascii="Liberation Serif" w:hAnsi="Liberation Serif"/>
          <w:sz w:val="28"/>
          <w:szCs w:val="28"/>
        </w:rPr>
      </w:r>
    </w:p>
    <w:p>
      <w:pPr>
        <w:pStyle w:val="Normal"/>
        <w:spacing w:before="280" w:after="0"/>
        <w:jc w:val="both"/>
        <w:rPr>
          <w:rFonts w:ascii="Liberation Serif" w:hAnsi="Liberation Serif" w:eastAsia="Calibri"/>
          <w:sz w:val="28"/>
          <w:szCs w:val="28"/>
        </w:rPr>
      </w:pPr>
      <w:r>
        <w:rPr>
          <w:rFonts w:eastAsia="Calibri" w:ascii="Liberation Serif" w:hAnsi="Liberation Serif"/>
          <w:sz w:val="28"/>
          <w:szCs w:val="28"/>
        </w:rPr>
      </w:r>
    </w:p>
    <w:p>
      <w:pPr>
        <w:pStyle w:val="Normal"/>
        <w:spacing w:before="280" w:after="0"/>
        <w:jc w:val="both"/>
        <w:rPr>
          <w:rFonts w:ascii="Liberation Serif" w:hAnsi="Liberation Serif" w:eastAsia="Calibri"/>
          <w:sz w:val="28"/>
          <w:szCs w:val="28"/>
        </w:rPr>
      </w:pPr>
      <w:r>
        <w:rPr>
          <w:rFonts w:eastAsia="Calibri" w:ascii="Liberation Serif" w:hAnsi="Liberation Serif"/>
          <w:sz w:val="28"/>
          <w:szCs w:val="28"/>
        </w:rPr>
      </w:r>
    </w:p>
    <w:p>
      <w:pPr>
        <w:pStyle w:val="Normal"/>
        <w:spacing w:before="280" w:after="0"/>
        <w:jc w:val="both"/>
        <w:rPr>
          <w:rFonts w:ascii="Liberation Serif" w:hAnsi="Liberation Serif" w:eastAsia="Calibri"/>
          <w:sz w:val="28"/>
          <w:szCs w:val="28"/>
        </w:rPr>
      </w:pPr>
      <w:r>
        <w:rPr>
          <w:rFonts w:eastAsia="Calibri" w:ascii="Liberation Serif" w:hAnsi="Liberation Serif"/>
          <w:sz w:val="28"/>
          <w:szCs w:val="28"/>
        </w:rPr>
      </w:r>
    </w:p>
    <w:p>
      <w:pPr>
        <w:pStyle w:val="Normal"/>
        <w:spacing w:before="280" w:after="0"/>
        <w:jc w:val="both"/>
        <w:rPr>
          <w:rFonts w:ascii="Liberation Serif" w:hAnsi="Liberation Serif" w:eastAsia="Calibri"/>
          <w:sz w:val="28"/>
          <w:szCs w:val="28"/>
        </w:rPr>
      </w:pPr>
      <w:r>
        <w:rPr>
          <w:rFonts w:eastAsia="Calibri" w:ascii="Liberation Serif" w:hAnsi="Liberation Serif"/>
          <w:sz w:val="28"/>
          <w:szCs w:val="28"/>
        </w:rPr>
      </w:r>
    </w:p>
    <w:p>
      <w:pPr>
        <w:pStyle w:val="Normal"/>
        <w:ind w:left="4820" w:hanging="0"/>
        <w:rPr>
          <w:rFonts w:ascii="Liberation Serif" w:hAnsi="Liberation Serif"/>
          <w:sz w:val="28"/>
        </w:rPr>
      </w:pPr>
      <w:r>
        <w:rPr>
          <w:rFonts w:ascii="Liberation Serif" w:hAnsi="Liberation Serif"/>
          <w:sz w:val="28"/>
        </w:rPr>
        <w:t>Утвержден</w:t>
      </w:r>
    </w:p>
    <w:p>
      <w:pPr>
        <w:pStyle w:val="Normal"/>
        <w:ind w:left="4820" w:hanging="0"/>
        <w:rPr>
          <w:rFonts w:ascii="Liberation Serif" w:hAnsi="Liberation Serif"/>
          <w:sz w:val="28"/>
        </w:rPr>
      </w:pPr>
      <w:r>
        <w:rPr>
          <w:rFonts w:ascii="Liberation Serif" w:hAnsi="Liberation Serif"/>
          <w:sz w:val="28"/>
        </w:rPr>
        <w:t>постановлением администрации</w:t>
      </w:r>
    </w:p>
    <w:p>
      <w:pPr>
        <w:pStyle w:val="Normal"/>
        <w:ind w:left="4820" w:hanging="0"/>
        <w:rPr>
          <w:rFonts w:ascii="Liberation Serif" w:hAnsi="Liberation Serif"/>
          <w:sz w:val="28"/>
        </w:rPr>
      </w:pPr>
      <w:r>
        <w:rPr>
          <w:rFonts w:ascii="Liberation Serif" w:hAnsi="Liberation Serif"/>
          <w:sz w:val="28"/>
        </w:rPr>
        <w:t>городского округа ЗАТО Свободный</w:t>
      </w:r>
    </w:p>
    <w:p>
      <w:pPr>
        <w:pStyle w:val="Normal"/>
        <w:ind w:left="4820" w:hanging="0"/>
        <w:rPr>
          <w:rFonts w:ascii="Liberation Serif" w:hAnsi="Liberation Serif"/>
          <w:sz w:val="28"/>
        </w:rPr>
      </w:pPr>
      <w:r>
        <w:rPr>
          <w:rFonts w:ascii="Liberation Serif" w:hAnsi="Liberation Serif"/>
          <w:sz w:val="28"/>
        </w:rPr>
        <w:t>от «</w:t>
      </w:r>
      <w:r>
        <w:rPr>
          <w:rFonts w:eastAsia="Times New Roman" w:ascii="Liberation Serif" w:hAnsi="Liberation Serif"/>
          <w:sz w:val="28"/>
          <w:szCs w:val="24"/>
        </w:rPr>
        <w:t>13</w:t>
      </w:r>
      <w:r>
        <w:rPr>
          <w:rFonts w:ascii="Liberation Serif" w:hAnsi="Liberation Serif"/>
          <w:sz w:val="28"/>
        </w:rPr>
        <w:t xml:space="preserve">» апреля 2021 г. № </w:t>
      </w:r>
      <w:r>
        <w:rPr>
          <w:rFonts w:eastAsia="Times New Roman" w:ascii="Liberation Serif" w:hAnsi="Liberation Serif"/>
          <w:sz w:val="28"/>
          <w:szCs w:val="24"/>
        </w:rPr>
        <w:t>181</w:t>
      </w:r>
    </w:p>
    <w:p>
      <w:pPr>
        <w:pStyle w:val="Normal"/>
        <w:rPr>
          <w:rFonts w:ascii="Liberation Serif" w:hAnsi="Liberation Serif" w:eastAsia="Calibri"/>
        </w:rPr>
      </w:pPr>
      <w:r>
        <w:rPr>
          <w:rFonts w:eastAsia="Calibri" w:ascii="Liberation Serif" w:hAnsi="Liberation Serif"/>
        </w:rPr>
      </w:r>
    </w:p>
    <w:p>
      <w:pPr>
        <w:pStyle w:val="Normal"/>
        <w:rPr>
          <w:rFonts w:ascii="Liberation Serif" w:hAnsi="Liberation Serif" w:eastAsia="Calibri"/>
        </w:rPr>
      </w:pPr>
      <w:r>
        <w:rPr>
          <w:rFonts w:eastAsia="Calibri" w:ascii="Liberation Serif" w:hAnsi="Liberation Serif"/>
        </w:rPr>
      </w:r>
    </w:p>
    <w:p>
      <w:pPr>
        <w:pStyle w:val="Normal"/>
        <w:jc w:val="center"/>
        <w:rPr>
          <w:rFonts w:ascii="Liberation Serif" w:hAnsi="Liberation Serif" w:eastAsia="Calibri"/>
          <w:b/>
          <w:b/>
          <w:bCs/>
          <w:sz w:val="28"/>
          <w:szCs w:val="28"/>
        </w:rPr>
      </w:pPr>
      <w:bookmarkStart w:id="1" w:name="Par209"/>
      <w:bookmarkEnd w:id="1"/>
      <w:r>
        <w:rPr>
          <w:rFonts w:eastAsia="Calibri" w:ascii="Liberation Serif" w:hAnsi="Liberation Serif"/>
          <w:b/>
          <w:bCs/>
          <w:sz w:val="28"/>
          <w:szCs w:val="28"/>
        </w:rPr>
        <w:t>ПЕРЕЧЕНЬ</w:t>
      </w:r>
    </w:p>
    <w:p>
      <w:pPr>
        <w:pStyle w:val="Normal"/>
        <w:jc w:val="center"/>
        <w:rPr>
          <w:rFonts w:ascii="Liberation Serif" w:hAnsi="Liberation Serif"/>
          <w:b/>
          <w:b/>
          <w:bCs/>
          <w:sz w:val="28"/>
          <w:szCs w:val="28"/>
        </w:rPr>
      </w:pPr>
      <w:r>
        <w:rPr>
          <w:rFonts w:eastAsia="Calibri" w:ascii="Liberation Serif" w:hAnsi="Liberation Serif"/>
          <w:b/>
          <w:bCs/>
          <w:sz w:val="28"/>
          <w:szCs w:val="28"/>
        </w:rPr>
        <w:t xml:space="preserve">видов работ для </w:t>
      </w:r>
      <w:r>
        <w:rPr>
          <w:rFonts w:ascii="Liberation Serif" w:hAnsi="Liberation Serif"/>
          <w:b/>
          <w:bCs/>
          <w:sz w:val="28"/>
          <w:szCs w:val="28"/>
        </w:rPr>
        <w:t xml:space="preserve">временного трудоустройства несовершеннолетних граждан в возрасте от 14 до 18 лет в летний период 2021 года </w:t>
      </w:r>
    </w:p>
    <w:p>
      <w:pPr>
        <w:pStyle w:val="Normal"/>
        <w:jc w:val="center"/>
        <w:rPr>
          <w:rFonts w:ascii="Liberation Serif" w:hAnsi="Liberation Serif"/>
          <w:b/>
          <w:b/>
          <w:bCs/>
          <w:sz w:val="28"/>
          <w:szCs w:val="28"/>
        </w:rPr>
      </w:pPr>
      <w:bookmarkStart w:id="2" w:name="_GoBack"/>
      <w:bookmarkEnd w:id="2"/>
      <w:r>
        <w:rPr>
          <w:rFonts w:ascii="Liberation Serif" w:hAnsi="Liberation Serif"/>
          <w:b/>
          <w:bCs/>
          <w:sz w:val="28"/>
          <w:szCs w:val="28"/>
        </w:rPr>
        <w:t>в городском округе ЗАТО Свободный</w:t>
      </w:r>
    </w:p>
    <w:p>
      <w:pPr>
        <w:pStyle w:val="Normal"/>
        <w:jc w:val="center"/>
        <w:rPr>
          <w:rFonts w:ascii="Liberation Serif" w:hAnsi="Liberation Serif" w:eastAsia="Calibri"/>
          <w:sz w:val="28"/>
          <w:szCs w:val="28"/>
        </w:rPr>
      </w:pPr>
      <w:r>
        <w:rPr>
          <w:rFonts w:eastAsia="Calibri" w:ascii="Liberation Serif" w:hAnsi="Liberation Serif"/>
          <w:sz w:val="28"/>
          <w:szCs w:val="28"/>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24"/>
        <w:gridCol w:w="8446"/>
      </w:tblGrid>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eastAsia="Calibri"/>
                <w:sz w:val="28"/>
                <w:szCs w:val="28"/>
              </w:rPr>
            </w:pPr>
            <w:r>
              <w:rPr>
                <w:rFonts w:eastAsia="Calibri" w:ascii="Liberation Serif" w:hAnsi="Liberation Serif"/>
                <w:sz w:val="28"/>
                <w:szCs w:val="28"/>
              </w:rPr>
              <w:t>N п/п</w:t>
            </w:r>
          </w:p>
        </w:tc>
        <w:tc>
          <w:tcPr>
            <w:tcW w:w="844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center"/>
              <w:outlineLvl w:val="1"/>
              <w:rPr>
                <w:rFonts w:ascii="Liberation Serif" w:hAnsi="Liberation Serif" w:eastAsia="Calibri"/>
                <w:sz w:val="28"/>
                <w:szCs w:val="28"/>
              </w:rPr>
            </w:pPr>
            <w:r>
              <w:rPr>
                <w:rFonts w:eastAsia="Calibri" w:ascii="Liberation Serif" w:hAnsi="Liberation Serif"/>
                <w:sz w:val="28"/>
                <w:szCs w:val="28"/>
              </w:rPr>
              <w:t>Виды работ</w:t>
            </w:r>
          </w:p>
        </w:tc>
      </w:tr>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eastAsia="Calibri"/>
                <w:sz w:val="28"/>
                <w:szCs w:val="28"/>
              </w:rPr>
            </w:pPr>
            <w:r>
              <w:rPr>
                <w:rFonts w:eastAsia="Calibri" w:ascii="Liberation Serif" w:hAnsi="Liberation Serif"/>
                <w:sz w:val="28"/>
                <w:szCs w:val="28"/>
              </w:rPr>
              <w:t>1.</w:t>
            </w:r>
          </w:p>
        </w:tc>
        <w:tc>
          <w:tcPr>
            <w:tcW w:w="84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sz w:val="28"/>
                <w:szCs w:val="28"/>
              </w:rPr>
            </w:pPr>
            <w:r>
              <w:rPr>
                <w:rFonts w:eastAsia="Calibri" w:ascii="Liberation Serif" w:hAnsi="Liberation Serif"/>
                <w:sz w:val="28"/>
                <w:szCs w:val="28"/>
              </w:rPr>
              <w:t>Уборка территории от мусора</w:t>
            </w:r>
          </w:p>
        </w:tc>
      </w:tr>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eastAsia="Calibri"/>
                <w:sz w:val="28"/>
                <w:szCs w:val="28"/>
              </w:rPr>
            </w:pPr>
            <w:r>
              <w:rPr>
                <w:rFonts w:eastAsia="Calibri" w:ascii="Liberation Serif" w:hAnsi="Liberation Serif"/>
                <w:sz w:val="28"/>
                <w:szCs w:val="28"/>
              </w:rPr>
              <w:t>2.</w:t>
            </w:r>
          </w:p>
        </w:tc>
        <w:tc>
          <w:tcPr>
            <w:tcW w:w="84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sz w:val="28"/>
                <w:szCs w:val="28"/>
              </w:rPr>
            </w:pPr>
            <w:r>
              <w:rPr>
                <w:rFonts w:eastAsia="Calibri" w:ascii="Liberation Serif" w:hAnsi="Liberation Serif"/>
                <w:sz w:val="28"/>
                <w:szCs w:val="28"/>
              </w:rPr>
              <w:t>Благоустройство территории образовательного учреждения</w:t>
            </w:r>
          </w:p>
        </w:tc>
      </w:tr>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eastAsia="Calibri"/>
                <w:sz w:val="28"/>
                <w:szCs w:val="28"/>
              </w:rPr>
            </w:pPr>
            <w:r>
              <w:rPr>
                <w:rFonts w:eastAsia="Calibri" w:ascii="Liberation Serif" w:hAnsi="Liberation Serif"/>
                <w:sz w:val="28"/>
                <w:szCs w:val="28"/>
              </w:rPr>
              <w:t>3.</w:t>
            </w:r>
          </w:p>
        </w:tc>
        <w:tc>
          <w:tcPr>
            <w:tcW w:w="84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sz w:val="28"/>
                <w:szCs w:val="28"/>
              </w:rPr>
            </w:pPr>
            <w:r>
              <w:rPr>
                <w:rFonts w:eastAsia="Calibri" w:ascii="Liberation Serif" w:hAnsi="Liberation Serif"/>
                <w:sz w:val="28"/>
                <w:szCs w:val="28"/>
              </w:rPr>
              <w:t>Уборка внутренних помещений образовательного учреждения (кроме туалетов) без применения дезинфицирующих средств</w:t>
            </w:r>
          </w:p>
        </w:tc>
      </w:tr>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eastAsia="Calibri"/>
                <w:sz w:val="28"/>
                <w:szCs w:val="28"/>
              </w:rPr>
            </w:pPr>
            <w:r>
              <w:rPr>
                <w:rFonts w:eastAsia="Calibri" w:ascii="Liberation Serif" w:hAnsi="Liberation Serif"/>
                <w:sz w:val="28"/>
                <w:szCs w:val="28"/>
              </w:rPr>
              <w:t>4.</w:t>
            </w:r>
          </w:p>
        </w:tc>
        <w:tc>
          <w:tcPr>
            <w:tcW w:w="84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eastAsia="Calibri"/>
                <w:sz w:val="28"/>
                <w:szCs w:val="28"/>
              </w:rPr>
            </w:pPr>
            <w:r>
              <w:rPr>
                <w:rFonts w:eastAsia="Calibri" w:ascii="Liberation Serif" w:hAnsi="Liberation Serif"/>
                <w:sz w:val="28"/>
                <w:szCs w:val="28"/>
              </w:rPr>
              <w:t>Ремонт школьной мебели (без покраски), без применения быстросохнущих клеев на основе органических растворов</w:t>
            </w:r>
          </w:p>
        </w:tc>
      </w:tr>
    </w:tbl>
    <w:p>
      <w:pPr>
        <w:pStyle w:val="Normal"/>
        <w:jc w:val="both"/>
        <w:rPr>
          <w:rFonts w:ascii="Liberation Serif" w:hAnsi="Liberation Serif" w:eastAsia="Calibri"/>
          <w:sz w:val="28"/>
          <w:szCs w:val="28"/>
        </w:rPr>
      </w:pPr>
      <w:r>
        <w:rPr>
          <w:rFonts w:eastAsia="Calibri" w:ascii="Liberation Serif" w:hAnsi="Liberation Serif"/>
          <w:sz w:val="28"/>
          <w:szCs w:val="28"/>
        </w:rPr>
      </w:r>
    </w:p>
    <w:p>
      <w:pPr>
        <w:pStyle w:val="Normal"/>
        <w:ind w:firstLine="540"/>
        <w:jc w:val="both"/>
        <w:rPr>
          <w:rFonts w:ascii="Liberation Serif" w:hAnsi="Liberation Serif" w:eastAsia="Calibri"/>
          <w:sz w:val="28"/>
          <w:szCs w:val="28"/>
        </w:rPr>
      </w:pPr>
      <w:r>
        <w:rPr>
          <w:rFonts w:eastAsia="Calibri" w:ascii="Liberation Serif" w:hAnsi="Liberation Serif"/>
          <w:sz w:val="28"/>
          <w:szCs w:val="28"/>
        </w:rPr>
        <w:t>--------------------------------</w:t>
      </w:r>
    </w:p>
    <w:p>
      <w:pPr>
        <w:pStyle w:val="Normal"/>
        <w:spacing w:before="280" w:after="0"/>
        <w:ind w:firstLine="540"/>
        <w:jc w:val="both"/>
        <w:rPr>
          <w:rFonts w:ascii="Liberation Serif" w:hAnsi="Liberation Serif" w:eastAsia="Calibri"/>
          <w:sz w:val="28"/>
          <w:szCs w:val="28"/>
        </w:rPr>
      </w:pPr>
      <w:r>
        <w:rPr>
          <w:rFonts w:eastAsia="Calibri" w:ascii="Liberation Serif" w:hAnsi="Liberation Serif"/>
          <w:sz w:val="28"/>
          <w:szCs w:val="28"/>
        </w:rPr>
        <w:t xml:space="preserve">&lt;*&gt; Данные виды работ допустимы при соблюдении требований действующего трудового законодательства РФ и </w:t>
      </w:r>
      <w:hyperlink r:id="rId10">
        <w:r>
          <w:rPr>
            <w:rFonts w:eastAsia="Calibri" w:ascii="Liberation Serif" w:hAnsi="Liberation Serif"/>
            <w:sz w:val="28"/>
            <w:szCs w:val="28"/>
          </w:rPr>
          <w:t>СанПиН 2.2.3670-20</w:t>
        </w:r>
      </w:hyperlink>
      <w:r>
        <w:rPr>
          <w:rFonts w:eastAsia="Calibri" w:ascii="Liberation Serif" w:hAnsi="Liberation Serif"/>
          <w:sz w:val="28"/>
          <w:szCs w:val="28"/>
        </w:rPr>
        <w:t>,</w:t>
      </w:r>
      <w:r>
        <w:rPr/>
        <w:t xml:space="preserve"> </w:t>
      </w:r>
      <w:r>
        <w:rPr>
          <w:rFonts w:eastAsia="Calibri" w:ascii="Liberation Serif" w:hAnsi="Liberation Serif"/>
          <w:sz w:val="28"/>
          <w:szCs w:val="28"/>
        </w:rPr>
        <w:t>2.4.3648-20, 1.2.3685-21, а также несовершеннолетние граждане не могут привлекаться к выполнению работ в результате которых может возникнуть вред их здоровью и нравственному развитию, с вредными или опасными условиями труда, под землей, предполагающие перенос тяжестей весом сверх установленных пределах норм.</w:t>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
    </w:p>
    <w:sectPr>
      <w:headerReference w:type="default" r:id="rId11"/>
      <w:type w:val="nextPage"/>
      <w:pgSz w:w="11906" w:h="16838"/>
      <w:pgMar w:left="1701" w:right="851"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Liberation Sans">
    <w:altName w:val="Arial"/>
    <w:charset w:val="cc"/>
    <w:family w:val="swiss"/>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16055264"/>
    </w:sdtPr>
    <w:sdtContent>
      <w:p>
        <w:pPr>
          <w:pStyle w:val="Style26"/>
          <w:jc w:val="center"/>
          <w:rPr>
            <w:rFonts w:ascii="Liberation Serif" w:hAnsi="Liberation Serif" w:cs="Liberation Serif"/>
          </w:rPr>
        </w:pPr>
        <w:r>
          <w:rPr>
            <w:rFonts w:cs="Liberation Serif" w:ascii="Liberation Serif" w:hAnsi="Liberation Serif"/>
          </w:rPr>
          <w:fldChar w:fldCharType="begin"/>
        </w:r>
        <w:r>
          <w:rPr>
            <w:rFonts w:cs="Liberation Serif" w:ascii="Liberation Serif" w:hAnsi="Liberation Serif"/>
          </w:rPr>
          <w:instrText> PAGE </w:instrText>
        </w:r>
        <w:r>
          <w:rPr>
            <w:rFonts w:cs="Liberation Serif" w:ascii="Liberation Serif" w:hAnsi="Liberation Serif"/>
          </w:rPr>
          <w:fldChar w:fldCharType="separate"/>
        </w:r>
        <w:r>
          <w:rPr>
            <w:rFonts w:cs="Liberation Serif" w:ascii="Liberation Serif" w:hAnsi="Liberation Serif"/>
          </w:rPr>
          <w:t>0</w:t>
        </w:r>
        <w:r>
          <w:rPr>
            <w:rFonts w:cs="Liberation Serif" w:ascii="Liberation Serif" w:hAnsi="Liberation Serif"/>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260" w:hanging="900"/>
      </w:pPr>
    </w:lvl>
    <w:lvl w:ilvl="2">
      <w:start w:val="1"/>
      <w:numFmt w:val="decimal"/>
      <w:lvlText w:val="%1.%2.%3."/>
      <w:lvlJc w:val="left"/>
      <w:pPr>
        <w:tabs>
          <w:tab w:val="num" w:pos="0"/>
        </w:tabs>
        <w:ind w:left="1260" w:hanging="90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lvl w:ilvl="0">
      <w:start w:val="1"/>
      <w:numFmt w:val="decimal"/>
      <w:lvlText w:val="2.%1."/>
      <w:lvlJc w:val="left"/>
      <w:pPr>
        <w:tabs>
          <w:tab w:val="num" w:pos="0"/>
        </w:tabs>
        <w:ind w:left="1069" w:hanging="360"/>
      </w:pPr>
    </w:lvl>
    <w:lvl w:ilvl="1">
      <w:start w:val="3"/>
      <w:numFmt w:val="decimal"/>
      <w:lvlText w:val="%1.%2."/>
      <w:lvlJc w:val="left"/>
      <w:pPr>
        <w:tabs>
          <w:tab w:val="num" w:pos="0"/>
        </w:tabs>
        <w:ind w:left="1609" w:hanging="72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2329" w:hanging="1080"/>
      </w:pPr>
    </w:lvl>
    <w:lvl w:ilvl="4">
      <w:start w:val="1"/>
      <w:numFmt w:val="decimal"/>
      <w:lvlText w:val="%1.%2.%3.%4.%5."/>
      <w:lvlJc w:val="left"/>
      <w:pPr>
        <w:tabs>
          <w:tab w:val="num" w:pos="0"/>
        </w:tabs>
        <w:ind w:left="2509" w:hanging="1080"/>
      </w:pPr>
    </w:lvl>
    <w:lvl w:ilvl="5">
      <w:start w:val="1"/>
      <w:numFmt w:val="decimal"/>
      <w:lvlText w:val="%1.%2.%3.%4.%5.%6."/>
      <w:lvlJc w:val="left"/>
      <w:pPr>
        <w:tabs>
          <w:tab w:val="num" w:pos="0"/>
        </w:tabs>
        <w:ind w:left="3049" w:hanging="1440"/>
      </w:pPr>
    </w:lvl>
    <w:lvl w:ilvl="6">
      <w:start w:val="1"/>
      <w:numFmt w:val="decimal"/>
      <w:lvlText w:val="%1.%2.%3.%4.%5.%6.%7."/>
      <w:lvlJc w:val="left"/>
      <w:pPr>
        <w:tabs>
          <w:tab w:val="num" w:pos="0"/>
        </w:tabs>
        <w:ind w:left="3589" w:hanging="1800"/>
      </w:pPr>
    </w:lvl>
    <w:lvl w:ilvl="7">
      <w:start w:val="1"/>
      <w:numFmt w:val="decimal"/>
      <w:lvlText w:val="%1.%2.%3.%4.%5.%6.%7.%8."/>
      <w:lvlJc w:val="left"/>
      <w:pPr>
        <w:tabs>
          <w:tab w:val="num" w:pos="0"/>
        </w:tabs>
        <w:ind w:left="3769" w:hanging="1800"/>
      </w:pPr>
    </w:lvl>
    <w:lvl w:ilvl="8">
      <w:start w:val="1"/>
      <w:numFmt w:val="decimal"/>
      <w:lvlText w:val="%1.%2.%3.%4.%5.%6.%7.%8.%9."/>
      <w:lvlJc w:val="left"/>
      <w:pPr>
        <w:tabs>
          <w:tab w:val="num" w:pos="0"/>
        </w:tabs>
        <w:ind w:left="4309" w:hanging="2160"/>
      </w:pPr>
    </w:lvl>
  </w:abstractNum>
  <w:abstractNum w:abstractNumId="3">
    <w:lvl w:ilvl="0">
      <w:start w:val="1"/>
      <w:numFmt w:val="decimal"/>
      <w:lvlText w:val="1.%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3"/>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2"/>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lvl w:ilvl="0">
      <w:start w:val="1"/>
      <w:numFmt w:val="decimal"/>
      <w:lvlText w:val="2.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Hyperlink" w:uiPriority="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06c8"/>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link w:val="20"/>
    <w:uiPriority w:val="99"/>
    <w:qFormat/>
    <w:rsid w:val="008306c8"/>
    <w:pPr>
      <w:keepNext w:val="true"/>
      <w:outlineLvl w:val="1"/>
    </w:pPr>
    <w:rPr>
      <w:sz w:val="28"/>
      <w:szCs w:val="28"/>
    </w:rPr>
  </w:style>
  <w:style w:type="paragraph" w:styleId="3">
    <w:name w:val="Heading 3"/>
    <w:basedOn w:val="Normal"/>
    <w:next w:val="Normal"/>
    <w:link w:val="30"/>
    <w:uiPriority w:val="99"/>
    <w:qFormat/>
    <w:rsid w:val="008306c8"/>
    <w:pPr>
      <w:keepNext w:val="true"/>
      <w:jc w:val="center"/>
      <w:outlineLvl w:val="2"/>
    </w:pPr>
    <w:rPr>
      <w:b/>
      <w:bCs/>
      <w:sz w:val="32"/>
      <w:szCs w:val="32"/>
    </w:rPr>
  </w:style>
  <w:style w:type="paragraph" w:styleId="5">
    <w:name w:val="Heading 5"/>
    <w:basedOn w:val="Normal"/>
    <w:next w:val="Normal"/>
    <w:link w:val="50"/>
    <w:uiPriority w:val="99"/>
    <w:qFormat/>
    <w:rsid w:val="008306c8"/>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9"/>
    <w:qFormat/>
    <w:locked/>
    <w:rsid w:val="008306c8"/>
    <w:rPr>
      <w:rFonts w:ascii="Times New Roman" w:hAnsi="Times New Roman" w:cs="Times New Roman"/>
      <w:sz w:val="24"/>
      <w:szCs w:val="24"/>
      <w:lang w:eastAsia="ru-RU"/>
    </w:rPr>
  </w:style>
  <w:style w:type="character" w:styleId="31" w:customStyle="1">
    <w:name w:val="Заголовок 3 Знак"/>
    <w:basedOn w:val="DefaultParagraphFont"/>
    <w:link w:val="3"/>
    <w:uiPriority w:val="99"/>
    <w:qFormat/>
    <w:locked/>
    <w:rsid w:val="008306c8"/>
    <w:rPr>
      <w:rFonts w:ascii="Times New Roman" w:hAnsi="Times New Roman" w:cs="Times New Roman"/>
      <w:b/>
      <w:bCs/>
      <w:sz w:val="24"/>
      <w:szCs w:val="24"/>
      <w:lang w:eastAsia="ru-RU"/>
    </w:rPr>
  </w:style>
  <w:style w:type="character" w:styleId="51" w:customStyle="1">
    <w:name w:val="Заголовок 5 Знак"/>
    <w:basedOn w:val="DefaultParagraphFont"/>
    <w:link w:val="5"/>
    <w:uiPriority w:val="99"/>
    <w:qFormat/>
    <w:locked/>
    <w:rsid w:val="008306c8"/>
    <w:rPr>
      <w:rFonts w:ascii="Times New Roman" w:hAnsi="Times New Roman" w:cs="Times New Roman"/>
      <w:b/>
      <w:bCs/>
      <w:i/>
      <w:iCs/>
      <w:sz w:val="26"/>
      <w:szCs w:val="26"/>
      <w:lang w:eastAsia="ru-RU"/>
    </w:rPr>
  </w:style>
  <w:style w:type="character" w:styleId="Style11" w:customStyle="1">
    <w:name w:val="Основной текст Знак"/>
    <w:basedOn w:val="DefaultParagraphFont"/>
    <w:link w:val="a3"/>
    <w:uiPriority w:val="99"/>
    <w:qFormat/>
    <w:locked/>
    <w:rsid w:val="008306c8"/>
    <w:rPr>
      <w:rFonts w:ascii="Times New Roman" w:hAnsi="Times New Roman" w:cs="Times New Roman"/>
      <w:sz w:val="24"/>
      <w:szCs w:val="24"/>
      <w:lang w:eastAsia="ru-RU"/>
    </w:rPr>
  </w:style>
  <w:style w:type="character" w:styleId="Style12" w:customStyle="1">
    <w:name w:val="Текст выноски Знак"/>
    <w:basedOn w:val="DefaultParagraphFont"/>
    <w:link w:val="a5"/>
    <w:uiPriority w:val="99"/>
    <w:semiHidden/>
    <w:qFormat/>
    <w:locked/>
    <w:rsid w:val="008306c8"/>
    <w:rPr>
      <w:rFonts w:ascii="Tahoma" w:hAnsi="Tahoma" w:cs="Tahoma"/>
      <w:sz w:val="16"/>
      <w:szCs w:val="16"/>
      <w:lang w:eastAsia="ru-RU"/>
    </w:rPr>
  </w:style>
  <w:style w:type="character" w:styleId="Style13" w:customStyle="1">
    <w:name w:val="Текст Знак"/>
    <w:basedOn w:val="DefaultParagraphFont"/>
    <w:link w:val="a7"/>
    <w:uiPriority w:val="99"/>
    <w:qFormat/>
    <w:locked/>
    <w:rsid w:val="008306c8"/>
    <w:rPr>
      <w:rFonts w:ascii="Courier New" w:hAnsi="Courier New" w:cs="Courier New"/>
      <w:sz w:val="20"/>
      <w:szCs w:val="20"/>
      <w:lang w:eastAsia="ru-RU"/>
    </w:rPr>
  </w:style>
  <w:style w:type="character" w:styleId="ConsPlusNormal" w:customStyle="1">
    <w:name w:val="ConsPlusNormal Знак"/>
    <w:basedOn w:val="DefaultParagraphFont"/>
    <w:link w:val="ConsPlusNormal"/>
    <w:uiPriority w:val="99"/>
    <w:qFormat/>
    <w:locked/>
    <w:rsid w:val="00f9216f"/>
    <w:rPr>
      <w:rFonts w:ascii="Arial" w:hAnsi="Arial" w:eastAsia="Times New Roman" w:cs="Arial"/>
      <w:lang w:val="ru-RU" w:eastAsia="ru-RU" w:bidi="ar-SA"/>
    </w:rPr>
  </w:style>
  <w:style w:type="character" w:styleId="Style14">
    <w:name w:val="Интернет-ссылка"/>
    <w:rsid w:val="00b31dca"/>
    <w:rPr>
      <w:color w:val="0000FF"/>
      <w:u w:val="single"/>
    </w:rPr>
  </w:style>
  <w:style w:type="character" w:styleId="Style15" w:customStyle="1">
    <w:name w:val="Верхний колонтитул Знак"/>
    <w:basedOn w:val="DefaultParagraphFont"/>
    <w:link w:val="af0"/>
    <w:uiPriority w:val="99"/>
    <w:qFormat/>
    <w:rsid w:val="00c15937"/>
    <w:rPr>
      <w:rFonts w:ascii="Times New Roman" w:hAnsi="Times New Roman" w:eastAsia="Times New Roman"/>
      <w:sz w:val="24"/>
      <w:szCs w:val="24"/>
    </w:rPr>
  </w:style>
  <w:style w:type="character" w:styleId="Style16" w:customStyle="1">
    <w:name w:val="Нижний колонтитул Знак"/>
    <w:basedOn w:val="DefaultParagraphFont"/>
    <w:link w:val="af2"/>
    <w:uiPriority w:val="99"/>
    <w:qFormat/>
    <w:rsid w:val="00c15937"/>
    <w:rPr>
      <w:rFonts w:ascii="Times New Roman" w:hAnsi="Times New Roman" w:eastAsia="Times New Roman"/>
      <w:sz w:val="24"/>
      <w:szCs w:val="24"/>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link w:val="a4"/>
    <w:uiPriority w:val="99"/>
    <w:rsid w:val="008306c8"/>
    <w:pPr>
      <w:jc w:val="both"/>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alloonText">
    <w:name w:val="Balloon Text"/>
    <w:basedOn w:val="Normal"/>
    <w:link w:val="a6"/>
    <w:uiPriority w:val="99"/>
    <w:semiHidden/>
    <w:qFormat/>
    <w:rsid w:val="008306c8"/>
    <w:pPr/>
    <w:rPr>
      <w:rFonts w:ascii="Tahoma" w:hAnsi="Tahoma" w:cs="Tahoma"/>
      <w:sz w:val="16"/>
      <w:szCs w:val="16"/>
    </w:rPr>
  </w:style>
  <w:style w:type="paragraph" w:styleId="PlainText">
    <w:name w:val="Plain Text"/>
    <w:basedOn w:val="Normal"/>
    <w:link w:val="a8"/>
    <w:uiPriority w:val="99"/>
    <w:qFormat/>
    <w:rsid w:val="008306c8"/>
    <w:pPr/>
    <w:rPr>
      <w:rFonts w:ascii="Courier New" w:hAnsi="Courier New" w:cs="Courier New"/>
      <w:sz w:val="20"/>
      <w:szCs w:val="20"/>
    </w:rPr>
  </w:style>
  <w:style w:type="paragraph" w:styleId="ListParagraph">
    <w:name w:val="List Paragraph"/>
    <w:basedOn w:val="Normal"/>
    <w:uiPriority w:val="99"/>
    <w:qFormat/>
    <w:rsid w:val="006e746c"/>
    <w:pPr>
      <w:ind w:left="720" w:hanging="0"/>
    </w:pPr>
    <w:rPr/>
  </w:style>
  <w:style w:type="paragraph" w:styleId="Style22" w:customStyle="1">
    <w:name w:val="Знак Знак Знак"/>
    <w:basedOn w:val="Normal"/>
    <w:uiPriority w:val="99"/>
    <w:qFormat/>
    <w:rsid w:val="00dd067c"/>
    <w:pPr>
      <w:spacing w:lineRule="exact" w:line="240" w:before="0" w:after="160"/>
    </w:pPr>
    <w:rPr>
      <w:rFonts w:ascii="Verdana" w:hAnsi="Verdana" w:eastAsia="Calibri" w:cs="Verdana"/>
      <w:sz w:val="20"/>
      <w:szCs w:val="20"/>
      <w:lang w:val="en-US" w:eastAsia="en-US"/>
    </w:rPr>
  </w:style>
  <w:style w:type="paragraph" w:styleId="Style23" w:customStyle="1">
    <w:name w:val="Знак"/>
    <w:basedOn w:val="Normal"/>
    <w:uiPriority w:val="99"/>
    <w:qFormat/>
    <w:rsid w:val="00f905bc"/>
    <w:pPr>
      <w:spacing w:lineRule="exact" w:line="240" w:before="0" w:after="160"/>
    </w:pPr>
    <w:rPr>
      <w:rFonts w:ascii="Verdana" w:hAnsi="Verdana" w:eastAsia="Calibri" w:cs="Verdana"/>
      <w:sz w:val="20"/>
      <w:szCs w:val="20"/>
      <w:lang w:val="en-US" w:eastAsia="en-US"/>
    </w:rPr>
  </w:style>
  <w:style w:type="paragraph" w:styleId="ConsPlusNormal1" w:customStyle="1">
    <w:name w:val="ConsPlusNormal"/>
    <w:link w:val="ConsPlusNormal0"/>
    <w:uiPriority w:val="99"/>
    <w:qFormat/>
    <w:rsid w:val="00f9216f"/>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24" w:customStyle="1">
    <w:name w:val="Знак Знак Знак Знак"/>
    <w:basedOn w:val="Normal"/>
    <w:qFormat/>
    <w:rsid w:val="000a42b5"/>
    <w:pPr>
      <w:spacing w:lineRule="exact" w:line="240" w:before="0" w:after="160"/>
    </w:pPr>
    <w:rPr>
      <w:rFonts w:ascii="Verdana" w:hAnsi="Verdana"/>
      <w:sz w:val="20"/>
      <w:szCs w:val="20"/>
      <w:lang w:val="en-US" w:eastAsia="en-US"/>
    </w:rPr>
  </w:style>
  <w:style w:type="paragraph" w:styleId="NoSpacing">
    <w:name w:val="No Spacing"/>
    <w:uiPriority w:val="1"/>
    <w:qFormat/>
    <w:rsid w:val="00082bb8"/>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25">
    <w:name w:val="Верхний и нижний колонтитулы"/>
    <w:basedOn w:val="Normal"/>
    <w:qFormat/>
    <w:pPr/>
    <w:rPr/>
  </w:style>
  <w:style w:type="paragraph" w:styleId="Style26">
    <w:name w:val="Header"/>
    <w:basedOn w:val="Normal"/>
    <w:link w:val="af1"/>
    <w:uiPriority w:val="99"/>
    <w:unhideWhenUsed/>
    <w:rsid w:val="00c15937"/>
    <w:pPr>
      <w:tabs>
        <w:tab w:val="clear" w:pos="708"/>
        <w:tab w:val="center" w:pos="4677" w:leader="none"/>
        <w:tab w:val="right" w:pos="9355" w:leader="none"/>
      </w:tabs>
    </w:pPr>
    <w:rPr/>
  </w:style>
  <w:style w:type="paragraph" w:styleId="Style27">
    <w:name w:val="Footer"/>
    <w:basedOn w:val="Normal"/>
    <w:link w:val="af3"/>
    <w:uiPriority w:val="99"/>
    <w:unhideWhenUsed/>
    <w:rsid w:val="00c15937"/>
    <w:pPr>
      <w:tabs>
        <w:tab w:val="clear" w:pos="708"/>
        <w:tab w:val="center" w:pos="4677" w:leader="none"/>
        <w:tab w:val="right" w:pos="9355" w:leader="none"/>
      </w:tabs>
    </w:pPr>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1330A7886682B378BB290CAC0B73AB0B3328A65AF98644B203B93022ED71BB9B2E689400A9D7B22E2179D94A2BAD475581D39355BC1654FD00C7116UCp1G" TargetMode="External"/><Relationship Id="rId3" Type="http://schemas.openxmlformats.org/officeDocument/2006/relationships/hyperlink" Target="consultantplus://offline/ref=81330A7886682B378BB290CAC0B73AB0B3328A65AF98644B203B93022ED71BB9B2E689400A9D7B22E2179C92A4BAD475581D39355BC1654FD00C7116UCp1G" TargetMode="External"/><Relationship Id="rId4" Type="http://schemas.openxmlformats.org/officeDocument/2006/relationships/hyperlink" Target="consultantplus://offline/ref=5BFA44F305D105F2CEACAD5A25DF990B07C37DDB4FABCF327393E35965AC865B89821B5EA575153E85F71CB9F20E33863CF9119B45XDHCK" TargetMode="External"/><Relationship Id="rId5" Type="http://schemas.openxmlformats.org/officeDocument/2006/relationships/hyperlink" Target="consultantplus://offline/ref=5BFA44F305D105F2CEACAD5A25DF990B07C37DDB4FABCF327393E35965AC865B89821B5EA074153E85F71CB9F20E33863CF9119B45XDHCK" TargetMode="External"/><Relationship Id="rId6" Type="http://schemas.openxmlformats.org/officeDocument/2006/relationships/hyperlink" Target="consultantplus://offline/ref=5BFA44F305D105F2CEACAD5A25DF990B07C37DDB4FABCF327393E35965AC865B89821B5CA178153E85F71CB9F20E33863CF9119B45XDHCK" TargetMode="External"/><Relationship Id="rId7" Type="http://schemas.openxmlformats.org/officeDocument/2006/relationships/hyperlink" Target="consultantplus://offline/ref=5BFA44F305D105F2CEACAD5A25DF990B07C37DDB4FABCF327393E35965AC865B89821B5CA67D186DDDB81DE5B65D208639F9139859DEC516X4H4K" TargetMode="External"/><Relationship Id="rId8" Type="http://schemas.openxmlformats.org/officeDocument/2006/relationships/hyperlink" Target="consultantplus://offline/ref=5BFA44F305D105F2CEACAD5A25DF990B07C37DDB4FABCF327393E35965AC865B89821B5CA67D1863D5B81DE5B65D208639F9139859DEC516X4H4K" TargetMode="External"/><Relationship Id="rId9" Type="http://schemas.openxmlformats.org/officeDocument/2006/relationships/hyperlink" Target="consultantplus://offline/ref=5BFA44F305D105F2CEACB35733B3C70105CC23D54EA7CC6527C7E50E3AFC800EC9C21D09E539136BD0B248B4FA0379D77BB21E9B41C2C5175AAA369CX9H2K" TargetMode="External"/><Relationship Id="rId10" Type="http://schemas.openxmlformats.org/officeDocument/2006/relationships/hyperlink" Target="consultantplus://offline/ref=5BFA44F305D105F2CEACAD5A25DF990B0DC47ADF4DA992387BCAEF5B62A3D94C8ECB175DA67D1F69DFE718F0A7052D8021E7108545DCC7X1H4K"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DC72-6AA7-40C1-9242-F17A331C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Application>LibreOffice/7.0.1.2$Windows_x86 LibreOffice_project/7cbcfc562f6eb6708b5ff7d7397325de9e764452</Application>
  <Pages>11</Pages>
  <Words>2180</Words>
  <Characters>15231</Characters>
  <CharactersWithSpaces>17211</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2019-10-14T08:18:00Z</dcterms:created>
  <dc:creator>user</dc:creator>
  <dc:description/>
  <dc:language>ru-RU</dc:language>
  <cp:lastModifiedBy/>
  <cp:lastPrinted>2021-04-13T09:15:00Z</cp:lastPrinted>
  <dcterms:modified xsi:type="dcterms:W3CDTF">2021-04-14T10:04:19Z</dcterms:modified>
  <cp:revision>251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