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1D" w:rsidRDefault="002077C3">
      <w:pPr>
        <w:pStyle w:val="ae"/>
        <w:ind w:left="9912" w:firstLine="708"/>
        <w:jc w:val="both"/>
        <w:rPr>
          <w:rFonts w:ascii="Liberation Serif" w:hAnsi="Liberation Serif"/>
          <w:b w:val="0"/>
          <w:szCs w:val="28"/>
        </w:rPr>
      </w:pPr>
      <w:bookmarkStart w:id="0" w:name="_GoBack"/>
      <w:bookmarkEnd w:id="0"/>
      <w:r>
        <w:rPr>
          <w:rFonts w:ascii="Liberation Serif" w:hAnsi="Liberation Serif"/>
          <w:b w:val="0"/>
          <w:szCs w:val="28"/>
        </w:rPr>
        <w:t>Утвержден</w:t>
      </w:r>
    </w:p>
    <w:p w:rsidR="009A5D1D" w:rsidRDefault="002077C3">
      <w:pPr>
        <w:pStyle w:val="ae"/>
        <w:ind w:left="9912" w:firstLine="708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постановлением администрации</w:t>
      </w:r>
    </w:p>
    <w:p w:rsidR="009A5D1D" w:rsidRDefault="002077C3">
      <w:pPr>
        <w:pStyle w:val="ae"/>
        <w:ind w:left="10620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b w:val="0"/>
          <w:szCs w:val="28"/>
        </w:rPr>
        <w:t>округа</w:t>
      </w:r>
      <w:proofErr w:type="gramEnd"/>
      <w:r>
        <w:rPr>
          <w:rFonts w:ascii="Liberation Serif" w:hAnsi="Liberation Serif"/>
          <w:b w:val="0"/>
          <w:szCs w:val="28"/>
        </w:rPr>
        <w:t xml:space="preserve"> ЗАТО Свободный </w:t>
      </w:r>
    </w:p>
    <w:p w:rsidR="009A5D1D" w:rsidRDefault="002077C3">
      <w:pPr>
        <w:pStyle w:val="ae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  <w:t xml:space="preserve">от «19» октября 2020 года № 490 </w:t>
      </w:r>
    </w:p>
    <w:p w:rsidR="009A5D1D" w:rsidRDefault="009A5D1D">
      <w:pPr>
        <w:pStyle w:val="ae"/>
        <w:jc w:val="right"/>
        <w:rPr>
          <w:rFonts w:ascii="Liberation Serif" w:hAnsi="Liberation Serif"/>
          <w:b w:val="0"/>
          <w:szCs w:val="28"/>
        </w:rPr>
      </w:pPr>
    </w:p>
    <w:p w:rsidR="009A5D1D" w:rsidRDefault="002077C3">
      <w:pPr>
        <w:pStyle w:val="ae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ПЛАН</w:t>
      </w:r>
    </w:p>
    <w:p w:rsidR="009A5D1D" w:rsidRDefault="002077C3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проведения «Месячника по подготовке населения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</w:t>
      </w:r>
    </w:p>
    <w:p w:rsidR="009A5D1D" w:rsidRDefault="002077C3">
      <w:pPr>
        <w:pStyle w:val="ConsPlu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области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защитыотчрезвычайных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ситуаций</w:t>
      </w:r>
      <w:r>
        <w:rPr>
          <w:rFonts w:ascii="Liberation Serif" w:hAnsi="Liberation Serif"/>
          <w:sz w:val="28"/>
          <w:szCs w:val="28"/>
        </w:rPr>
        <w:t xml:space="preserve">» </w:t>
      </w:r>
    </w:p>
    <w:p w:rsidR="009A5D1D" w:rsidRDefault="002077C3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  19 октября  2020 по 16 ноября 2020 г.</w:t>
      </w:r>
    </w:p>
    <w:p w:rsidR="009A5D1D" w:rsidRDefault="009A5D1D">
      <w:pPr>
        <w:pStyle w:val="a7"/>
        <w:rPr>
          <w:rFonts w:ascii="Liberation Serif" w:hAnsi="Liberation Serif"/>
          <w:b/>
          <w:sz w:val="28"/>
        </w:rPr>
      </w:pPr>
    </w:p>
    <w:tbl>
      <w:tblPr>
        <w:tblW w:w="1566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1341"/>
        <w:gridCol w:w="1701"/>
        <w:gridCol w:w="1914"/>
      </w:tblGrid>
      <w:tr w:rsidR="009A5D1D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pStyle w:val="1"/>
              <w:widowControl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Время</w:t>
            </w:r>
          </w:p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Исполнители</w:t>
            </w:r>
          </w:p>
        </w:tc>
      </w:tr>
      <w:tr w:rsidR="009A5D1D">
        <w:trPr>
          <w:trHeight w:val="3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9A5D1D">
        <w:trPr>
          <w:trHeight w:val="5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Организация информирования населения в электронных средствах массовой информации, выступления работников, уполномоченных на решение задач в области гражданской обороны муниципальных образований  по вопросам:</w:t>
            </w:r>
          </w:p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 xml:space="preserve">- история развития </w:t>
            </w:r>
            <w:r>
              <w:rPr>
                <w:rFonts w:ascii="Liberation Serif" w:hAnsi="Liberation Serif"/>
                <w:sz w:val="28"/>
                <w:szCs w:val="26"/>
              </w:rPr>
              <w:t>гражданской обороны;</w:t>
            </w:r>
          </w:p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-  правила безопасного поведения;</w:t>
            </w:r>
          </w:p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-  мероприятия, проводимые в ходе Месячника;</w:t>
            </w:r>
          </w:p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- функционирование учебно-консультационного пункта по гражданской обороне (УКП по ГО) для неработающего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23.10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Ведущего специалиста админи</w:t>
            </w:r>
            <w:r>
              <w:rPr>
                <w:rFonts w:ascii="Liberation Serif" w:hAnsi="Liberation Serif"/>
              </w:rPr>
              <w:t>страции по безопасности, ГО и ЧС</w:t>
            </w:r>
          </w:p>
        </w:tc>
      </w:tr>
      <w:tr w:rsidR="009A5D1D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1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 xml:space="preserve">Организация практических занятий с работниками </w:t>
            </w:r>
            <w:r>
              <w:rPr>
                <w:rFonts w:ascii="Liberation Serif" w:hAnsi="Liberation Serif"/>
                <w:sz w:val="28"/>
              </w:rPr>
              <w:t xml:space="preserve">муниципальных учреждений и организаций </w:t>
            </w:r>
            <w:r>
              <w:rPr>
                <w:rFonts w:ascii="Liberation Serif" w:hAnsi="Liberation Serif"/>
                <w:sz w:val="28"/>
                <w:szCs w:val="26"/>
              </w:rPr>
              <w:t>по действиям в случае возникновения чрезвычайных ситуаций.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23.10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Ведущего специалиста администрации по безопасности, ГО и ЧС</w:t>
            </w:r>
          </w:p>
        </w:tc>
      </w:tr>
      <w:tr w:rsidR="009A5D1D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Оказание помощи руководителям муниципальных учреждений и предприятий городского округа в подготовке и проведении мероприятий месячника.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Ведущего специалиста администрации по безопасности, ГО и ЧС</w:t>
            </w:r>
          </w:p>
        </w:tc>
      </w:tr>
      <w:tr w:rsidR="009A5D1D">
        <w:trPr>
          <w:trHeight w:val="5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в библиотеке </w:t>
            </w:r>
            <w:r>
              <w:rPr>
                <w:sz w:val="28"/>
                <w:szCs w:val="28"/>
              </w:rPr>
              <w:t xml:space="preserve">Муниципального бюджетного общеобразовательного учреждения «Средняя школа № 25 им. Героя Советского Союза генерал-лейтенанта Д.М.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 xml:space="preserve">  с кадетскими классами», </w:t>
            </w:r>
            <w:r>
              <w:rPr>
                <w:rFonts w:ascii="Liberation Serif" w:hAnsi="Liberation Serif"/>
                <w:sz w:val="28"/>
                <w:szCs w:val="28"/>
              </w:rPr>
              <w:t>выставки учебно-методической литературы, цветных плакатов и других наглядных пособий по тема</w:t>
            </w:r>
            <w:r>
              <w:rPr>
                <w:rFonts w:ascii="Liberation Serif" w:hAnsi="Liberation Serif"/>
                <w:sz w:val="28"/>
                <w:szCs w:val="28"/>
              </w:rPr>
              <w:t>тике  пожарной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 xml:space="preserve">Директор </w:t>
            </w:r>
            <w:r>
              <w:t xml:space="preserve">Муниципального бюджетного общеобразовательного учреждения «Средняя школа № 25 им. Героя Советского 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с кадетскими классами»</w:t>
            </w:r>
          </w:p>
          <w:p w:rsidR="009A5D1D" w:rsidRDefault="009A5D1D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9A5D1D">
        <w:trPr>
          <w:trHeight w:val="5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12"/>
              </w:rPr>
            </w:pPr>
            <w:r>
              <w:rPr>
                <w:rFonts w:ascii="Liberation Serif" w:hAnsi="Liberation Serif"/>
                <w:sz w:val="28"/>
              </w:rPr>
              <w:t>В классах ОБЖ оборудование мест показа приб</w:t>
            </w:r>
            <w:r>
              <w:rPr>
                <w:rFonts w:ascii="Liberation Serif" w:hAnsi="Liberation Serif"/>
                <w:sz w:val="28"/>
              </w:rPr>
              <w:t>оров и огнетушителей.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 xml:space="preserve">Директор </w:t>
            </w:r>
            <w:r>
              <w:t xml:space="preserve">Муниципального бюджетного общеобразовательного учреждения «Средняя школа № 25 им. Героя Советского 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 с кадетскими классами»</w:t>
            </w:r>
          </w:p>
        </w:tc>
      </w:tr>
      <w:tr w:rsidR="009A5D1D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12"/>
              </w:rPr>
            </w:pPr>
            <w:r>
              <w:rPr>
                <w:rFonts w:ascii="Liberation Serif" w:hAnsi="Liberation Serif"/>
                <w:sz w:val="28"/>
              </w:rPr>
              <w:t xml:space="preserve">Планирование и проведение с учащимися объектовые тренировки, уроки, викторины, конкурсы, соревнования по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действиям при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возникновениичрезвычайных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ситуаций</w:t>
            </w:r>
            <w:r>
              <w:rPr>
                <w:rFonts w:ascii="Liberation Serif" w:hAnsi="Liberation Serif"/>
                <w:sz w:val="28"/>
              </w:rPr>
              <w:t xml:space="preserve"> с поощрением победителей.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 xml:space="preserve">Директор </w:t>
            </w:r>
            <w:r>
              <w:t xml:space="preserve">Муниципального бюджетного общеобразовательного </w:t>
            </w:r>
            <w:r>
              <w:lastRenderedPageBreak/>
              <w:t xml:space="preserve">учреждения </w:t>
            </w:r>
            <w:r>
              <w:t xml:space="preserve">«Средняя школа № 25 им. Героя Советского 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 с кадетскими классами»</w:t>
            </w:r>
          </w:p>
        </w:tc>
      </w:tr>
      <w:tr w:rsidR="009A5D1D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1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 xml:space="preserve">Размещение информации о проведённых мероприятиях на официальном сайте администрации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6"/>
              </w:rPr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 – ноябрь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</w:t>
            </w:r>
            <w:r>
              <w:rPr>
                <w:rFonts w:ascii="Liberation Serif" w:hAnsi="Liberation Serif"/>
              </w:rPr>
              <w:t>алист администрации по безопасности, ГО и ЧС</w:t>
            </w:r>
          </w:p>
        </w:tc>
      </w:tr>
      <w:tr w:rsidR="009A5D1D">
        <w:trPr>
          <w:trHeight w:val="10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 xml:space="preserve">Проведение практического мероприятия с нештатным аварийно-спасательным формированием МУП ЖКХ «Кедр» в рамках проведения Всероссийского </w:t>
            </w:r>
            <w:proofErr w:type="spellStart"/>
            <w:r>
              <w:rPr>
                <w:rFonts w:ascii="Liberation Serif" w:hAnsi="Liberation Serif"/>
                <w:sz w:val="28"/>
                <w:szCs w:val="26"/>
              </w:rPr>
              <w:t>командно</w:t>
            </w:r>
            <w:proofErr w:type="spellEnd"/>
            <w:r>
              <w:rPr>
                <w:rFonts w:ascii="Liberation Serif" w:hAnsi="Liberation Serif"/>
                <w:sz w:val="28"/>
                <w:szCs w:val="26"/>
              </w:rPr>
              <w:t xml:space="preserve"> – штабного 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gramEnd"/>
            <w:r>
              <w:rPr>
                <w:rFonts w:ascii="Liberation Serif" w:hAnsi="Liberation Serif"/>
              </w:rPr>
              <w:t>иректор</w:t>
            </w:r>
            <w:proofErr w:type="spellEnd"/>
            <w:r>
              <w:rPr>
                <w:rFonts w:ascii="Liberation Serif" w:hAnsi="Liberation Serif"/>
              </w:rPr>
              <w:t xml:space="preserve"> МУП ЖКХ «Кедр»</w:t>
            </w:r>
          </w:p>
        </w:tc>
      </w:tr>
      <w:tr w:rsidR="009A5D1D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Подведение итогов проведения «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Месячника по подготовке населения городского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ЗАТО Свободный в области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защитыотчрезвычайных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ситуаций».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6"/>
              </w:rPr>
              <w:t>в течение 3 дней после проведения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D" w:rsidRDefault="002077C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 городского округа</w:t>
            </w:r>
          </w:p>
        </w:tc>
      </w:tr>
    </w:tbl>
    <w:p w:rsidR="009A5D1D" w:rsidRDefault="009A5D1D">
      <w:pPr>
        <w:rPr>
          <w:rFonts w:ascii="Liberation Serif" w:hAnsi="Liberation Serif"/>
        </w:rPr>
      </w:pPr>
    </w:p>
    <w:sectPr w:rsidR="009A5D1D">
      <w:pgSz w:w="16838" w:h="11906" w:orient="landscape"/>
      <w:pgMar w:top="993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9FB"/>
    <w:multiLevelType w:val="multilevel"/>
    <w:tmpl w:val="424486FC"/>
    <w:lvl w:ilvl="0">
      <w:start w:val="2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>
    <w:nsid w:val="75837D3C"/>
    <w:multiLevelType w:val="multilevel"/>
    <w:tmpl w:val="94EA7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1D"/>
    <w:rsid w:val="002077C3"/>
    <w:rsid w:val="009A5D1D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BC"/>
    <w:rPr>
      <w:sz w:val="24"/>
      <w:szCs w:val="24"/>
    </w:rPr>
  </w:style>
  <w:style w:type="paragraph" w:styleId="1">
    <w:name w:val="heading 1"/>
    <w:basedOn w:val="a"/>
    <w:next w:val="a"/>
    <w:qFormat/>
    <w:rsid w:val="005312B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312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847AFA"/>
    <w:rPr>
      <w:sz w:val="16"/>
      <w:szCs w:val="16"/>
    </w:rPr>
  </w:style>
  <w:style w:type="character" w:customStyle="1" w:styleId="FontStyle14">
    <w:name w:val="Font Style14"/>
    <w:basedOn w:val="a0"/>
    <w:uiPriority w:val="99"/>
    <w:qFormat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qFormat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qFormat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qFormat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qFormat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qFormat/>
    <w:rsid w:val="00176D81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basedOn w:val="a0"/>
    <w:qFormat/>
    <w:rsid w:val="000A13BE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qFormat/>
    <w:rsid w:val="00FD4F87"/>
    <w:rPr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qFormat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4"/>
    <w:qFormat/>
    <w:rsid w:val="00FD4F87"/>
    <w:rPr>
      <w:b/>
      <w:bCs/>
      <w:sz w:val="28"/>
      <w:szCs w:val="28"/>
      <w:shd w:val="clear" w:color="auto" w:fill="FFFFFF"/>
    </w:rPr>
  </w:style>
  <w:style w:type="character" w:customStyle="1" w:styleId="a5">
    <w:name w:val="Название Знак"/>
    <w:basedOn w:val="a0"/>
    <w:qFormat/>
    <w:rsid w:val="00FD4F87"/>
    <w:rPr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312BC"/>
    <w:pPr>
      <w:jc w:val="both"/>
    </w:pPr>
    <w:rPr>
      <w:sz w:val="22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32">
    <w:name w:val="Body Text 3"/>
    <w:basedOn w:val="a"/>
    <w:qFormat/>
    <w:rsid w:val="00847AFA"/>
    <w:pPr>
      <w:spacing w:after="120"/>
    </w:pPr>
    <w:rPr>
      <w:sz w:val="16"/>
      <w:szCs w:val="16"/>
    </w:rPr>
  </w:style>
  <w:style w:type="paragraph" w:customStyle="1" w:styleId="Style3">
    <w:name w:val="Style3"/>
    <w:basedOn w:val="a"/>
    <w:uiPriority w:val="99"/>
    <w:qFormat/>
    <w:rsid w:val="00176D81"/>
    <w:pPr>
      <w:widowControl w:val="0"/>
    </w:pPr>
  </w:style>
  <w:style w:type="paragraph" w:customStyle="1" w:styleId="Style4">
    <w:name w:val="Style4"/>
    <w:basedOn w:val="a"/>
    <w:uiPriority w:val="99"/>
    <w:qFormat/>
    <w:rsid w:val="00176D81"/>
    <w:pPr>
      <w:widowControl w:val="0"/>
    </w:pPr>
  </w:style>
  <w:style w:type="paragraph" w:customStyle="1" w:styleId="Style5">
    <w:name w:val="Style5"/>
    <w:basedOn w:val="a"/>
    <w:uiPriority w:val="99"/>
    <w:qFormat/>
    <w:rsid w:val="00176D81"/>
    <w:pPr>
      <w:widowControl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qFormat/>
    <w:rsid w:val="00176D81"/>
    <w:pPr>
      <w:widowControl w:val="0"/>
    </w:pPr>
  </w:style>
  <w:style w:type="paragraph" w:customStyle="1" w:styleId="Style7">
    <w:name w:val="Style7"/>
    <w:basedOn w:val="a"/>
    <w:uiPriority w:val="99"/>
    <w:qFormat/>
    <w:rsid w:val="00176D81"/>
    <w:pPr>
      <w:widowControl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qFormat/>
    <w:rsid w:val="00176D81"/>
    <w:pPr>
      <w:widowControl w:val="0"/>
    </w:pPr>
  </w:style>
  <w:style w:type="paragraph" w:customStyle="1" w:styleId="Style9">
    <w:name w:val="Style9"/>
    <w:basedOn w:val="a"/>
    <w:uiPriority w:val="99"/>
    <w:qFormat/>
    <w:rsid w:val="00176D81"/>
    <w:pPr>
      <w:widowControl w:val="0"/>
      <w:spacing w:line="322" w:lineRule="exact"/>
    </w:pPr>
  </w:style>
  <w:style w:type="paragraph" w:customStyle="1" w:styleId="Style10">
    <w:name w:val="Style10"/>
    <w:basedOn w:val="a"/>
    <w:uiPriority w:val="99"/>
    <w:qFormat/>
    <w:rsid w:val="00176D81"/>
    <w:pPr>
      <w:widowControl w:val="0"/>
    </w:pPr>
  </w:style>
  <w:style w:type="paragraph" w:customStyle="1" w:styleId="Style11">
    <w:name w:val="Style11"/>
    <w:basedOn w:val="a"/>
    <w:uiPriority w:val="99"/>
    <w:qFormat/>
    <w:rsid w:val="00176D81"/>
    <w:pPr>
      <w:widowControl w:val="0"/>
      <w:spacing w:line="278" w:lineRule="exact"/>
    </w:pPr>
  </w:style>
  <w:style w:type="paragraph" w:customStyle="1" w:styleId="10">
    <w:name w:val="Знак1 Знак"/>
    <w:basedOn w:val="a"/>
    <w:qFormat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Об"/>
    <w:qFormat/>
    <w:rsid w:val="00107206"/>
    <w:pPr>
      <w:widowControl w:val="0"/>
    </w:pPr>
  </w:style>
  <w:style w:type="paragraph" w:customStyle="1" w:styleId="ac">
    <w:name w:val="Знак"/>
    <w:basedOn w:val="a"/>
    <w:qFormat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qFormat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D4F87"/>
    <w:pPr>
      <w:widowControl w:val="0"/>
      <w:ind w:firstLine="720"/>
    </w:pPr>
    <w:rPr>
      <w:rFonts w:ascii="Arial" w:hAnsi="Arial" w:cs="Arial"/>
    </w:rPr>
  </w:style>
  <w:style w:type="paragraph" w:customStyle="1" w:styleId="20">
    <w:name w:val="Основной текст2"/>
    <w:basedOn w:val="a"/>
    <w:qFormat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qFormat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qFormat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paragraph" w:styleId="ae">
    <w:name w:val="Title"/>
    <w:basedOn w:val="a"/>
    <w:qFormat/>
    <w:rsid w:val="00FD4F87"/>
    <w:pPr>
      <w:jc w:val="center"/>
    </w:pPr>
    <w:rPr>
      <w:b/>
      <w:sz w:val="28"/>
      <w:szCs w:val="20"/>
    </w:rPr>
  </w:style>
  <w:style w:type="table" w:styleId="af">
    <w:name w:val="Table Grid"/>
    <w:basedOn w:val="a1"/>
    <w:uiPriority w:val="59"/>
    <w:rsid w:val="00FD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BC"/>
    <w:rPr>
      <w:sz w:val="24"/>
      <w:szCs w:val="24"/>
    </w:rPr>
  </w:style>
  <w:style w:type="paragraph" w:styleId="1">
    <w:name w:val="heading 1"/>
    <w:basedOn w:val="a"/>
    <w:next w:val="a"/>
    <w:qFormat/>
    <w:rsid w:val="005312B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312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847AFA"/>
    <w:rPr>
      <w:sz w:val="16"/>
      <w:szCs w:val="16"/>
    </w:rPr>
  </w:style>
  <w:style w:type="character" w:customStyle="1" w:styleId="FontStyle14">
    <w:name w:val="Font Style14"/>
    <w:basedOn w:val="a0"/>
    <w:uiPriority w:val="99"/>
    <w:qFormat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qFormat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qFormat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qFormat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qFormat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qFormat/>
    <w:rsid w:val="00176D81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basedOn w:val="a0"/>
    <w:qFormat/>
    <w:rsid w:val="000A13BE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qFormat/>
    <w:rsid w:val="00FD4F87"/>
    <w:rPr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qFormat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4"/>
    <w:qFormat/>
    <w:rsid w:val="00FD4F87"/>
    <w:rPr>
      <w:b/>
      <w:bCs/>
      <w:sz w:val="28"/>
      <w:szCs w:val="28"/>
      <w:shd w:val="clear" w:color="auto" w:fill="FFFFFF"/>
    </w:rPr>
  </w:style>
  <w:style w:type="character" w:customStyle="1" w:styleId="a5">
    <w:name w:val="Название Знак"/>
    <w:basedOn w:val="a0"/>
    <w:qFormat/>
    <w:rsid w:val="00FD4F87"/>
    <w:rPr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312BC"/>
    <w:pPr>
      <w:jc w:val="both"/>
    </w:pPr>
    <w:rPr>
      <w:sz w:val="22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32">
    <w:name w:val="Body Text 3"/>
    <w:basedOn w:val="a"/>
    <w:qFormat/>
    <w:rsid w:val="00847AFA"/>
    <w:pPr>
      <w:spacing w:after="120"/>
    </w:pPr>
    <w:rPr>
      <w:sz w:val="16"/>
      <w:szCs w:val="16"/>
    </w:rPr>
  </w:style>
  <w:style w:type="paragraph" w:customStyle="1" w:styleId="Style3">
    <w:name w:val="Style3"/>
    <w:basedOn w:val="a"/>
    <w:uiPriority w:val="99"/>
    <w:qFormat/>
    <w:rsid w:val="00176D81"/>
    <w:pPr>
      <w:widowControl w:val="0"/>
    </w:pPr>
  </w:style>
  <w:style w:type="paragraph" w:customStyle="1" w:styleId="Style4">
    <w:name w:val="Style4"/>
    <w:basedOn w:val="a"/>
    <w:uiPriority w:val="99"/>
    <w:qFormat/>
    <w:rsid w:val="00176D81"/>
    <w:pPr>
      <w:widowControl w:val="0"/>
    </w:pPr>
  </w:style>
  <w:style w:type="paragraph" w:customStyle="1" w:styleId="Style5">
    <w:name w:val="Style5"/>
    <w:basedOn w:val="a"/>
    <w:uiPriority w:val="99"/>
    <w:qFormat/>
    <w:rsid w:val="00176D81"/>
    <w:pPr>
      <w:widowControl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qFormat/>
    <w:rsid w:val="00176D81"/>
    <w:pPr>
      <w:widowControl w:val="0"/>
    </w:pPr>
  </w:style>
  <w:style w:type="paragraph" w:customStyle="1" w:styleId="Style7">
    <w:name w:val="Style7"/>
    <w:basedOn w:val="a"/>
    <w:uiPriority w:val="99"/>
    <w:qFormat/>
    <w:rsid w:val="00176D81"/>
    <w:pPr>
      <w:widowControl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qFormat/>
    <w:rsid w:val="00176D81"/>
    <w:pPr>
      <w:widowControl w:val="0"/>
    </w:pPr>
  </w:style>
  <w:style w:type="paragraph" w:customStyle="1" w:styleId="Style9">
    <w:name w:val="Style9"/>
    <w:basedOn w:val="a"/>
    <w:uiPriority w:val="99"/>
    <w:qFormat/>
    <w:rsid w:val="00176D81"/>
    <w:pPr>
      <w:widowControl w:val="0"/>
      <w:spacing w:line="322" w:lineRule="exact"/>
    </w:pPr>
  </w:style>
  <w:style w:type="paragraph" w:customStyle="1" w:styleId="Style10">
    <w:name w:val="Style10"/>
    <w:basedOn w:val="a"/>
    <w:uiPriority w:val="99"/>
    <w:qFormat/>
    <w:rsid w:val="00176D81"/>
    <w:pPr>
      <w:widowControl w:val="0"/>
    </w:pPr>
  </w:style>
  <w:style w:type="paragraph" w:customStyle="1" w:styleId="Style11">
    <w:name w:val="Style11"/>
    <w:basedOn w:val="a"/>
    <w:uiPriority w:val="99"/>
    <w:qFormat/>
    <w:rsid w:val="00176D81"/>
    <w:pPr>
      <w:widowControl w:val="0"/>
      <w:spacing w:line="278" w:lineRule="exact"/>
    </w:pPr>
  </w:style>
  <w:style w:type="paragraph" w:customStyle="1" w:styleId="10">
    <w:name w:val="Знак1 Знак"/>
    <w:basedOn w:val="a"/>
    <w:qFormat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Об"/>
    <w:qFormat/>
    <w:rsid w:val="00107206"/>
    <w:pPr>
      <w:widowControl w:val="0"/>
    </w:pPr>
  </w:style>
  <w:style w:type="paragraph" w:customStyle="1" w:styleId="ac">
    <w:name w:val="Знак"/>
    <w:basedOn w:val="a"/>
    <w:qFormat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qFormat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D4F87"/>
    <w:pPr>
      <w:widowControl w:val="0"/>
      <w:ind w:firstLine="720"/>
    </w:pPr>
    <w:rPr>
      <w:rFonts w:ascii="Arial" w:hAnsi="Arial" w:cs="Arial"/>
    </w:rPr>
  </w:style>
  <w:style w:type="paragraph" w:customStyle="1" w:styleId="20">
    <w:name w:val="Основной текст2"/>
    <w:basedOn w:val="a"/>
    <w:qFormat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qFormat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qFormat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paragraph" w:styleId="ae">
    <w:name w:val="Title"/>
    <w:basedOn w:val="a"/>
    <w:qFormat/>
    <w:rsid w:val="00FD4F87"/>
    <w:pPr>
      <w:jc w:val="center"/>
    </w:pPr>
    <w:rPr>
      <w:b/>
      <w:sz w:val="28"/>
      <w:szCs w:val="20"/>
    </w:rPr>
  </w:style>
  <w:style w:type="table" w:styleId="af">
    <w:name w:val="Table Grid"/>
    <w:basedOn w:val="a1"/>
    <w:uiPriority w:val="59"/>
    <w:rsid w:val="00FD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C3A8-5667-40AF-8882-91E5E20D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2020-11-03T16:30:00Z</cp:lastPrinted>
  <dcterms:created xsi:type="dcterms:W3CDTF">2020-12-11T10:30:00Z</dcterms:created>
  <dcterms:modified xsi:type="dcterms:W3CDTF">2020-12-11T10:30:00Z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