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от «</w:t>
      </w:r>
      <w:r>
        <w:rPr>
          <w:rFonts w:eastAsia="Times New Roman" w:cs="Times New Roman"/>
          <w:sz w:val="28"/>
          <w:szCs w:val="28"/>
          <w:lang w:eastAsia="ru-RU"/>
        </w:rPr>
        <w:t>26</w:t>
      </w:r>
      <w:r>
        <w:rPr>
          <w:sz w:val="28"/>
          <w:szCs w:val="28"/>
        </w:rPr>
        <w:t xml:space="preserve">» июня 2020 года № </w:t>
      </w:r>
      <w:r>
        <w:rPr>
          <w:rFonts w:eastAsia="Times New Roman" w:cs="Times New Roman"/>
          <w:sz w:val="28"/>
          <w:szCs w:val="28"/>
          <w:lang w:eastAsia="ru-RU"/>
        </w:rPr>
        <w:t>303</w:t>
      </w:r>
    </w:p>
    <w:p>
      <w:pPr>
        <w:pStyle w:val="Normal"/>
        <w:rPr>
          <w:sz w:val="28"/>
          <w:szCs w:val="28"/>
        </w:rPr>
      </w:pPr>
      <w:r>
        <w:rPr>
          <w:sz w:val="28"/>
          <w:szCs w:val="28"/>
        </w:rPr>
        <w:t>пгт. Свободный</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jc w:val="center"/>
        <w:rPr>
          <w:b/>
          <w:b/>
          <w:sz w:val="28"/>
        </w:rPr>
      </w:pPr>
      <w:r>
        <w:rPr>
          <w:b/>
          <w:sz w:val="28"/>
          <w:szCs w:val="28"/>
        </w:rPr>
        <w:t>Об утверждении средней рыночной стоимости одного квадратного метра общей площади жилого помещения на 3 квартал 2020 года на территории городского округа ЗАТО Свободный</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tabs>
          <w:tab w:val="clear" w:pos="708"/>
          <w:tab w:val="left" w:pos="851" w:leader="none"/>
        </w:tabs>
        <w:jc w:val="both"/>
        <w:rPr>
          <w:sz w:val="28"/>
          <w:szCs w:val="28"/>
        </w:rPr>
      </w:pPr>
      <w:r>
        <w:rPr>
          <w:sz w:val="28"/>
          <w:szCs w:val="28"/>
        </w:rPr>
        <w:tab/>
        <w:t xml:space="preserve">На основании Жилищного </w:t>
      </w:r>
      <w:hyperlink r:id="rId2">
        <w:r>
          <w:rPr>
            <w:sz w:val="28"/>
            <w:szCs w:val="28"/>
          </w:rPr>
          <w:t>кодекса</w:t>
        </w:r>
      </w:hyperlink>
      <w:r>
        <w:rPr>
          <w:sz w:val="28"/>
          <w:szCs w:val="28"/>
        </w:rPr>
        <w:t xml:space="preserve"> Российской Федерации, </w:t>
      </w:r>
      <w:hyperlink r:id="rId3">
        <w:r>
          <w:rPr>
            <w:sz w:val="28"/>
            <w:szCs w:val="28"/>
          </w:rPr>
          <w:t>Закона</w:t>
        </w:r>
      </w:hyperlink>
      <w:r>
        <w:rPr>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 </w:t>
      </w:r>
      <w:hyperlink r:id="rId4">
        <w:r>
          <w:rPr>
            <w:sz w:val="28"/>
            <w:szCs w:val="28"/>
          </w:rPr>
          <w:t>Приказов</w:t>
        </w:r>
      </w:hyperlink>
      <w:r>
        <w:rPr>
          <w:sz w:val="28"/>
          <w:szCs w:val="28"/>
        </w:rPr>
        <w:t xml:space="preserve">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br/>
        <w:t xml:space="preserve">от 23.05.2016 № 331-П «О внесении изменений в Приказ Министерства строительства и развития инфраструктуры Свердловской области </w:t>
        <w:br/>
        <w:t xml:space="preserve">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Протокола № 1 от 22.01.2020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руководствуясь Уставом городского округа ЗАТО Свободный, </w:t>
      </w:r>
    </w:p>
    <w:p>
      <w:pPr>
        <w:pStyle w:val="Normal"/>
        <w:jc w:val="both"/>
        <w:rPr>
          <w:b/>
          <w:b/>
          <w:sz w:val="28"/>
          <w:szCs w:val="28"/>
        </w:rPr>
      </w:pPr>
      <w:r>
        <w:rPr>
          <w:b/>
          <w:sz w:val="28"/>
          <w:szCs w:val="28"/>
        </w:rPr>
        <w:t>ПОСТАНОВЛЯЮ:</w:t>
      </w:r>
    </w:p>
    <w:p>
      <w:pPr>
        <w:pStyle w:val="ConsPlusNormal"/>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Утвердить среднюю рыночную стоимость одного квадратного метра общей площади жилого помещения, имеющего все виды благоустройства в многоквартирных домах, сложившуюся в городском округе ЗАТО Свободный и используемую для проведения расчетов по признанию граждан малоимущими в целях постановки на учет нуждающихся в предоставляемых по договорам социального найма жилых помещениях муниципального жилищного фонда, </w:t>
        <w:br/>
        <w:t>на 3 квартал 2020 года в размере 40593 (Сорок тысяч пятьсот девяносто три) рубля.</w:t>
      </w:r>
    </w:p>
    <w:p>
      <w:pPr>
        <w:pStyle w:val="ConsPlusNormal"/>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Постановление опубликовать в газете «Свободные вести» и на официальном сайте администрации городского округа ЗАТО Свободный.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Исполняющий обязанности </w:t>
      </w:r>
    </w:p>
    <w:p>
      <w:pPr>
        <w:pStyle w:val="NoSpacing"/>
        <w:jc w:val="both"/>
        <w:rPr>
          <w:rFonts w:ascii="Times New Roman" w:hAnsi="Times New Roman"/>
          <w:sz w:val="28"/>
          <w:szCs w:val="28"/>
        </w:rPr>
      </w:pPr>
      <w:r>
        <w:rPr>
          <w:rFonts w:ascii="Times New Roman" w:hAnsi="Times New Roman"/>
          <w:sz w:val="28"/>
          <w:szCs w:val="28"/>
        </w:rPr>
        <w:t>Главы администрации</w:t>
      </w:r>
    </w:p>
    <w:p>
      <w:pPr>
        <w:pStyle w:val="NoSpacing"/>
        <w:jc w:val="both"/>
        <w:rPr>
          <w:rFonts w:ascii="Times New Roman" w:hAnsi="Times New Roman"/>
          <w:sz w:val="28"/>
          <w:szCs w:val="28"/>
        </w:rPr>
      </w:pPr>
      <w:r>
        <w:rPr>
          <w:rFonts w:ascii="Times New Roman" w:hAnsi="Times New Roman"/>
          <w:sz w:val="28"/>
          <w:szCs w:val="28"/>
        </w:rPr>
        <w:t>городского округа ЗАТО Свободный</w:t>
        <w:tab/>
        <w:tab/>
        <w:tab/>
        <w:tab/>
        <w:t xml:space="preserve">                 В.Р. Фасахов</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3"/>
        <w:jc w:val="left"/>
        <w:rPr>
          <w:b w:val="false"/>
          <w:b w:val="false"/>
          <w:bCs w:val="false"/>
          <w:sz w:val="24"/>
        </w:rPr>
      </w:pPr>
      <w:r>
        <w:rPr>
          <w:b w:val="false"/>
          <w:bCs w:val="false"/>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3"/>
        <w:rPr/>
      </w:pPr>
      <w:r>
        <w:rPr/>
      </w:r>
    </w:p>
    <w:p>
      <w:pPr>
        <w:pStyle w:val="3"/>
        <w:rPr/>
      </w:pPr>
      <w:r>
        <w:rPr/>
      </w:r>
    </w:p>
    <w:p>
      <w:pPr>
        <w:pStyle w:val="3"/>
        <w:rPr/>
      </w:pPr>
      <w:r>
        <w:rPr/>
      </w:r>
      <w:r>
        <w:br w:type="page"/>
      </w:r>
    </w:p>
    <w:p>
      <w:pPr>
        <w:pStyle w:val="3"/>
        <w:rPr/>
      </w:pPr>
      <w:r>
        <w:rPr/>
        <w:t>СОГЛАСОВАНИЕ</w:t>
      </w:r>
    </w:p>
    <w:p>
      <w:pPr>
        <w:pStyle w:val="4"/>
        <w:rPr/>
      </w:pPr>
      <w:r>
        <w:rPr/>
        <w:t>проекта постановления</w:t>
      </w:r>
    </w:p>
    <w:p>
      <w:pPr>
        <w:pStyle w:val="Normal"/>
        <w:jc w:val="center"/>
        <w:rPr>
          <w:b/>
          <w:b/>
          <w:sz w:val="28"/>
        </w:rPr>
      </w:pPr>
      <w:r>
        <w:rPr>
          <w:b/>
          <w:sz w:val="28"/>
        </w:rPr>
        <w:t>администрации ГО ЗАТО Свободный</w:t>
      </w:r>
    </w:p>
    <w:p>
      <w:pPr>
        <w:pStyle w:val="Normal"/>
        <w:rPr/>
      </w:pPr>
      <w:r>
        <w:rPr/>
      </w:r>
    </w:p>
    <w:tbl>
      <w:tblPr>
        <w:tblW w:w="8897" w:type="dxa"/>
        <w:jc w:val="left"/>
        <w:tblInd w:w="0" w:type="dxa"/>
        <w:tblCellMar>
          <w:top w:w="0" w:type="dxa"/>
          <w:left w:w="108" w:type="dxa"/>
          <w:bottom w:w="0" w:type="dxa"/>
          <w:right w:w="108" w:type="dxa"/>
        </w:tblCellMar>
        <w:tblLook w:firstRow="0" w:noVBand="0" w:lastRow="0" w:firstColumn="0" w:lastColumn="0" w:noHBand="0" w:val="0000"/>
      </w:tblPr>
      <w:tblGrid>
        <w:gridCol w:w="2628"/>
        <w:gridCol w:w="2752"/>
        <w:gridCol w:w="1249"/>
        <w:gridCol w:w="1275"/>
        <w:gridCol w:w="993"/>
      </w:tblGrid>
      <w:tr>
        <w:trPr>
          <w:cantSplit w:val="true"/>
        </w:trPr>
        <w:tc>
          <w:tcPr>
            <w:tcW w:w="8897"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sz w:val="28"/>
                <w:szCs w:val="28"/>
              </w:rPr>
            </w:pPr>
            <w:r>
              <w:rPr>
                <w:b/>
                <w:sz w:val="28"/>
                <w:szCs w:val="28"/>
              </w:rPr>
            </w:r>
          </w:p>
          <w:p>
            <w:pPr>
              <w:pStyle w:val="Normal"/>
              <w:jc w:val="center"/>
              <w:rPr>
                <w:b/>
                <w:b/>
                <w:sz w:val="28"/>
              </w:rPr>
            </w:pPr>
            <w:r>
              <w:rPr>
                <w:b/>
                <w:sz w:val="28"/>
                <w:szCs w:val="28"/>
              </w:rPr>
              <w:t>Об утверждении средней рыночной стоимости одного квадратного метра общей площади жилого помещения на 3 квартал 2020 года на территории городского округа ЗАТО Свободный</w:t>
            </w:r>
          </w:p>
          <w:p>
            <w:pPr>
              <w:pStyle w:val="Normal"/>
              <w:rPr>
                <w:b/>
                <w:b/>
                <w:sz w:val="28"/>
                <w:szCs w:val="28"/>
              </w:rPr>
            </w:pPr>
            <w:r>
              <w:rPr>
                <w:b/>
                <w:sz w:val="28"/>
                <w:szCs w:val="28"/>
              </w:rPr>
            </w:r>
          </w:p>
        </w:tc>
      </w:tr>
      <w:tr>
        <w:trPr>
          <w:trHeight w:val="135" w:hRule="atLeast"/>
          <w:cantSplit w:val="true"/>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Должность</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pPr>
              <w:pStyle w:val="5"/>
              <w:rPr/>
            </w:pPr>
            <w:r>
              <w:rPr/>
              <w:t>Фамилия и инициалы</w:t>
            </w:r>
          </w:p>
        </w:tc>
        <w:tc>
          <w:tcPr>
            <w:tcW w:w="3517" w:type="dxa"/>
            <w:gridSpan w:val="3"/>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Сроки и результаты согласования</w:t>
            </w:r>
          </w:p>
        </w:tc>
      </w:tr>
      <w:tr>
        <w:trPr>
          <w:trHeight w:val="135" w:hRule="atLeast"/>
          <w:cantSplit w:val="true"/>
        </w:trPr>
        <w:tc>
          <w:tcPr>
            <w:tcW w:w="26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7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Дата поступ</w:t>
            </w:r>
          </w:p>
          <w:p>
            <w:pPr>
              <w:pStyle w:val="Normal"/>
              <w:jc w:val="center"/>
              <w:rPr>
                <w:b/>
                <w:b/>
              </w:rPr>
            </w:pPr>
            <w:r>
              <w:rPr>
                <w:b/>
              </w:rPr>
              <w:t>ления на согласование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Дата согласо</w:t>
            </w:r>
          </w:p>
          <w:p>
            <w:pPr>
              <w:pStyle w:val="Normal"/>
              <w:jc w:val="center"/>
              <w:rPr>
                <w:b/>
                <w:b/>
              </w:rPr>
            </w:pPr>
            <w:r>
              <w:rPr>
                <w:b/>
              </w:rPr>
              <w:t>вания</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Замечания и под</w:t>
            </w:r>
          </w:p>
          <w:p>
            <w:pPr>
              <w:pStyle w:val="Normal"/>
              <w:jc w:val="center"/>
              <w:rPr>
                <w:b/>
                <w:b/>
              </w:rPr>
            </w:pPr>
            <w:r>
              <w:rPr>
                <w:b/>
              </w:rPr>
              <w:t>пись</w:t>
            </w:r>
          </w:p>
        </w:tc>
      </w:tr>
      <w:tr>
        <w:trPr>
          <w:trHeight w:val="135" w:hRule="atLeast"/>
          <w:cantSplit w:val="true"/>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rPr>
                <w:sz w:val="28"/>
                <w:szCs w:val="28"/>
              </w:rPr>
            </w:pPr>
            <w:r>
              <w:rPr>
                <w:sz w:val="28"/>
                <w:szCs w:val="28"/>
              </w:rPr>
              <w:t>Начальник организационно – кадрового отдела</w:t>
            </w:r>
          </w:p>
        </w:tc>
        <w:tc>
          <w:tcPr>
            <w:tcW w:w="275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8"/>
                <w:szCs w:val="28"/>
              </w:rPr>
            </w:pPr>
            <w:r>
              <w:rPr>
                <w:sz w:val="28"/>
                <w:szCs w:val="28"/>
              </w:rPr>
              <w:t>Л.В. Ткаченко</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rPr>
            </w:pPr>
            <w:r>
              <w:rPr>
                <w:b/>
                <w:sz w:val="28"/>
                <w:szCs w:val="28"/>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rPr>
            </w:pPr>
            <w:r>
              <w:rPr>
                <w:b/>
                <w:sz w:val="28"/>
                <w:szCs w:val="28"/>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rPr>
            </w:pPr>
            <w:r>
              <w:rPr>
                <w:b/>
                <w:sz w:val="28"/>
                <w:szCs w:val="28"/>
              </w:rPr>
            </w:r>
          </w:p>
        </w:tc>
      </w:tr>
      <w:tr>
        <w:trPr>
          <w:trHeight w:val="135" w:hRule="atLeast"/>
          <w:cantSplit w:val="true"/>
        </w:trPr>
        <w:tc>
          <w:tcPr>
            <w:tcW w:w="2628"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Главный специалист подразделения правового обеспечения</w:t>
            </w:r>
          </w:p>
        </w:tc>
        <w:tc>
          <w:tcPr>
            <w:tcW w:w="2752"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r>
          </w:p>
          <w:p>
            <w:pPr>
              <w:pStyle w:val="Normal"/>
              <w:jc w:val="center"/>
              <w:rPr>
                <w:sz w:val="28"/>
                <w:szCs w:val="28"/>
              </w:rPr>
            </w:pPr>
            <w:r>
              <w:rPr>
                <w:sz w:val="28"/>
                <w:szCs w:val="28"/>
              </w:rPr>
              <w:t xml:space="preserve">И.А. Насонов </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rPr>
            </w:pPr>
            <w:r>
              <w:rPr>
                <w:b/>
                <w:sz w:val="28"/>
                <w:szCs w:val="28"/>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rPr>
            </w:pPr>
            <w:r>
              <w:rPr>
                <w:b/>
                <w:sz w:val="28"/>
                <w:szCs w:val="28"/>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8"/>
                <w:szCs w:val="28"/>
              </w:rPr>
            </w:pPr>
            <w:r>
              <w:rPr>
                <w:b/>
                <w:sz w:val="28"/>
                <w:szCs w:val="28"/>
              </w:rPr>
            </w:r>
          </w:p>
        </w:tc>
      </w:tr>
    </w:tbl>
    <w:p>
      <w:pPr>
        <w:pStyle w:val="Normal"/>
        <w:ind w:left="-180" w:hanging="0"/>
        <w:rPr/>
      </w:pPr>
      <w:r>
        <w:rPr/>
      </w:r>
    </w:p>
    <w:p>
      <w:pPr>
        <w:pStyle w:val="Normal"/>
        <w:ind w:left="-180" w:hanging="0"/>
        <w:rPr/>
      </w:pPr>
      <w:r>
        <w:rPr/>
        <w:t>С распоряжением ознакомлены:</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Пантюхина Татьяна Александровна </w:t>
        <w:br/>
        <w:t>(34345)5-83-58</w:t>
      </w:r>
    </w:p>
    <w:sectPr>
      <w:type w:val="nextPage"/>
      <w:pgSz w:w="11906" w:h="16838"/>
      <w:pgMar w:left="1418"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21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3">
    <w:name w:val="Heading 3"/>
    <w:basedOn w:val="Normal"/>
    <w:next w:val="Normal"/>
    <w:link w:val="30"/>
    <w:qFormat/>
    <w:rsid w:val="009124ed"/>
    <w:pPr>
      <w:keepNext w:val="true"/>
      <w:jc w:val="center"/>
      <w:outlineLvl w:val="2"/>
    </w:pPr>
    <w:rPr>
      <w:b/>
      <w:bCs/>
      <w:sz w:val="32"/>
    </w:rPr>
  </w:style>
  <w:style w:type="paragraph" w:styleId="4">
    <w:name w:val="Heading 4"/>
    <w:basedOn w:val="Normal"/>
    <w:next w:val="Normal"/>
    <w:link w:val="40"/>
    <w:qFormat/>
    <w:rsid w:val="009124ed"/>
    <w:pPr>
      <w:keepNext w:val="true"/>
      <w:jc w:val="center"/>
      <w:outlineLvl w:val="3"/>
    </w:pPr>
    <w:rPr>
      <w:b/>
      <w:bCs/>
      <w:sz w:val="28"/>
    </w:rPr>
  </w:style>
  <w:style w:type="paragraph" w:styleId="5">
    <w:name w:val="Heading 5"/>
    <w:basedOn w:val="Normal"/>
    <w:next w:val="Normal"/>
    <w:link w:val="50"/>
    <w:qFormat/>
    <w:rsid w:val="009124ed"/>
    <w:pPr>
      <w:keepNext w:val="true"/>
      <w:jc w:val="center"/>
      <w:outlineLvl w:val="4"/>
    </w:pPr>
    <w:rPr>
      <w:b/>
      <w:bCs/>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f0321a"/>
    <w:rPr>
      <w:rFonts w:ascii="Tahoma" w:hAnsi="Tahoma" w:eastAsia="Times New Roman" w:cs="Tahoma"/>
      <w:sz w:val="16"/>
      <w:szCs w:val="16"/>
      <w:lang w:eastAsia="ru-RU"/>
    </w:rPr>
  </w:style>
  <w:style w:type="character" w:styleId="Style12" w:customStyle="1">
    <w:name w:val="Без интервала Знак"/>
    <w:basedOn w:val="DefaultParagraphFont"/>
    <w:link w:val="a5"/>
    <w:uiPriority w:val="1"/>
    <w:qFormat/>
    <w:locked/>
    <w:rsid w:val="009124ed"/>
    <w:rPr>
      <w:rFonts w:ascii="Calibri" w:hAnsi="Calibri" w:eastAsia="Calibri" w:cs="Calibri"/>
    </w:rPr>
  </w:style>
  <w:style w:type="character" w:styleId="31" w:customStyle="1">
    <w:name w:val="Заголовок 3 Знак"/>
    <w:basedOn w:val="DefaultParagraphFont"/>
    <w:link w:val="3"/>
    <w:qFormat/>
    <w:rsid w:val="009124ed"/>
    <w:rPr>
      <w:rFonts w:ascii="Times New Roman" w:hAnsi="Times New Roman" w:eastAsia="Times New Roman" w:cs="Times New Roman"/>
      <w:b/>
      <w:bCs/>
      <w:sz w:val="32"/>
      <w:szCs w:val="24"/>
    </w:rPr>
  </w:style>
  <w:style w:type="character" w:styleId="41" w:customStyle="1">
    <w:name w:val="Заголовок 4 Знак"/>
    <w:basedOn w:val="DefaultParagraphFont"/>
    <w:link w:val="4"/>
    <w:qFormat/>
    <w:rsid w:val="009124ed"/>
    <w:rPr>
      <w:rFonts w:ascii="Times New Roman" w:hAnsi="Times New Roman" w:eastAsia="Times New Roman" w:cs="Times New Roman"/>
      <w:b/>
      <w:bCs/>
      <w:sz w:val="28"/>
      <w:szCs w:val="24"/>
    </w:rPr>
  </w:style>
  <w:style w:type="character" w:styleId="51" w:customStyle="1">
    <w:name w:val="Заголовок 5 Знак"/>
    <w:basedOn w:val="DefaultParagraphFont"/>
    <w:link w:val="5"/>
    <w:qFormat/>
    <w:rsid w:val="009124ed"/>
    <w:rPr>
      <w:rFonts w:ascii="Times New Roman" w:hAnsi="Times New Roman" w:eastAsia="Times New Roman" w:cs="Times New Roman"/>
      <w:b/>
      <w:bCs/>
      <w:sz w:val="24"/>
      <w:szCs w:val="24"/>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f0321a"/>
    <w:pPr/>
    <w:rPr>
      <w:rFonts w:ascii="Tahoma" w:hAnsi="Tahoma" w:cs="Tahoma"/>
      <w:sz w:val="16"/>
      <w:szCs w:val="16"/>
    </w:rPr>
  </w:style>
  <w:style w:type="paragraph" w:styleId="NoSpacing">
    <w:name w:val="No Spacing"/>
    <w:link w:val="a6"/>
    <w:uiPriority w:val="1"/>
    <w:qFormat/>
    <w:rsid w:val="009124ed"/>
    <w:pPr>
      <w:widowControl/>
      <w:bidi w:val="0"/>
      <w:spacing w:lineRule="auto" w:line="240" w:before="0" w:after="0"/>
      <w:jc w:val="left"/>
    </w:pPr>
    <w:rPr>
      <w:rFonts w:ascii="Calibri" w:hAnsi="Calibri" w:eastAsia="Calibri" w:cs="Calibri" w:asciiTheme="minorHAnsi" w:eastAsiaTheme="minorHAnsi" w:hAnsiTheme="minorHAnsi"/>
      <w:color w:val="auto"/>
      <w:kern w:val="0"/>
      <w:sz w:val="24"/>
      <w:szCs w:val="22"/>
      <w:lang w:val="ru-RU" w:eastAsia="en-US" w:bidi="ar-SA"/>
    </w:rPr>
  </w:style>
  <w:style w:type="paragraph" w:styleId="ConsPlusNormal" w:customStyle="1">
    <w:name w:val="ConsPlusNormal"/>
    <w:qFormat/>
    <w:rsid w:val="00917fe9"/>
    <w:pPr>
      <w:widowControl/>
      <w:bidi w:val="0"/>
      <w:spacing w:lineRule="auto" w:line="240" w:before="0" w:after="0"/>
      <w:jc w:val="left"/>
    </w:pPr>
    <w:rPr>
      <w:rFonts w:ascii="Arial" w:hAnsi="Arial" w:cs="Arial" w:eastAsia="Calibri" w:eastAsiaTheme="minorHAnsi"/>
      <w:color w:val="auto"/>
      <w:kern w:val="0"/>
      <w:sz w:val="20"/>
      <w:szCs w:val="20"/>
      <w:lang w:val="ru-RU" w:eastAsia="en-US"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17762756CC78EEFA7FFE966EC4B74CFFFB5A0A6C376FC8D0A7D4C33CBR7X7I" TargetMode="External"/><Relationship Id="rId3" Type="http://schemas.openxmlformats.org/officeDocument/2006/relationships/hyperlink" Target="consultantplus://offline/ref=B17762756CC78EEFA7FFF76BFA272AC5FFB6FCAECB73F6DD532C4A649427CA6405R1X7I" TargetMode="External"/><Relationship Id="rId4" Type="http://schemas.openxmlformats.org/officeDocument/2006/relationships/hyperlink" Target="consultantplus://offline/ref=B17762756CC78EEFA7FFF76BFA272AC5FFB6FCAECB71F6DC51204A649427CA640517CF2B80FD32CFE994FB16R8X9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1F06-1E8C-48D8-B158-DD7C1BE1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LibreOffice/6.4.4.2$Windows_x86 LibreOffice_project/3d775be2011f3886db32dfd395a6a6d1ca2630ff</Application>
  <Pages>3</Pages>
  <Words>361</Words>
  <Characters>2855</Characters>
  <CharactersWithSpaces>3215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2018-07-06T06:39:00Z</dcterms:created>
  <dc:creator>User</dc:creator>
  <dc:description/>
  <dc:language>ru-RU</dc:language>
  <cp:lastModifiedBy/>
  <cp:lastPrinted>2020-01-22T05:16:00Z</cp:lastPrinted>
  <dcterms:modified xsi:type="dcterms:W3CDTF">2020-06-29T16:08:04Z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