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A3" w:rsidRDefault="00B249A3" w:rsidP="00A4327B">
      <w:pPr>
        <w:pageBreakBefore/>
        <w:widowControl w:val="0"/>
        <w:autoSpaceDE w:val="0"/>
        <w:ind w:firstLine="567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9447530</wp:posOffset>
                </wp:positionV>
                <wp:extent cx="13970" cy="158115"/>
                <wp:effectExtent l="7620" t="8255" r="6985" b="508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58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A3" w:rsidRDefault="00B249A3" w:rsidP="00B249A3">
                            <w:pPr>
                              <w:pStyle w:val="2"/>
                              <w:shd w:val="clear" w:color="auto" w:fill="auto"/>
                              <w:spacing w:after="0" w:line="250" w:lineRule="exact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6.1pt;margin-top:743.9pt;width:1.1pt;height:12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" stroked="f">
                <v:fill opacity="0"/>
                <v:textbox inset="0,0,0,0">
                  <w:txbxContent>
                    <w:p w:rsidR="00B249A3" w:rsidRDefault="00B249A3" w:rsidP="00B249A3">
                      <w:pPr>
                        <w:pStyle w:val="2"/>
                        <w:shd w:val="clear" w:color="auto" w:fill="auto"/>
                        <w:spacing w:after="0" w:line="250" w:lineRule="exact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rFonts w:ascii="Liberation Serif" w:hAnsi="Liberation Serif" w:cs="Liberation Serif"/>
        </w:rPr>
        <w:t>Приложение № 1</w:t>
      </w:r>
    </w:p>
    <w:p w:rsidR="00B249A3" w:rsidRDefault="00B249A3" w:rsidP="00A4327B">
      <w:pPr>
        <w:widowControl w:val="0"/>
        <w:autoSpaceDE w:val="0"/>
        <w:ind w:firstLine="5670"/>
        <w:jc w:val="right"/>
      </w:pPr>
      <w:r>
        <w:rPr>
          <w:rFonts w:ascii="Liberation Serif" w:hAnsi="Liberation Serif" w:cs="Liberation Serif"/>
        </w:rPr>
        <w:t>к постановлению администрации</w:t>
      </w:r>
    </w:p>
    <w:p w:rsidR="00B249A3" w:rsidRDefault="00A4327B" w:rsidP="00A4327B">
      <w:pPr>
        <w:widowControl w:val="0"/>
        <w:autoSpaceDE w:val="0"/>
        <w:ind w:firstLine="5670"/>
        <w:jc w:val="right"/>
      </w:pPr>
      <w:r>
        <w:rPr>
          <w:rFonts w:ascii="Liberation Serif" w:hAnsi="Liberation Serif" w:cs="Liberation Serif"/>
        </w:rPr>
        <w:t xml:space="preserve">городского округа ЗАТО </w:t>
      </w:r>
      <w:bookmarkStart w:id="0" w:name="_GoBack"/>
      <w:bookmarkEnd w:id="0"/>
      <w:r>
        <w:rPr>
          <w:rFonts w:ascii="Liberation Serif" w:hAnsi="Liberation Serif" w:cs="Liberation Serif"/>
        </w:rPr>
        <w:t>С</w:t>
      </w:r>
      <w:r w:rsidR="00B249A3">
        <w:rPr>
          <w:rFonts w:ascii="Liberation Serif" w:hAnsi="Liberation Serif" w:cs="Liberation Serif"/>
        </w:rPr>
        <w:t>вободный</w:t>
      </w:r>
    </w:p>
    <w:p w:rsidR="00B249A3" w:rsidRDefault="00A4327B" w:rsidP="00A4327B">
      <w:pPr>
        <w:widowControl w:val="0"/>
        <w:autoSpaceDE w:val="0"/>
        <w:ind w:firstLine="5670"/>
        <w:jc w:val="right"/>
      </w:pPr>
      <w:r>
        <w:rPr>
          <w:rFonts w:ascii="Liberation Serif" w:hAnsi="Liberation Serif" w:cs="Liberation Serif"/>
        </w:rPr>
        <w:t>от «08» июня 2023 г. № 338</w:t>
      </w:r>
    </w:p>
    <w:p w:rsidR="00B249A3" w:rsidRDefault="00B249A3" w:rsidP="00B249A3">
      <w:pPr>
        <w:ind w:left="5954"/>
        <w:rPr>
          <w:rFonts w:ascii="Liberation Serif" w:hAnsi="Liberation Serif" w:cs="Liberation Serif"/>
          <w:sz w:val="28"/>
          <w:szCs w:val="28"/>
        </w:rPr>
      </w:pPr>
    </w:p>
    <w:p w:rsidR="00B249A3" w:rsidRDefault="00B249A3" w:rsidP="00B249A3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B249A3" w:rsidRDefault="00B249A3" w:rsidP="00B249A3">
      <w:pPr>
        <w:widowControl w:val="0"/>
        <w:autoSpaceDE w:val="0"/>
        <w:jc w:val="center"/>
      </w:pPr>
      <w:r>
        <w:rPr>
          <w:rFonts w:ascii="Liberation Serif" w:hAnsi="Liberation Serif" w:cs="Liberation Serif"/>
          <w:b/>
        </w:rPr>
        <w:t xml:space="preserve">Перечень государственных и муниципальных услуг (функций), предоставляемых администрацией городского </w:t>
      </w:r>
      <w:proofErr w:type="gramStart"/>
      <w:r>
        <w:rPr>
          <w:rFonts w:ascii="Liberation Serif" w:hAnsi="Liberation Serif" w:cs="Liberation Serif"/>
          <w:b/>
        </w:rPr>
        <w:t>округа</w:t>
      </w:r>
      <w:proofErr w:type="gramEnd"/>
      <w:r>
        <w:rPr>
          <w:rFonts w:ascii="Liberation Serif" w:hAnsi="Liberation Serif" w:cs="Liberation Serif"/>
          <w:b/>
        </w:rPr>
        <w:t xml:space="preserve"> ЗАТО Свободный, муниципальными организациями городского округа ЗАТО Свободный</w:t>
      </w:r>
    </w:p>
    <w:p w:rsidR="00B249A3" w:rsidRDefault="00B249A3" w:rsidP="00B249A3">
      <w:pPr>
        <w:widowControl w:val="0"/>
        <w:autoSpaceDE w:val="0"/>
        <w:jc w:val="both"/>
        <w:rPr>
          <w:rFonts w:ascii="Liberation Serif" w:hAnsi="Liberation Serif" w:cs="Liberation Serif"/>
          <w:b/>
        </w:rPr>
      </w:pPr>
    </w:p>
    <w:p w:rsidR="00B249A3" w:rsidRDefault="00B249A3" w:rsidP="00B249A3">
      <w:pPr>
        <w:widowControl w:val="0"/>
        <w:autoSpaceDE w:val="0"/>
        <w:jc w:val="both"/>
        <w:rPr>
          <w:rFonts w:ascii="Liberation Serif" w:hAnsi="Liberation Serif" w:cs="Liberation Serif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"/>
        <w:gridCol w:w="8824"/>
      </w:tblGrid>
      <w:tr w:rsidR="00B249A3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9A3" w:rsidRDefault="00B249A3" w:rsidP="008B1EB7">
            <w:pPr>
              <w:tabs>
                <w:tab w:val="left" w:pos="6495"/>
              </w:tabs>
              <w:jc w:val="center"/>
            </w:pPr>
            <w:r>
              <w:rPr>
                <w:rFonts w:ascii="Liberation Serif" w:hAnsi="Liberation Serif" w:cs="Liberation Serif"/>
              </w:rPr>
              <w:t>№</w:t>
            </w:r>
          </w:p>
          <w:p w:rsidR="00B249A3" w:rsidRDefault="00B249A3" w:rsidP="008B1EB7">
            <w:pPr>
              <w:tabs>
                <w:tab w:val="left" w:pos="6495"/>
              </w:tabs>
              <w:jc w:val="center"/>
            </w:pPr>
            <w:r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9A3" w:rsidRDefault="00B249A3" w:rsidP="008B1EB7">
            <w:pPr>
              <w:tabs>
                <w:tab w:val="left" w:pos="6495"/>
              </w:tabs>
              <w:jc w:val="center"/>
            </w:pPr>
            <w:r>
              <w:rPr>
                <w:rFonts w:ascii="Liberation Serif" w:hAnsi="Liberation Serif" w:cs="Liberation Serif"/>
              </w:rPr>
              <w:t>Наименование услуги</w:t>
            </w:r>
          </w:p>
        </w:tc>
      </w:tr>
      <w:tr w:rsidR="00B249A3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Default="00B249A3" w:rsidP="008B1EB7">
            <w:pPr>
              <w:tabs>
                <w:tab w:val="left" w:pos="6495"/>
              </w:tabs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Default="00B249A3" w:rsidP="008B1EB7">
            <w:pPr>
              <w:tabs>
                <w:tab w:val="left" w:pos="6495"/>
              </w:tabs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tabs>
                <w:tab w:val="left" w:pos="6495"/>
              </w:tabs>
            </w:pPr>
            <w:r w:rsidRPr="00AB3AF2">
              <w:rPr>
                <w:rFonts w:ascii="Liberation Serif" w:hAnsi="Liberation Serif" w:cs="Liberation Serif"/>
              </w:rPr>
              <w:t>Зачисление в образовательное учреждение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tabs>
                <w:tab w:val="left" w:pos="6495"/>
              </w:tabs>
            </w:pPr>
            <w:r w:rsidRPr="00AB3AF2">
              <w:rPr>
                <w:rFonts w:ascii="Liberation Serif" w:hAnsi="Liberation Serif" w:cs="Liberation Seri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tabs>
                <w:tab w:val="left" w:pos="6495"/>
              </w:tabs>
            </w:pPr>
            <w:r w:rsidRPr="00AB3AF2">
              <w:rPr>
                <w:rFonts w:ascii="Liberation Serif" w:hAnsi="Liberation Serif" w:cs="Liberation Serif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ЗАТО Свободный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информации об организации дополнительного образования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ГО ЗАТО Свободный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Выдача разрешения на право организации розничных рынков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Переоформление разрешения на право организации розничных рынков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субсидий на оплату жилого помещения и коммунальных услуг</w:t>
            </w:r>
          </w:p>
        </w:tc>
      </w:tr>
      <w:tr w:rsidR="00B249A3" w:rsidRPr="00AB3AF2" w:rsidTr="008B1EB7">
        <w:trPr>
          <w:trHeight w:val="64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отдельным категориям граждан компенсаций расходов на оплату жилого помещения  и коммунальных услуг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B249A3" w:rsidRPr="00AB3AF2" w:rsidTr="008B1EB7">
        <w:trPr>
          <w:trHeight w:val="85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B249A3" w:rsidRPr="00AB3AF2" w:rsidTr="008B1EB7">
        <w:trPr>
          <w:trHeight w:val="28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Выдача разрешений на установку рекламных конструкций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муниципального имущества в аренду без проведения торгов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widowControl w:val="0"/>
              <w:autoSpaceDE w:val="0"/>
            </w:pPr>
            <w:r w:rsidRPr="00AB3AF2">
              <w:rPr>
                <w:rFonts w:ascii="Liberation Serif" w:hAnsi="Liberation Serif" w:cs="Liberation Serif"/>
                <w:lang w:eastAsia="en-US"/>
              </w:rPr>
              <w:t>Принятие на учет граждан в качестве нуждающихся в жилых помещениях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Выдача информации об объектах учета реестра муниципальной собственности на территории муниципального образования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Исключение жилых помещений из числа служебных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Передача имущества муниципальной казны в безвозмездное пользование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Отчуждение объектов муниципальной собственности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Приватизация жилых помещений муниципального жилищного фонда городского округа ЗАТО Свободный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Оформление дубликатов договоров приватизации жилых помещений в городском округе ЗАТО Свободный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Выдача разрешений на вступление в брак несовершеннолетним лицам, достигшим возраста шестнадцати лет, проживающим на территории городского округа ЗАТО Свободный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Предоставление заключения о соответствии проектной документации плану наземных и подземных коммуникаций на территории городского округа ЗАТО Свободный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9A3" w:rsidRPr="00AB3AF2" w:rsidRDefault="00B249A3" w:rsidP="008B1EB7">
            <w:r w:rsidRPr="00AB3AF2">
              <w:rPr>
                <w:rFonts w:ascii="Liberation Serif" w:hAnsi="Liberation Serif" w:cs="Liberation Serif"/>
              </w:rPr>
              <w:t>Запись на обучение по дополнительной общеобразовательной программе</w:t>
            </w:r>
          </w:p>
        </w:tc>
      </w:tr>
      <w:tr w:rsidR="00B249A3" w:rsidRPr="00AB3AF2" w:rsidTr="008B1EB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9A3" w:rsidRPr="00AB3AF2" w:rsidRDefault="00B249A3" w:rsidP="008B1EB7">
            <w:pPr>
              <w:pStyle w:val="a3"/>
              <w:numPr>
                <w:ilvl w:val="0"/>
                <w:numId w:val="1"/>
              </w:numPr>
              <w:tabs>
                <w:tab w:val="left" w:pos="6495"/>
              </w:tabs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9A3" w:rsidRPr="00AB3AF2" w:rsidRDefault="00B249A3" w:rsidP="008B1EB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</w:t>
            </w:r>
            <w:r w:rsidRPr="00AB3AF2">
              <w:rPr>
                <w:rFonts w:ascii="Liberation Serif" w:hAnsi="Liberation Serif" w:cs="Liberation Serif"/>
              </w:rPr>
              <w:t xml:space="preserve"> письменных разъяснений налогоплательщикам </w:t>
            </w:r>
            <w:r>
              <w:rPr>
                <w:rFonts w:ascii="Liberation Serif" w:hAnsi="Liberation Serif" w:cs="Liberation Serif"/>
              </w:rPr>
              <w:t xml:space="preserve">и налоговым агентам </w:t>
            </w:r>
            <w:r w:rsidRPr="00AB3AF2">
              <w:rPr>
                <w:rFonts w:ascii="Liberation Serif" w:hAnsi="Liberation Serif" w:cs="Liberation Serif"/>
              </w:rPr>
              <w:t xml:space="preserve">по вопросам применения нормативных правовых актов </w:t>
            </w:r>
            <w:r>
              <w:rPr>
                <w:rFonts w:ascii="Liberation Serif" w:hAnsi="Liberation Serif" w:cs="Liberation Serif"/>
              </w:rPr>
              <w:t xml:space="preserve">городского округа ЗАТО Свободный </w:t>
            </w:r>
            <w:r w:rsidRPr="00AB3AF2">
              <w:rPr>
                <w:rFonts w:ascii="Liberation Serif" w:hAnsi="Liberation Serif" w:cs="Liberation Serif"/>
              </w:rPr>
              <w:t>о местных налогах и сборах</w:t>
            </w:r>
          </w:p>
        </w:tc>
      </w:tr>
    </w:tbl>
    <w:p w:rsidR="00B249A3" w:rsidRPr="00AB3AF2" w:rsidRDefault="00B249A3" w:rsidP="00B249A3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B249A3" w:rsidRPr="00AB3AF2" w:rsidRDefault="00B249A3" w:rsidP="00B249A3">
      <w:pPr>
        <w:widowControl w:val="0"/>
        <w:autoSpaceDE w:val="0"/>
        <w:jc w:val="right"/>
        <w:rPr>
          <w:rFonts w:ascii="Liberation Serif" w:hAnsi="Liberation Serif" w:cs="Liberation Serif"/>
        </w:rPr>
      </w:pPr>
    </w:p>
    <w:p w:rsidR="00B249A3" w:rsidRPr="00AB3AF2" w:rsidRDefault="00B249A3" w:rsidP="00B249A3">
      <w:pPr>
        <w:ind w:left="5954"/>
      </w:pPr>
    </w:p>
    <w:p w:rsidR="00B249A3" w:rsidRPr="00AB3AF2" w:rsidRDefault="00B249A3" w:rsidP="00B249A3">
      <w:pPr>
        <w:ind w:left="5954"/>
      </w:pPr>
    </w:p>
    <w:p w:rsidR="00B249A3" w:rsidRPr="00AB3AF2" w:rsidRDefault="00B249A3" w:rsidP="00B249A3">
      <w:pPr>
        <w:ind w:left="5954"/>
      </w:pPr>
    </w:p>
    <w:p w:rsidR="00B249A3" w:rsidRDefault="00B249A3" w:rsidP="00B249A3">
      <w:pPr>
        <w:ind w:left="5954"/>
        <w:rPr>
          <w:rFonts w:ascii="Liberation Serif" w:hAnsi="Liberation Serif" w:cs="Liberation Serif"/>
        </w:rPr>
      </w:pPr>
    </w:p>
    <w:p w:rsidR="00012A7D" w:rsidRDefault="00012A7D"/>
    <w:sectPr w:rsidR="0001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0D"/>
    <w:rsid w:val="00012A7D"/>
    <w:rsid w:val="00A4327B"/>
    <w:rsid w:val="00B249A3"/>
    <w:rsid w:val="00B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060D"/>
  <w15:chartTrackingRefBased/>
  <w15:docId w15:val="{EE97B2D5-D152-429E-90BA-63C49315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B249A3"/>
    <w:pPr>
      <w:widowControl w:val="0"/>
      <w:shd w:val="clear" w:color="auto" w:fill="FFFFFF"/>
      <w:spacing w:after="120" w:line="240" w:lineRule="atLeast"/>
    </w:pPr>
    <w:rPr>
      <w:spacing w:val="3"/>
      <w:sz w:val="25"/>
      <w:szCs w:val="25"/>
    </w:rPr>
  </w:style>
  <w:style w:type="paragraph" w:styleId="a3">
    <w:name w:val="List Paragraph"/>
    <w:basedOn w:val="a"/>
    <w:qFormat/>
    <w:rsid w:val="00B2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Шикова</cp:lastModifiedBy>
  <cp:revision>3</cp:revision>
  <dcterms:created xsi:type="dcterms:W3CDTF">2023-07-05T10:12:00Z</dcterms:created>
  <dcterms:modified xsi:type="dcterms:W3CDTF">2023-07-05T11:56:00Z</dcterms:modified>
</cp:coreProperties>
</file>