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D" w:rsidRDefault="00B8260D" w:rsidP="00B826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2525"/>
            <wp:effectExtent l="19050" t="0" r="0" b="0"/>
            <wp:docPr id="2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21" w:rsidRPr="005670DB" w:rsidRDefault="005670DB" w:rsidP="00B826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Борьба с </w:t>
      </w:r>
      <w:r w:rsidR="009B50EE" w:rsidRPr="005670DB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</w:p>
    <w:p w:rsidR="00E60FA6" w:rsidRPr="005670DB" w:rsidRDefault="00E60FA6" w:rsidP="00E60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eastAsia="Times New Roman" w:hAnsi="Times New Roman" w:cs="Times New Roman"/>
          <w:sz w:val="28"/>
          <w:szCs w:val="28"/>
        </w:rPr>
        <w:t>Борьба с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 коррупци</w:t>
      </w:r>
      <w:r w:rsidRPr="005670D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 одн</w:t>
      </w:r>
      <w:r w:rsidRPr="005670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 из приоритетных задач </w:t>
      </w:r>
      <w:r w:rsidR="00397E6D"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 w:rsidR="00553859" w:rsidRPr="005670DB">
        <w:rPr>
          <w:rFonts w:ascii="Times New Roman" w:eastAsia="Times New Roman" w:hAnsi="Times New Roman" w:cs="Times New Roman"/>
          <w:sz w:val="28"/>
          <w:szCs w:val="28"/>
        </w:rPr>
        <w:t xml:space="preserve">Кадастровой палаты по </w:t>
      </w:r>
      <w:r w:rsidR="00397E6D">
        <w:rPr>
          <w:rFonts w:ascii="Times New Roman" w:eastAsia="Times New Roman" w:hAnsi="Times New Roman" w:cs="Times New Roman"/>
          <w:sz w:val="28"/>
          <w:szCs w:val="28"/>
        </w:rPr>
        <w:t>Уральскому федеральному округу</w:t>
      </w:r>
      <w:r w:rsidR="007E2E21" w:rsidRPr="005670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0DB">
        <w:rPr>
          <w:rFonts w:ascii="Times New Roman" w:hAnsi="Times New Roman" w:cs="Times New Roman"/>
          <w:sz w:val="28"/>
          <w:szCs w:val="28"/>
        </w:rPr>
        <w:t xml:space="preserve">Для предотвращения различного рода коррупционных проявлений в учреждении выстроена целая система мер. </w:t>
      </w:r>
    </w:p>
    <w:p w:rsidR="005670DB" w:rsidRDefault="007D6B6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 xml:space="preserve">Для работников учреждения регулярно организуются разъяснительные семинары и консультации по законодательству Российской Федерации в сфере противодействия коррупции. </w:t>
      </w:r>
    </w:p>
    <w:p w:rsidR="005670DB" w:rsidRDefault="007D6B6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>Наиболее действенным способом минимизации коррупционных проявлений является работа по обеспечению доступности оказания государственных услуг Росреестра, созданию прозрачной, качественной системы в учетно-регистрационной сфере. Учреждение уделяет особое внимание развитию «бесконтактных технологий» - способов, при которых граждане и юридические лица получают услуги Росреестра через Интернет и МФЦ.</w:t>
      </w:r>
    </w:p>
    <w:p w:rsidR="00E60FA6" w:rsidRPr="005670DB" w:rsidRDefault="00E60FA6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t xml:space="preserve">Актуальная информация по противодействию коррупции размещена на информационных стендах в </w:t>
      </w:r>
      <w:r w:rsidR="007D6B68" w:rsidRPr="005670DB">
        <w:rPr>
          <w:rFonts w:ascii="Times New Roman" w:hAnsi="Times New Roman" w:cs="Times New Roman"/>
          <w:sz w:val="28"/>
          <w:szCs w:val="28"/>
        </w:rPr>
        <w:t>офисах Кадастровой палаты</w:t>
      </w:r>
      <w:r w:rsidRPr="005670DB">
        <w:rPr>
          <w:rFonts w:ascii="Times New Roman" w:hAnsi="Times New Roman" w:cs="Times New Roman"/>
          <w:sz w:val="28"/>
          <w:szCs w:val="28"/>
        </w:rPr>
        <w:t xml:space="preserve">. Кроме того, разработаны памятки по </w:t>
      </w:r>
      <w:proofErr w:type="spellStart"/>
      <w:r w:rsidRPr="005670D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670DB">
        <w:rPr>
          <w:rFonts w:ascii="Times New Roman" w:hAnsi="Times New Roman" w:cs="Times New Roman"/>
          <w:sz w:val="28"/>
          <w:szCs w:val="28"/>
        </w:rPr>
        <w:t xml:space="preserve"> тематике, приказы по противодействию коррупции, с которыми ознакомлены все сотрудники. </w:t>
      </w:r>
    </w:p>
    <w:p w:rsidR="005670DB" w:rsidRDefault="007D6B68" w:rsidP="002E48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В Кадастровой палате обращают внимание граждан и юридических лиц, что они беспрепятственно могут сообщать о коррупционных проявлениях по следующим каналам связи:</w:t>
      </w:r>
    </w:p>
    <w:p w:rsidR="00B34609" w:rsidRDefault="007D6B68" w:rsidP="00B34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609">
        <w:rPr>
          <w:sz w:val="28"/>
          <w:szCs w:val="28"/>
        </w:rPr>
        <w:t xml:space="preserve">- </w:t>
      </w:r>
      <w:r w:rsidR="00B34609" w:rsidRPr="00B34609">
        <w:rPr>
          <w:sz w:val="28"/>
          <w:szCs w:val="28"/>
        </w:rPr>
        <w:t xml:space="preserve">“телефоны доверия”: 8(495)917-38-25 (центральный аппарат </w:t>
      </w:r>
      <w:proofErr w:type="spellStart"/>
      <w:r w:rsidR="00B34609" w:rsidRPr="00B34609">
        <w:rPr>
          <w:sz w:val="28"/>
          <w:szCs w:val="28"/>
        </w:rPr>
        <w:t>Росреестра</w:t>
      </w:r>
      <w:proofErr w:type="spellEnd"/>
      <w:r w:rsidR="00B34609" w:rsidRPr="00B34609">
        <w:rPr>
          <w:sz w:val="28"/>
          <w:szCs w:val="28"/>
        </w:rPr>
        <w:t xml:space="preserve">), 8 (343) 375-98-65 (Управление </w:t>
      </w:r>
      <w:proofErr w:type="spellStart"/>
      <w:r w:rsidR="00B34609" w:rsidRPr="00B34609">
        <w:rPr>
          <w:sz w:val="28"/>
          <w:szCs w:val="28"/>
        </w:rPr>
        <w:t>Росреестра</w:t>
      </w:r>
      <w:proofErr w:type="spellEnd"/>
      <w:r w:rsidR="00B34609" w:rsidRPr="00B34609">
        <w:rPr>
          <w:sz w:val="28"/>
          <w:szCs w:val="28"/>
        </w:rPr>
        <w:t xml:space="preserve"> по Свердловской области), 8-800-100-18-18 (единый телефон ФГБУ «ФКП </w:t>
      </w:r>
      <w:proofErr w:type="spellStart"/>
      <w:r w:rsidR="00B34609" w:rsidRPr="00B34609">
        <w:rPr>
          <w:sz w:val="28"/>
          <w:szCs w:val="28"/>
        </w:rPr>
        <w:t>Росреестра</w:t>
      </w:r>
      <w:proofErr w:type="spellEnd"/>
      <w:r w:rsidR="00B34609" w:rsidRPr="00B34609">
        <w:rPr>
          <w:sz w:val="28"/>
          <w:szCs w:val="28"/>
        </w:rPr>
        <w:t>»);</w:t>
      </w:r>
    </w:p>
    <w:p w:rsidR="00B34609" w:rsidRDefault="00B34609" w:rsidP="00B34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609">
        <w:rPr>
          <w:sz w:val="28"/>
          <w:szCs w:val="28"/>
        </w:rPr>
        <w:t>- почтовый адрес: 620026, Свердловская область, Екатеринбург, Красноармейская, д. 92А;</w:t>
      </w:r>
    </w:p>
    <w:p w:rsidR="00B34609" w:rsidRDefault="00B34609" w:rsidP="00B34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609">
        <w:rPr>
          <w:sz w:val="28"/>
          <w:szCs w:val="28"/>
        </w:rPr>
        <w:t xml:space="preserve">- адрес электронной почты: </w:t>
      </w:r>
      <w:hyperlink r:id="rId7" w:history="1">
        <w:r w:rsidRPr="006B061A">
          <w:rPr>
            <w:rStyle w:val="a4"/>
            <w:sz w:val="28"/>
            <w:szCs w:val="28"/>
          </w:rPr>
          <w:t>antikor@kadastr.ru</w:t>
        </w:r>
      </w:hyperlink>
      <w:r w:rsidRPr="00B34609">
        <w:rPr>
          <w:sz w:val="28"/>
          <w:szCs w:val="28"/>
        </w:rPr>
        <w:t>;</w:t>
      </w:r>
    </w:p>
    <w:p w:rsidR="00B34609" w:rsidRPr="00B34609" w:rsidRDefault="00B34609" w:rsidP="00B34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609">
        <w:rPr>
          <w:sz w:val="28"/>
          <w:szCs w:val="28"/>
        </w:rPr>
        <w:t xml:space="preserve">- интернет-сайт: </w:t>
      </w:r>
      <w:hyperlink r:id="rId8" w:history="1">
        <w:r w:rsidRPr="00B34609">
          <w:rPr>
            <w:rStyle w:val="a4"/>
            <w:sz w:val="28"/>
            <w:szCs w:val="28"/>
          </w:rPr>
          <w:t>www.kadastr.ru</w:t>
        </w:r>
      </w:hyperlink>
      <w:r w:rsidRPr="00B34609">
        <w:rPr>
          <w:sz w:val="28"/>
          <w:szCs w:val="28"/>
        </w:rPr>
        <w:t xml:space="preserve"> – в разделе “Обратная связь/Противодействие коррупции”.</w:t>
      </w:r>
    </w:p>
    <w:p w:rsidR="005670DB" w:rsidRDefault="007D6B68" w:rsidP="00B34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Для эффективного реагирования и обеспечения обратной связи, в сообщении необходимо указать свои данные: Ф.И.О., домашний адрес и номер контактного телефона.</w:t>
      </w:r>
    </w:p>
    <w:p w:rsidR="005670DB" w:rsidRDefault="007D6B68" w:rsidP="005670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0DB">
        <w:rPr>
          <w:sz w:val="28"/>
          <w:szCs w:val="28"/>
        </w:rPr>
        <w:t>Все сообщения, замечания и предложения внимательно изучат, проанализируют, по ним будут приняты соответствующие меры.</w:t>
      </w:r>
      <w:r w:rsidRPr="005670DB">
        <w:rPr>
          <w:sz w:val="28"/>
          <w:szCs w:val="28"/>
        </w:rPr>
        <w:br/>
        <w:t xml:space="preserve">Обращения, поступившие по «телефону доверия», не касающиеся коррупционных действий работников Филиала, анонимные обращения (без указания фамилии, имени гражданина, направившего обращение), обращения, </w:t>
      </w:r>
      <w:r w:rsidRPr="005670DB">
        <w:rPr>
          <w:sz w:val="28"/>
          <w:szCs w:val="28"/>
        </w:rPr>
        <w:lastRenderedPageBreak/>
        <w:t>не содержащие почтового адреса или адреса электронной почты, по которому должен быть направлен ответ, а также обращения, аудиозапись которых не разборчива и не понятна, не регистрируются и не рассматриваются.</w:t>
      </w:r>
    </w:p>
    <w:p w:rsidR="007D6B68" w:rsidRPr="005670DB" w:rsidRDefault="007D6B68" w:rsidP="005670D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670DB">
        <w:rPr>
          <w:sz w:val="28"/>
          <w:szCs w:val="28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5670DB" w:rsidRDefault="00B76BDE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0DB">
        <w:rPr>
          <w:rFonts w:ascii="Times New Roman" w:hAnsi="Times New Roman" w:cs="Times New Roman"/>
          <w:sz w:val="28"/>
          <w:szCs w:val="28"/>
        </w:rPr>
        <w:br/>
      </w:r>
    </w:p>
    <w:p w:rsidR="005670DB" w:rsidRDefault="005670DB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5670DB" w:rsidRDefault="005670DB" w:rsidP="00F554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567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</w:t>
      </w:r>
      <w:r w:rsidR="00397E6D">
        <w:rPr>
          <w:rFonts w:ascii="Times New Roman" w:hAnsi="Times New Roman" w:cs="Times New Roman"/>
          <w:color w:val="000000" w:themeColor="text1"/>
          <w:sz w:val="28"/>
          <w:szCs w:val="28"/>
        </w:rPr>
        <w:t>УФО</w:t>
      </w:r>
    </w:p>
    <w:sectPr w:rsidR="00A64596" w:rsidRPr="005670DB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D551D"/>
    <w:rsid w:val="000F315A"/>
    <w:rsid w:val="000F38EB"/>
    <w:rsid w:val="001234B2"/>
    <w:rsid w:val="00127115"/>
    <w:rsid w:val="001335AC"/>
    <w:rsid w:val="00160049"/>
    <w:rsid w:val="0017448A"/>
    <w:rsid w:val="00181406"/>
    <w:rsid w:val="00187151"/>
    <w:rsid w:val="0019519F"/>
    <w:rsid w:val="001C781B"/>
    <w:rsid w:val="001F3489"/>
    <w:rsid w:val="00213AA4"/>
    <w:rsid w:val="00223A15"/>
    <w:rsid w:val="002476D3"/>
    <w:rsid w:val="002724E1"/>
    <w:rsid w:val="002A05DF"/>
    <w:rsid w:val="002B2ABD"/>
    <w:rsid w:val="002C2605"/>
    <w:rsid w:val="002E48F5"/>
    <w:rsid w:val="003042A2"/>
    <w:rsid w:val="00304F81"/>
    <w:rsid w:val="0030779F"/>
    <w:rsid w:val="003203C8"/>
    <w:rsid w:val="00324148"/>
    <w:rsid w:val="00374588"/>
    <w:rsid w:val="0037791E"/>
    <w:rsid w:val="00393F06"/>
    <w:rsid w:val="00397E6D"/>
    <w:rsid w:val="003A3F93"/>
    <w:rsid w:val="003A5E34"/>
    <w:rsid w:val="00445313"/>
    <w:rsid w:val="004870E4"/>
    <w:rsid w:val="004A31E8"/>
    <w:rsid w:val="004A6CBE"/>
    <w:rsid w:val="004B1311"/>
    <w:rsid w:val="004D5DF2"/>
    <w:rsid w:val="004D6811"/>
    <w:rsid w:val="004F0DB0"/>
    <w:rsid w:val="00521A61"/>
    <w:rsid w:val="00534993"/>
    <w:rsid w:val="00553859"/>
    <w:rsid w:val="0055466B"/>
    <w:rsid w:val="00562040"/>
    <w:rsid w:val="005670DB"/>
    <w:rsid w:val="00576E48"/>
    <w:rsid w:val="00644637"/>
    <w:rsid w:val="00681D57"/>
    <w:rsid w:val="006A68AE"/>
    <w:rsid w:val="006B1C86"/>
    <w:rsid w:val="006C06A4"/>
    <w:rsid w:val="006C2F4E"/>
    <w:rsid w:val="006E37FE"/>
    <w:rsid w:val="006E41F8"/>
    <w:rsid w:val="006F3E3F"/>
    <w:rsid w:val="0071069C"/>
    <w:rsid w:val="00715CF4"/>
    <w:rsid w:val="0074429B"/>
    <w:rsid w:val="00754F36"/>
    <w:rsid w:val="007613BF"/>
    <w:rsid w:val="007703D9"/>
    <w:rsid w:val="00770E23"/>
    <w:rsid w:val="007B4A84"/>
    <w:rsid w:val="007D0B4C"/>
    <w:rsid w:val="007D52FF"/>
    <w:rsid w:val="007D6875"/>
    <w:rsid w:val="007D6B68"/>
    <w:rsid w:val="007E1620"/>
    <w:rsid w:val="007E2E21"/>
    <w:rsid w:val="007F0C88"/>
    <w:rsid w:val="007F5CF4"/>
    <w:rsid w:val="007F63B2"/>
    <w:rsid w:val="00827D18"/>
    <w:rsid w:val="0084445A"/>
    <w:rsid w:val="00860A7B"/>
    <w:rsid w:val="00924595"/>
    <w:rsid w:val="009344D9"/>
    <w:rsid w:val="0093759A"/>
    <w:rsid w:val="0095051F"/>
    <w:rsid w:val="009552C8"/>
    <w:rsid w:val="00976749"/>
    <w:rsid w:val="00982538"/>
    <w:rsid w:val="009931C0"/>
    <w:rsid w:val="00997EB9"/>
    <w:rsid w:val="009B230E"/>
    <w:rsid w:val="009B50EE"/>
    <w:rsid w:val="009C4809"/>
    <w:rsid w:val="009E4521"/>
    <w:rsid w:val="009F4307"/>
    <w:rsid w:val="00A47CE2"/>
    <w:rsid w:val="00A612BE"/>
    <w:rsid w:val="00A63655"/>
    <w:rsid w:val="00A64596"/>
    <w:rsid w:val="00A74017"/>
    <w:rsid w:val="00A76305"/>
    <w:rsid w:val="00A84A4B"/>
    <w:rsid w:val="00A9573D"/>
    <w:rsid w:val="00AA5ED1"/>
    <w:rsid w:val="00AB1F35"/>
    <w:rsid w:val="00AC14EA"/>
    <w:rsid w:val="00AD1CC5"/>
    <w:rsid w:val="00AD354A"/>
    <w:rsid w:val="00AD6259"/>
    <w:rsid w:val="00AF5A36"/>
    <w:rsid w:val="00AF7BB1"/>
    <w:rsid w:val="00B009E5"/>
    <w:rsid w:val="00B34609"/>
    <w:rsid w:val="00B37C3C"/>
    <w:rsid w:val="00B50322"/>
    <w:rsid w:val="00B51434"/>
    <w:rsid w:val="00B526A1"/>
    <w:rsid w:val="00B76BDE"/>
    <w:rsid w:val="00B800EE"/>
    <w:rsid w:val="00B8260D"/>
    <w:rsid w:val="00B87663"/>
    <w:rsid w:val="00B91526"/>
    <w:rsid w:val="00B9156C"/>
    <w:rsid w:val="00BA3D7A"/>
    <w:rsid w:val="00BC1B68"/>
    <w:rsid w:val="00BE485A"/>
    <w:rsid w:val="00BF4A06"/>
    <w:rsid w:val="00C078BE"/>
    <w:rsid w:val="00C27B5A"/>
    <w:rsid w:val="00C27DB5"/>
    <w:rsid w:val="00C35CA9"/>
    <w:rsid w:val="00C4726F"/>
    <w:rsid w:val="00C87301"/>
    <w:rsid w:val="00CB275D"/>
    <w:rsid w:val="00CC2FB5"/>
    <w:rsid w:val="00CD55DA"/>
    <w:rsid w:val="00CE2D1E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51C7F"/>
    <w:rsid w:val="00E60FA6"/>
    <w:rsid w:val="00E7124A"/>
    <w:rsid w:val="00E722B4"/>
    <w:rsid w:val="00EB6701"/>
    <w:rsid w:val="00F55496"/>
    <w:rsid w:val="00F559FD"/>
    <w:rsid w:val="00F70604"/>
    <w:rsid w:val="00FD3C43"/>
    <w:rsid w:val="00FE5CE3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www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tikor@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8</cp:revision>
  <cp:lastPrinted>2017-06-14T09:03:00Z</cp:lastPrinted>
  <dcterms:created xsi:type="dcterms:W3CDTF">2017-10-20T08:27:00Z</dcterms:created>
  <dcterms:modified xsi:type="dcterms:W3CDTF">2018-12-26T10:38:00Z</dcterms:modified>
</cp:coreProperties>
</file>