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35324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587625" cy="1079500"/>
            <wp:effectExtent l="19050" t="0" r="317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C3B53" w:rsidRDefault="001C3B5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6C60BE" w:rsidRDefault="001D53F8" w:rsidP="00DB3651">
      <w:pPr>
        <w:shd w:val="clear" w:color="auto" w:fill="FFFFFF"/>
        <w:spacing w:after="169" w:line="240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Свердловский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провел «</w:t>
      </w:r>
      <w:r w:rsidR="000F4A79">
        <w:rPr>
          <w:rFonts w:ascii="Segoe UI" w:hAnsi="Segoe UI" w:cs="Segoe UI"/>
          <w:b/>
          <w:sz w:val="32"/>
          <w:szCs w:val="32"/>
        </w:rPr>
        <w:t>прямую линию</w:t>
      </w:r>
      <w:r>
        <w:rPr>
          <w:rFonts w:ascii="Segoe UI" w:hAnsi="Segoe UI" w:cs="Segoe UI"/>
          <w:b/>
          <w:sz w:val="32"/>
          <w:szCs w:val="32"/>
        </w:rPr>
        <w:t>»</w:t>
      </w:r>
      <w:r w:rsidR="000F4A79">
        <w:rPr>
          <w:rFonts w:ascii="Segoe UI" w:hAnsi="Segoe UI" w:cs="Segoe UI"/>
          <w:b/>
          <w:sz w:val="32"/>
          <w:szCs w:val="32"/>
        </w:rPr>
        <w:t xml:space="preserve"> в </w:t>
      </w:r>
      <w:r w:rsidR="000F4A79">
        <w:rPr>
          <w:rFonts w:ascii="Segoe UI" w:hAnsi="Segoe UI" w:cs="Segoe UI"/>
          <w:b/>
          <w:sz w:val="32"/>
          <w:szCs w:val="32"/>
          <w:lang w:val="en-US"/>
        </w:rPr>
        <w:t>Inst</w:t>
      </w:r>
      <w:proofErr w:type="gramStart"/>
      <w:r w:rsidR="000F4A79">
        <w:rPr>
          <w:rFonts w:ascii="Segoe UI" w:hAnsi="Segoe UI" w:cs="Segoe UI"/>
          <w:b/>
          <w:sz w:val="32"/>
          <w:szCs w:val="32"/>
        </w:rPr>
        <w:t>а</w:t>
      </w:r>
      <w:proofErr w:type="gramEnd"/>
      <w:r w:rsidR="000F4A79">
        <w:rPr>
          <w:rFonts w:ascii="Segoe UI" w:hAnsi="Segoe UI" w:cs="Segoe UI"/>
          <w:b/>
          <w:sz w:val="32"/>
          <w:szCs w:val="32"/>
          <w:lang w:val="en-US"/>
        </w:rPr>
        <w:t>gram</w:t>
      </w:r>
      <w:r>
        <w:rPr>
          <w:rFonts w:ascii="Segoe UI" w:hAnsi="Segoe UI" w:cs="Segoe UI"/>
          <w:b/>
          <w:sz w:val="32"/>
          <w:szCs w:val="32"/>
        </w:rPr>
        <w:t>.</w:t>
      </w:r>
    </w:p>
    <w:p w:rsidR="008F373F" w:rsidRDefault="006C60BE" w:rsidP="00AD722C">
      <w:pPr>
        <w:shd w:val="clear" w:color="auto" w:fill="FFFFFF"/>
        <w:spacing w:after="169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Pr="000F4A79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0F4A79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(Управление) в очередной раз провело открытый диалог с жителями региона через свой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аккаунт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в </w:t>
      </w:r>
      <w:r w:rsidRPr="006C60BE">
        <w:rPr>
          <w:rFonts w:ascii="Segoe UI" w:hAnsi="Segoe UI" w:cs="Segoe UI"/>
          <w:sz w:val="24"/>
          <w:szCs w:val="24"/>
          <w:lang w:val="en-US"/>
        </w:rPr>
        <w:t>Inst</w:t>
      </w:r>
      <w:proofErr w:type="gramStart"/>
      <w:r w:rsidRPr="006C60BE">
        <w:rPr>
          <w:rFonts w:ascii="Segoe UI" w:hAnsi="Segoe UI" w:cs="Segoe UI"/>
          <w:sz w:val="24"/>
          <w:szCs w:val="24"/>
        </w:rPr>
        <w:t>а</w:t>
      </w:r>
      <w:proofErr w:type="gramEnd"/>
      <w:r w:rsidRPr="006C60BE">
        <w:rPr>
          <w:rFonts w:ascii="Segoe UI" w:hAnsi="Segoe UI" w:cs="Segoe UI"/>
          <w:sz w:val="24"/>
          <w:szCs w:val="24"/>
          <w:lang w:val="en-US"/>
        </w:rPr>
        <w:t>gram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D05C1D" w:rsidRDefault="00813388" w:rsidP="00AD722C">
      <w:pPr>
        <w:shd w:val="clear" w:color="auto" w:fill="FFFFFF"/>
        <w:spacing w:after="169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Вопросы для </w:t>
      </w:r>
      <w:r w:rsidR="00816EAF">
        <w:rPr>
          <w:rFonts w:ascii="Segoe UI" w:hAnsi="Segoe UI" w:cs="Segoe UI"/>
          <w:color w:val="000000" w:themeColor="text1"/>
          <w:sz w:val="24"/>
          <w:szCs w:val="24"/>
        </w:rPr>
        <w:t>«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прямой </w:t>
      </w:r>
      <w:r w:rsidR="008F373F">
        <w:rPr>
          <w:rFonts w:ascii="Segoe UI" w:hAnsi="Segoe UI" w:cs="Segoe UI"/>
          <w:color w:val="000000" w:themeColor="text1"/>
          <w:sz w:val="24"/>
          <w:szCs w:val="24"/>
        </w:rPr>
        <w:t>линии</w:t>
      </w:r>
      <w:r w:rsidR="00816EAF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8F373F">
        <w:rPr>
          <w:rFonts w:ascii="Segoe UI" w:hAnsi="Segoe UI" w:cs="Segoe UI"/>
          <w:color w:val="000000" w:themeColor="text1"/>
          <w:sz w:val="24"/>
          <w:szCs w:val="24"/>
        </w:rPr>
        <w:t xml:space="preserve"> можно было задать заранее. </w:t>
      </w:r>
    </w:p>
    <w:p w:rsidR="00DB3651" w:rsidRDefault="008F373F" w:rsidP="00AD722C">
      <w:pPr>
        <w:shd w:val="clear" w:color="auto" w:fill="FFFFFF"/>
        <w:spacing w:after="169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Вопросы, которые задавали жители, самые разные: процедура снятия обременения на квартиру</w:t>
      </w:r>
      <w:r w:rsidR="00D05C1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при досрочном погашении ипотечного кредита, </w:t>
      </w:r>
      <w:r w:rsidR="00AD722C">
        <w:rPr>
          <w:rFonts w:ascii="Segoe UI" w:hAnsi="Segoe UI" w:cs="Segoe UI"/>
          <w:color w:val="000000" w:themeColor="text1"/>
          <w:sz w:val="24"/>
          <w:szCs w:val="24"/>
        </w:rPr>
        <w:t>основные методы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защиты своей недвижимости от мошенников и порядок оформ</w:t>
      </w:r>
      <w:r w:rsidR="00AD722C">
        <w:rPr>
          <w:rFonts w:ascii="Segoe UI" w:hAnsi="Segoe UI" w:cs="Segoe UI"/>
          <w:color w:val="000000" w:themeColor="text1"/>
          <w:sz w:val="24"/>
          <w:szCs w:val="24"/>
        </w:rPr>
        <w:t>ления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документ</w:t>
      </w:r>
      <w:r w:rsidR="00AD722C">
        <w:rPr>
          <w:rFonts w:ascii="Segoe UI" w:hAnsi="Segoe UI" w:cs="Segoe UI"/>
          <w:color w:val="000000" w:themeColor="text1"/>
          <w:sz w:val="24"/>
          <w:szCs w:val="24"/>
        </w:rPr>
        <w:t xml:space="preserve">ов, процедура оформления паркинга в собственность и другие </w:t>
      </w:r>
      <w:r w:rsidR="00AD722C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вопросы в сфере государственной регистрации прав, в том числе в электронном виде.</w:t>
      </w:r>
    </w:p>
    <w:p w:rsidR="007033E7" w:rsidRDefault="00AC1341" w:rsidP="007033E7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Публикуем </w:t>
      </w:r>
      <w:r w:rsidR="00816EAF">
        <w:rPr>
          <w:rFonts w:ascii="Segoe UI" w:hAnsi="Segoe UI" w:cs="Segoe UI"/>
          <w:color w:val="000000" w:themeColor="text1"/>
          <w:sz w:val="24"/>
          <w:szCs w:val="24"/>
        </w:rPr>
        <w:t xml:space="preserve">ответы 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на некоторые вопросы: </w:t>
      </w:r>
    </w:p>
    <w:p w:rsidR="00DB3651" w:rsidRPr="007033E7" w:rsidRDefault="00DB3651" w:rsidP="007033E7">
      <w:pPr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</w:rPr>
      </w:pPr>
      <w:r w:rsidRPr="007033E7">
        <w:rPr>
          <w:rFonts w:ascii="Segoe UI" w:hAnsi="Segoe UI" w:cs="Segoe UI"/>
          <w:color w:val="000000" w:themeColor="text1"/>
          <w:sz w:val="24"/>
          <w:szCs w:val="24"/>
          <w:u w:val="single"/>
          <w:shd w:val="clear" w:color="auto" w:fill="FFFFFF"/>
        </w:rPr>
        <w:t xml:space="preserve">Я досрочно погасил ипотеку в банке. Сейчас мне осталось взять закладную и хотелось бы понимать, какие шаги следует далее предпринять и в какой последовательности. Когда берешь закладную у банка - как делается снятие обременения? Где это можно сделать - в </w:t>
      </w:r>
      <w:proofErr w:type="spellStart"/>
      <w:r w:rsidRPr="007033E7">
        <w:rPr>
          <w:rFonts w:ascii="Segoe UI" w:hAnsi="Segoe UI" w:cs="Segoe UI"/>
          <w:color w:val="000000" w:themeColor="text1"/>
          <w:sz w:val="24"/>
          <w:szCs w:val="24"/>
          <w:u w:val="single"/>
          <w:shd w:val="clear" w:color="auto" w:fill="FFFFFF"/>
        </w:rPr>
        <w:t>Росреестре</w:t>
      </w:r>
      <w:proofErr w:type="spellEnd"/>
      <w:r w:rsidRPr="007033E7">
        <w:rPr>
          <w:rFonts w:ascii="Segoe UI" w:hAnsi="Segoe UI" w:cs="Segoe UI"/>
          <w:color w:val="000000" w:themeColor="text1"/>
          <w:sz w:val="24"/>
          <w:szCs w:val="24"/>
          <w:u w:val="single"/>
          <w:shd w:val="clear" w:color="auto" w:fill="FFFFFF"/>
        </w:rPr>
        <w:t xml:space="preserve"> или в любом МФЦ?</w:t>
      </w:r>
    </w:p>
    <w:p w:rsidR="00DB3651" w:rsidRPr="00DB3651" w:rsidRDefault="00DB3651" w:rsidP="00AD722C">
      <w:p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При погашении ипотечного кредита необходимо также погасить запись об ипотеке (обременении права) в пользу </w:t>
      </w:r>
      <w:r w:rsidR="00D05C1D">
        <w:rPr>
          <w:rFonts w:ascii="Segoe UI" w:hAnsi="Segoe UI" w:cs="Segoe UI"/>
          <w:color w:val="000000" w:themeColor="text1"/>
          <w:sz w:val="24"/>
          <w:szCs w:val="24"/>
        </w:rPr>
        <w:t>Б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>анка, которая вносится в Единый государственный реестр недвижимости одновременно с  записью о регистрации права. В случае</w:t>
      </w:r>
      <w:proofErr w:type="gramStart"/>
      <w:r w:rsidRPr="00DB3651">
        <w:rPr>
          <w:rFonts w:ascii="Segoe UI" w:hAnsi="Segoe UI" w:cs="Segoe UI"/>
          <w:color w:val="000000" w:themeColor="text1"/>
          <w:sz w:val="24"/>
          <w:szCs w:val="24"/>
        </w:rPr>
        <w:t>,</w:t>
      </w:r>
      <w:proofErr w:type="gramEnd"/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  если права </w:t>
      </w:r>
      <w:r w:rsidR="00D05C1D">
        <w:rPr>
          <w:rFonts w:ascii="Segoe UI" w:hAnsi="Segoe UI" w:cs="Segoe UI"/>
          <w:color w:val="000000" w:themeColor="text1"/>
          <w:sz w:val="24"/>
          <w:szCs w:val="24"/>
        </w:rPr>
        <w:t>Б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анка – залогодержателя удостоверялись закладной, то с заявлением о погашении ипотеки может обратиться либо собственник, либо Банк, либо они могут обратиться совместно. Если закладная не выдана, за погашением ипотеки может </w:t>
      </w:r>
      <w:proofErr w:type="gramStart"/>
      <w:r w:rsidRPr="00DB3651">
        <w:rPr>
          <w:rFonts w:ascii="Segoe UI" w:hAnsi="Segoe UI" w:cs="Segoe UI"/>
          <w:color w:val="000000" w:themeColor="text1"/>
          <w:sz w:val="24"/>
          <w:szCs w:val="24"/>
        </w:rPr>
        <w:t>обратиться</w:t>
      </w:r>
      <w:proofErr w:type="gramEnd"/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 либо </w:t>
      </w:r>
      <w:r>
        <w:rPr>
          <w:rFonts w:ascii="Segoe UI" w:hAnsi="Segoe UI" w:cs="Segoe UI"/>
          <w:color w:val="000000" w:themeColor="text1"/>
          <w:sz w:val="24"/>
          <w:szCs w:val="24"/>
        </w:rPr>
        <w:t>Б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анк, либо совместно собственник и </w:t>
      </w:r>
      <w:r>
        <w:rPr>
          <w:rFonts w:ascii="Segoe UI" w:hAnsi="Segoe UI" w:cs="Segoe UI"/>
          <w:color w:val="000000" w:themeColor="text1"/>
          <w:sz w:val="24"/>
          <w:szCs w:val="24"/>
        </w:rPr>
        <w:t>Б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>анк.</w:t>
      </w:r>
    </w:p>
    <w:p w:rsidR="00DB3651" w:rsidRPr="00DB3651" w:rsidRDefault="00DB3651" w:rsidP="00AD722C">
      <w:p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3651">
        <w:rPr>
          <w:rFonts w:ascii="Segoe UI" w:hAnsi="Segoe UI" w:cs="Segoe UI"/>
          <w:color w:val="000000" w:themeColor="text1"/>
          <w:sz w:val="24"/>
          <w:szCs w:val="24"/>
        </w:rPr>
        <w:t>При этом</w:t>
      </w:r>
      <w:proofErr w:type="gramStart"/>
      <w:r w:rsidRPr="00DB3651">
        <w:rPr>
          <w:rFonts w:ascii="Segoe UI" w:hAnsi="Segoe UI" w:cs="Segoe UI"/>
          <w:color w:val="000000" w:themeColor="text1"/>
          <w:sz w:val="24"/>
          <w:szCs w:val="24"/>
        </w:rPr>
        <w:t>,</w:t>
      </w:r>
      <w:proofErr w:type="gramEnd"/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 в случае, если права залогодержателя были удостоверены закладной при обращении с заявлением о погашении ипотеки необходимо предоставление закладной, в ином случае для погашения регистрационной записи об ипотеке достаточно представления заявлений.</w:t>
      </w:r>
    </w:p>
    <w:p w:rsidR="00DB3651" w:rsidRPr="00DB3651" w:rsidRDefault="00DB3651" w:rsidP="00AD722C">
      <w:p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3651">
        <w:rPr>
          <w:rFonts w:ascii="Segoe UI" w:hAnsi="Segoe UI" w:cs="Segoe UI"/>
          <w:color w:val="000000" w:themeColor="text1"/>
          <w:sz w:val="24"/>
          <w:szCs w:val="24"/>
        </w:rPr>
        <w:t>Необходимо учитывать, что при обращении за прекращением ипотеки</w:t>
      </w:r>
      <w:r w:rsidR="00D05C1D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 возможно</w:t>
      </w:r>
      <w:r w:rsidR="00D05C1D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 также потребуются доверенность и другие документы, которые подтверждают полномочия и личность представителя, в случае, если с соответствующими документами обратиться представитель.</w:t>
      </w:r>
    </w:p>
    <w:p w:rsidR="00DB3651" w:rsidRDefault="00DB3651" w:rsidP="00AD722C">
      <w:p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 Есть два способа снять обременение: лично в  </w:t>
      </w:r>
      <w:r w:rsidRPr="00DB3651">
        <w:rPr>
          <w:rStyle w:val="smallcaps"/>
          <w:rFonts w:ascii="Segoe UI" w:hAnsi="Segoe UI" w:cs="Segoe UI"/>
          <w:caps/>
          <w:color w:val="000000" w:themeColor="text1"/>
          <w:spacing w:val="36"/>
          <w:sz w:val="24"/>
          <w:szCs w:val="24"/>
          <w:bdr w:val="none" w:sz="0" w:space="0" w:color="auto" w:frame="1"/>
        </w:rPr>
        <w:t>МФЦ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 xml:space="preserve">  или  в электронном виде на </w:t>
      </w:r>
      <w:r w:rsidRPr="00DB3651">
        <w:rPr>
          <w:rFonts w:ascii="Segoe UI" w:hAnsi="Segoe UI" w:cs="Segoe UI"/>
          <w:color w:val="000000" w:themeColor="text1"/>
          <w:sz w:val="24"/>
          <w:szCs w:val="24"/>
          <w:bdr w:val="none" w:sz="0" w:space="0" w:color="auto" w:frame="1"/>
        </w:rPr>
        <w:t xml:space="preserve">сайте </w:t>
      </w:r>
      <w:proofErr w:type="spellStart"/>
      <w:r w:rsidRPr="00DB3651">
        <w:rPr>
          <w:rFonts w:ascii="Segoe UI" w:hAnsi="Segoe UI" w:cs="Segoe UI"/>
          <w:color w:val="000000" w:themeColor="text1"/>
          <w:sz w:val="24"/>
          <w:szCs w:val="24"/>
          <w:bdr w:val="none" w:sz="0" w:space="0" w:color="auto" w:frame="1"/>
        </w:rPr>
        <w:t>Росреестра</w:t>
      </w:r>
      <w:proofErr w:type="spellEnd"/>
      <w:r w:rsidRPr="00DB3651">
        <w:rPr>
          <w:rFonts w:ascii="Segoe UI" w:hAnsi="Segoe UI" w:cs="Segoe U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>(</w:t>
      </w:r>
      <w:hyperlink r:id="rId6" w:history="1">
        <w:r w:rsidRPr="00DB3651">
          <w:rPr>
            <w:rFonts w:ascii="Segoe UI" w:hAnsi="Segoe UI" w:cs="Segoe UI"/>
            <w:color w:val="000000" w:themeColor="text1"/>
            <w:sz w:val="24"/>
            <w:szCs w:val="24"/>
          </w:rPr>
          <w:t>https://rosreestr.ru/site/</w:t>
        </w:r>
      </w:hyperlink>
      <w:r w:rsidRPr="00DB3651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DB3651">
        <w:rPr>
          <w:rFonts w:ascii="Segoe UI" w:hAnsi="Segoe UI" w:cs="Segoe UI"/>
          <w:color w:val="000000" w:themeColor="text1"/>
          <w:sz w:val="24"/>
          <w:szCs w:val="24"/>
          <w:bdr w:val="none" w:sz="0" w:space="0" w:color="auto" w:frame="1"/>
        </w:rPr>
        <w:t>.</w:t>
      </w:r>
      <w:r w:rsidRPr="00DB3651">
        <w:rPr>
          <w:rFonts w:ascii="Segoe UI" w:hAnsi="Segoe UI" w:cs="Segoe UI"/>
          <w:color w:val="000000" w:themeColor="text1"/>
          <w:sz w:val="24"/>
          <w:szCs w:val="24"/>
        </w:rPr>
        <w:t>  Второй способ подходит, только если есть квалифицированная электронная подпись. </w:t>
      </w:r>
    </w:p>
    <w:p w:rsidR="00C202DE" w:rsidRDefault="00C202DE" w:rsidP="00AD722C">
      <w:p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B3651" w:rsidRPr="00DB3651" w:rsidRDefault="00DB3651" w:rsidP="00AD722C">
      <w:pPr>
        <w:spacing w:after="0" w:line="240" w:lineRule="auto"/>
        <w:ind w:right="-1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3651">
        <w:rPr>
          <w:rFonts w:ascii="Segoe UI" w:hAnsi="Segoe UI" w:cs="Segoe UI"/>
          <w:color w:val="000000" w:themeColor="text1"/>
          <w:sz w:val="24"/>
          <w:szCs w:val="24"/>
        </w:rPr>
        <w:lastRenderedPageBreak/>
        <w:t>Важно: госпошлину за погашение регистрационной записи об ипотеке уплачивать не нужно!</w:t>
      </w:r>
    </w:p>
    <w:p w:rsidR="00DB3651" w:rsidRPr="00DB3651" w:rsidRDefault="00DB3651" w:rsidP="00AD722C">
      <w:pPr>
        <w:pStyle w:val="ae"/>
        <w:spacing w:after="0"/>
        <w:ind w:right="-18"/>
        <w:jc w:val="both"/>
        <w:rPr>
          <w:rFonts w:ascii="Segoe UI" w:hAnsi="Segoe UI" w:cs="Segoe UI"/>
          <w:i/>
          <w:u w:val="single"/>
        </w:rPr>
      </w:pPr>
      <w:r w:rsidRPr="00DB3651">
        <w:rPr>
          <w:rFonts w:ascii="Segoe UI" w:hAnsi="Segoe UI" w:cs="Segoe UI"/>
          <w:u w:val="single"/>
          <w:shd w:val="clear" w:color="auto" w:fill="FFFFFF"/>
        </w:rPr>
        <w:t>Я боюсь, что в отношении моей недвижимости кто-то совершит мошеннические действия. Как я могу быть защищен от мошенников</w:t>
      </w:r>
      <w:r w:rsidRPr="00DB3651">
        <w:rPr>
          <w:rFonts w:ascii="Segoe UI" w:hAnsi="Segoe UI" w:cs="Segoe UI"/>
          <w:i/>
          <w:u w:val="single"/>
        </w:rPr>
        <w:t>?</w:t>
      </w:r>
    </w:p>
    <w:p w:rsidR="00DB3651" w:rsidRDefault="00DB3651" w:rsidP="00AD722C">
      <w:pPr>
        <w:spacing w:after="0" w:line="240" w:lineRule="auto"/>
        <w:ind w:right="-1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DB3651">
        <w:rPr>
          <w:rFonts w:ascii="Segoe UI" w:hAnsi="Segoe UI" w:cs="Segoe UI"/>
          <w:sz w:val="24"/>
          <w:szCs w:val="24"/>
        </w:rPr>
        <w:t>Согласно ст.36 Закона</w:t>
      </w:r>
      <w:r w:rsidR="00C202DE">
        <w:rPr>
          <w:rFonts w:ascii="Segoe UI" w:hAnsi="Segoe UI" w:cs="Segoe UI"/>
          <w:sz w:val="24"/>
          <w:szCs w:val="24"/>
        </w:rPr>
        <w:t xml:space="preserve"> о регистрации</w:t>
      </w:r>
      <w:r w:rsidRPr="00DB3651">
        <w:rPr>
          <w:rFonts w:ascii="Segoe UI" w:hAnsi="Segoe UI" w:cs="Segoe UI"/>
          <w:sz w:val="24"/>
          <w:szCs w:val="24"/>
        </w:rPr>
        <w:t xml:space="preserve"> № 218-ФЗ при представлении лицом, указанным в ЕГРН в качестве собственника объекта недвижимости, или его законным представителем заявления о невозможности государственной регистрации перехода, прекращения, ограничения права и обременения такого объекта недвижимости без его личного участия  в ЕГРН в срок не более пяти рабочих дней со дня приема органом регистрации прав соответствующего заявления вносится запись о</w:t>
      </w:r>
      <w:proofErr w:type="gramEnd"/>
      <w:r w:rsidRPr="00DB3651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DB3651">
        <w:rPr>
          <w:rFonts w:ascii="Segoe UI" w:hAnsi="Segoe UI" w:cs="Segoe UI"/>
          <w:sz w:val="24"/>
          <w:szCs w:val="24"/>
        </w:rPr>
        <w:t>заявлении</w:t>
      </w:r>
      <w:proofErr w:type="gramEnd"/>
      <w:r w:rsidRPr="00DB3651">
        <w:rPr>
          <w:rFonts w:ascii="Segoe UI" w:hAnsi="Segoe UI" w:cs="Segoe UI"/>
          <w:sz w:val="24"/>
          <w:szCs w:val="24"/>
        </w:rPr>
        <w:t xml:space="preserve"> о невозможности регистрации.</w:t>
      </w:r>
    </w:p>
    <w:p w:rsidR="00D05C1D" w:rsidRPr="00DB3651" w:rsidRDefault="00D05C1D" w:rsidP="00AD722C">
      <w:pPr>
        <w:spacing w:after="0" w:line="240" w:lineRule="auto"/>
        <w:ind w:right="-18"/>
        <w:jc w:val="both"/>
        <w:rPr>
          <w:rFonts w:ascii="Segoe UI" w:hAnsi="Segoe UI" w:cs="Segoe UI"/>
          <w:sz w:val="24"/>
          <w:szCs w:val="24"/>
        </w:rPr>
      </w:pPr>
    </w:p>
    <w:p w:rsidR="00D05C1D" w:rsidRPr="00DB3651" w:rsidRDefault="00DB3651" w:rsidP="00AD722C">
      <w:pPr>
        <w:spacing w:after="0" w:line="240" w:lineRule="auto"/>
        <w:ind w:right="-18"/>
        <w:jc w:val="both"/>
        <w:rPr>
          <w:rFonts w:ascii="Segoe UI" w:hAnsi="Segoe UI" w:cs="Segoe UI"/>
          <w:sz w:val="24"/>
          <w:szCs w:val="24"/>
        </w:rPr>
      </w:pPr>
      <w:r w:rsidRPr="00DB3651">
        <w:rPr>
          <w:rFonts w:ascii="Segoe UI" w:hAnsi="Segoe UI" w:cs="Segoe UI"/>
          <w:sz w:val="24"/>
          <w:szCs w:val="24"/>
        </w:rPr>
        <w:t>Заявление о невозможности регистрации может быть подано тремя способами:</w:t>
      </w:r>
    </w:p>
    <w:p w:rsidR="00DB3651" w:rsidRPr="00DB3651" w:rsidRDefault="00DB3651" w:rsidP="00AD722C">
      <w:pPr>
        <w:spacing w:after="0" w:line="240" w:lineRule="auto"/>
        <w:ind w:right="-18"/>
        <w:jc w:val="both"/>
        <w:rPr>
          <w:rFonts w:ascii="Segoe UI" w:hAnsi="Segoe UI" w:cs="Segoe UI"/>
          <w:sz w:val="24"/>
          <w:szCs w:val="24"/>
        </w:rPr>
      </w:pPr>
      <w:r w:rsidRPr="00DB3651">
        <w:rPr>
          <w:rFonts w:ascii="Segoe UI" w:hAnsi="Segoe UI" w:cs="Segoe UI"/>
          <w:sz w:val="24"/>
          <w:szCs w:val="24"/>
        </w:rPr>
        <w:t xml:space="preserve">-в форме электронного документа, заверенного усиленной квалифицированной электронной подписью заявителя, с использованием сети Интернет, посредством единого портала государственных и муниципальных услуг или официального сайта </w:t>
      </w:r>
      <w:proofErr w:type="spellStart"/>
      <w:r w:rsidRPr="00DB365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B3651">
        <w:rPr>
          <w:rFonts w:ascii="Segoe UI" w:hAnsi="Segoe UI" w:cs="Segoe UI"/>
          <w:sz w:val="24"/>
          <w:szCs w:val="24"/>
        </w:rPr>
        <w:t xml:space="preserve"> с использованием единой системы идентификац</w:t>
      </w:r>
      <w:proofErr w:type="gramStart"/>
      <w:r w:rsidRPr="00DB3651">
        <w:rPr>
          <w:rFonts w:ascii="Segoe UI" w:hAnsi="Segoe UI" w:cs="Segoe UI"/>
          <w:sz w:val="24"/>
          <w:szCs w:val="24"/>
        </w:rPr>
        <w:t>ии и ау</w:t>
      </w:r>
      <w:proofErr w:type="gramEnd"/>
      <w:r w:rsidRPr="00DB3651">
        <w:rPr>
          <w:rFonts w:ascii="Segoe UI" w:hAnsi="Segoe UI" w:cs="Segoe UI"/>
          <w:sz w:val="24"/>
          <w:szCs w:val="24"/>
        </w:rPr>
        <w:t>тентификации;</w:t>
      </w:r>
    </w:p>
    <w:p w:rsidR="00DB3651" w:rsidRPr="00DB3651" w:rsidRDefault="00DB3651" w:rsidP="00AD722C">
      <w:pPr>
        <w:spacing w:after="0" w:line="240" w:lineRule="auto"/>
        <w:ind w:right="-18"/>
        <w:jc w:val="both"/>
        <w:rPr>
          <w:rFonts w:ascii="Segoe UI" w:hAnsi="Segoe UI" w:cs="Segoe UI"/>
          <w:sz w:val="24"/>
          <w:szCs w:val="24"/>
        </w:rPr>
      </w:pPr>
      <w:r w:rsidRPr="00DB3651">
        <w:rPr>
          <w:rFonts w:ascii="Segoe UI" w:hAnsi="Segoe UI" w:cs="Segoe UI"/>
          <w:sz w:val="24"/>
          <w:szCs w:val="24"/>
        </w:rPr>
        <w:t xml:space="preserve"> - посредством почтового отправления с объявленной ценностью при его пересылке,  описью вложения и уведомлением о вручении. В таком случае подлинность подписи заявителя на заявлении об установления невозможности государственной регистрации должна быть засвидетельствована в нотариальном порядке, к заявлению также прилагается нотариально заверенная копия документа, удостоверяющего личность физического лица – представителя юридического лица (если правообладателем является юридическое лицо);</w:t>
      </w:r>
    </w:p>
    <w:p w:rsidR="00D05C1D" w:rsidRPr="00DB3651" w:rsidRDefault="00DB3651" w:rsidP="00AD722C">
      <w:pPr>
        <w:spacing w:after="0" w:line="240" w:lineRule="auto"/>
        <w:ind w:right="-18"/>
        <w:jc w:val="both"/>
        <w:rPr>
          <w:rFonts w:ascii="Segoe UI" w:hAnsi="Segoe UI" w:cs="Segoe UI"/>
          <w:sz w:val="24"/>
          <w:szCs w:val="24"/>
        </w:rPr>
      </w:pPr>
      <w:r w:rsidRPr="00DB3651">
        <w:rPr>
          <w:rFonts w:ascii="Segoe UI" w:hAnsi="Segoe UI" w:cs="Segoe UI"/>
          <w:sz w:val="24"/>
          <w:szCs w:val="24"/>
        </w:rPr>
        <w:t xml:space="preserve">- при личном обращении в </w:t>
      </w:r>
      <w:r w:rsidR="00C202DE">
        <w:rPr>
          <w:rFonts w:ascii="Segoe UI" w:hAnsi="Segoe UI" w:cs="Segoe UI"/>
          <w:sz w:val="24"/>
          <w:szCs w:val="24"/>
        </w:rPr>
        <w:t>МФЦ</w:t>
      </w:r>
      <w:r w:rsidRPr="00DB3651">
        <w:rPr>
          <w:rFonts w:ascii="Segoe UI" w:hAnsi="Segoe UI" w:cs="Segoe UI"/>
          <w:sz w:val="24"/>
          <w:szCs w:val="24"/>
        </w:rPr>
        <w:t xml:space="preserve">. </w:t>
      </w:r>
    </w:p>
    <w:p w:rsidR="00DB3651" w:rsidRPr="00DB3651" w:rsidRDefault="00DB3651" w:rsidP="007033E7">
      <w:pPr>
        <w:spacing w:after="0" w:line="240" w:lineRule="auto"/>
        <w:ind w:right="-18"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B3651">
        <w:rPr>
          <w:rFonts w:ascii="Segoe UI" w:hAnsi="Segoe UI" w:cs="Segoe UI"/>
          <w:sz w:val="24"/>
          <w:szCs w:val="24"/>
        </w:rPr>
        <w:t>При этом</w:t>
      </w:r>
      <w:proofErr w:type="gramStart"/>
      <w:r w:rsidR="00D05C1D">
        <w:rPr>
          <w:rFonts w:ascii="Segoe UI" w:hAnsi="Segoe UI" w:cs="Segoe UI"/>
          <w:sz w:val="24"/>
          <w:szCs w:val="24"/>
        </w:rPr>
        <w:t>,</w:t>
      </w:r>
      <w:proofErr w:type="gramEnd"/>
      <w:r w:rsidRPr="00DB3651">
        <w:rPr>
          <w:rFonts w:ascii="Segoe UI" w:hAnsi="Segoe UI" w:cs="Segoe UI"/>
          <w:sz w:val="24"/>
          <w:szCs w:val="24"/>
        </w:rPr>
        <w:t xml:space="preserve"> заявление должно по форме и содержанию соответствовать требованиям, установленным приказом Министерства экономического развития РФ от 08.12.2015 №920.</w:t>
      </w:r>
    </w:p>
    <w:p w:rsidR="00F2405D" w:rsidRPr="00F2405D" w:rsidRDefault="00F2405D" w:rsidP="007033E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2405D">
        <w:rPr>
          <w:rFonts w:ascii="Segoe UI" w:hAnsi="Segoe UI" w:cs="Segoe UI"/>
          <w:sz w:val="24"/>
          <w:szCs w:val="24"/>
        </w:rPr>
        <w:t xml:space="preserve">Чтобы идти в ногу со временем Управление наряду с уже привычными видами консультирования граждан в виде </w:t>
      </w:r>
      <w:r w:rsidR="007033E7">
        <w:rPr>
          <w:rFonts w:ascii="Segoe UI" w:hAnsi="Segoe UI" w:cs="Segoe UI"/>
          <w:sz w:val="24"/>
          <w:szCs w:val="24"/>
        </w:rPr>
        <w:t>«</w:t>
      </w:r>
      <w:r w:rsidRPr="00F2405D">
        <w:rPr>
          <w:rFonts w:ascii="Segoe UI" w:hAnsi="Segoe UI" w:cs="Segoe UI"/>
          <w:sz w:val="24"/>
          <w:szCs w:val="24"/>
        </w:rPr>
        <w:t>горячих линий</w:t>
      </w:r>
      <w:r w:rsidR="007033E7">
        <w:rPr>
          <w:rFonts w:ascii="Segoe UI" w:hAnsi="Segoe UI" w:cs="Segoe UI"/>
          <w:sz w:val="24"/>
          <w:szCs w:val="24"/>
        </w:rPr>
        <w:t>»</w:t>
      </w:r>
      <w:r w:rsidRPr="00F2405D">
        <w:rPr>
          <w:rFonts w:ascii="Segoe UI" w:hAnsi="Segoe UI" w:cs="Segoe UI"/>
          <w:sz w:val="24"/>
          <w:szCs w:val="24"/>
        </w:rPr>
        <w:t xml:space="preserve"> по телефону  выбирает и активно использует возможности прямых эфиров</w:t>
      </w:r>
      <w:r w:rsidR="007033E7">
        <w:rPr>
          <w:rFonts w:ascii="Segoe UI" w:hAnsi="Segoe UI" w:cs="Segoe UI"/>
          <w:sz w:val="24"/>
          <w:szCs w:val="24"/>
        </w:rPr>
        <w:t xml:space="preserve"> </w:t>
      </w:r>
      <w:r w:rsidRPr="00F2405D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F2405D">
        <w:rPr>
          <w:rFonts w:ascii="Segoe UI" w:hAnsi="Segoe UI" w:cs="Segoe UI"/>
          <w:sz w:val="24"/>
          <w:szCs w:val="24"/>
        </w:rPr>
        <w:t>Instagram</w:t>
      </w:r>
      <w:proofErr w:type="spellEnd"/>
      <w:r w:rsidRPr="00F2405D">
        <w:rPr>
          <w:rFonts w:ascii="Segoe UI" w:hAnsi="Segoe UI" w:cs="Segoe UI"/>
          <w:sz w:val="24"/>
          <w:szCs w:val="24"/>
        </w:rPr>
        <w:t xml:space="preserve"> и размещение постов в </w:t>
      </w:r>
      <w:proofErr w:type="spellStart"/>
      <w:r w:rsidRPr="00F2405D">
        <w:rPr>
          <w:rFonts w:ascii="Segoe UI" w:hAnsi="Segoe UI" w:cs="Segoe UI"/>
          <w:sz w:val="24"/>
          <w:szCs w:val="24"/>
        </w:rPr>
        <w:t>Telegram</w:t>
      </w:r>
      <w:proofErr w:type="spellEnd"/>
      <w:r w:rsidRPr="00F2405D">
        <w:rPr>
          <w:rFonts w:ascii="Segoe UI" w:hAnsi="Segoe UI" w:cs="Segoe UI"/>
          <w:sz w:val="24"/>
          <w:szCs w:val="24"/>
        </w:rPr>
        <w:t>.</w:t>
      </w:r>
    </w:p>
    <w:p w:rsidR="007033E7" w:rsidRDefault="00F2405D" w:rsidP="007033E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Pr="00F2405D">
        <w:rPr>
          <w:rFonts w:ascii="Segoe UI" w:hAnsi="Segoe UI" w:cs="Segoe UI"/>
          <w:sz w:val="24"/>
          <w:szCs w:val="24"/>
        </w:rPr>
        <w:t>Сегодня прямое общение с жителями через соц</w:t>
      </w:r>
      <w:proofErr w:type="gramStart"/>
      <w:r w:rsidRPr="00F2405D">
        <w:rPr>
          <w:rFonts w:ascii="Segoe UI" w:hAnsi="Segoe UI" w:cs="Segoe UI"/>
          <w:sz w:val="24"/>
          <w:szCs w:val="24"/>
        </w:rPr>
        <w:t>.с</w:t>
      </w:r>
      <w:proofErr w:type="gramEnd"/>
      <w:r w:rsidRPr="00F2405D">
        <w:rPr>
          <w:rFonts w:ascii="Segoe UI" w:hAnsi="Segoe UI" w:cs="Segoe UI"/>
          <w:sz w:val="24"/>
          <w:szCs w:val="24"/>
        </w:rPr>
        <w:t>ети является самым оптимальным способом для оперативного решения их проблем</w:t>
      </w:r>
      <w:r>
        <w:rPr>
          <w:rFonts w:ascii="Segoe UI" w:hAnsi="Segoe UI" w:cs="Segoe UI"/>
          <w:sz w:val="24"/>
          <w:szCs w:val="24"/>
        </w:rPr>
        <w:t>»</w:t>
      </w:r>
      <w:r w:rsidRPr="00F2405D">
        <w:rPr>
          <w:rFonts w:ascii="Segoe UI" w:hAnsi="Segoe UI" w:cs="Segoe UI"/>
          <w:sz w:val="24"/>
          <w:szCs w:val="24"/>
        </w:rPr>
        <w:t xml:space="preserve">, -  отметила заместитель руководителя Управления Ирина </w:t>
      </w:r>
      <w:proofErr w:type="spellStart"/>
      <w:r w:rsidRPr="00F2405D">
        <w:rPr>
          <w:rFonts w:ascii="Segoe UI" w:hAnsi="Segoe UI" w:cs="Segoe UI"/>
          <w:sz w:val="24"/>
          <w:szCs w:val="24"/>
        </w:rPr>
        <w:t>Семкина</w:t>
      </w:r>
      <w:proofErr w:type="spellEnd"/>
      <w:r w:rsidRPr="00F2405D">
        <w:rPr>
          <w:rFonts w:ascii="Segoe UI" w:hAnsi="Segoe UI" w:cs="Segoe UI"/>
          <w:sz w:val="24"/>
          <w:szCs w:val="24"/>
        </w:rPr>
        <w:t>.</w:t>
      </w:r>
    </w:p>
    <w:p w:rsidR="00E301E9" w:rsidRDefault="001D61A4" w:rsidP="001D61A4">
      <w:pP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301E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Подписывайтесь на наши группы в социальных сетях</w:t>
      </w:r>
      <w:r w:rsidR="00E301E9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:</w:t>
      </w:r>
    </w:p>
    <w:p w:rsidR="00A45BAB" w:rsidRPr="00A45BAB" w:rsidRDefault="00E301E9" w:rsidP="00A45BAB">
      <w:pPr>
        <w:rPr>
          <w:rFonts w:ascii="Segoe UI" w:hAnsi="Segoe UI" w:cs="Segoe UI"/>
          <w:color w:val="0070C0"/>
          <w:sz w:val="24"/>
          <w:szCs w:val="24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20000" cy="720000"/>
            <wp:effectExtent l="19050" t="0" r="3900" b="0"/>
            <wp:docPr id="2" name="Рисунок 1" descr="вк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BAB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hyperlink r:id="rId8" w:history="1">
        <w:r w:rsidR="00A45BAB" w:rsidRPr="00A45BAB">
          <w:rPr>
            <w:rStyle w:val="a5"/>
            <w:rFonts w:ascii="Segoe UI" w:hAnsi="Segoe UI" w:cs="Segoe UI"/>
            <w:color w:val="0070C0"/>
            <w:sz w:val="24"/>
            <w:szCs w:val="24"/>
          </w:rPr>
          <w:t>https://vk.com/rosreestrsverdlovsk</w:t>
        </w:r>
      </w:hyperlink>
    </w:p>
    <w:p w:rsidR="00A45BAB" w:rsidRDefault="00A45BAB" w:rsidP="00A45BA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20000" cy="719847"/>
            <wp:effectExtent l="19050" t="0" r="3900" b="0"/>
            <wp:docPr id="7" name="Рисунок 2" descr="инст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.pn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1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hyperlink r:id="rId10" w:tgtFrame="_blank" w:history="1">
        <w:r>
          <w:rPr>
            <w:rStyle w:val="a5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https://instagram.com/66_rosreestr?igshid=7wmeglho43dz</w:t>
        </w:r>
      </w:hyperlink>
    </w:p>
    <w:p w:rsidR="00A45BAB" w:rsidRPr="00F2405D" w:rsidRDefault="00A45BAB" w:rsidP="00A45BAB">
      <w:pPr>
        <w:jc w:val="both"/>
        <w:rPr>
          <w:rFonts w:ascii="Segoe UI" w:hAnsi="Segoe UI" w:cs="Segoe UI"/>
          <w:sz w:val="24"/>
          <w:szCs w:val="24"/>
        </w:rPr>
      </w:pPr>
      <w:hyperlink r:id="rId11" w:tgtFrame="_blank" w:history="1">
        <w:r>
          <w:rPr>
            <w:rFonts w:ascii="Arial" w:hAnsi="Arial" w:cs="Arial"/>
            <w:color w:val="0077CC"/>
            <w:sz w:val="23"/>
            <w:szCs w:val="23"/>
            <w:shd w:val="clear" w:color="auto" w:fill="FFFFFF"/>
          </w:rPr>
          <w:br/>
        </w:r>
        <w:r>
          <w:rPr>
            <w:noProof/>
            <w:color w:val="000000" w:themeColor="text1"/>
            <w:sz w:val="28"/>
            <w:szCs w:val="28"/>
            <w:shd w:val="clear" w:color="auto" w:fill="FFFFFF"/>
            <w:lang w:eastAsia="ru-RU"/>
          </w:rPr>
          <w:drawing>
            <wp:inline distT="0" distB="0" distL="0" distR="0">
              <wp:extent cx="716442" cy="719847"/>
              <wp:effectExtent l="19050" t="0" r="7458" b="0"/>
              <wp:docPr id="8" name="Рисунок 3" descr="т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т.png"/>
                      <pic:cNvPicPr preferRelativeResize="0"/>
                    </pic:nvPicPr>
                    <pic:blipFill>
                      <a:blip r:embed="rId1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" cy="7234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https://t.me/rosreestr66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</w:p>
    <w:p w:rsidR="00A45BAB" w:rsidRDefault="00A45BAB" w:rsidP="00AD722C">
      <w:pPr>
        <w:shd w:val="clear" w:color="auto" w:fill="FFFFFF"/>
        <w:spacing w:after="169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F2405D">
        <w:rPr>
          <w:rFonts w:ascii="Segoe UI" w:hAnsi="Segoe UI" w:cs="Segoe U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7pt;margin-top:16.25pt;width:490.5pt;height:.05pt;z-index:251657728" o:connectortype="straight" strokecolor="#0070c0"/>
        </w:pict>
      </w:r>
    </w:p>
    <w:p w:rsidR="00A45BAB" w:rsidRDefault="00A45BAB" w:rsidP="00AD722C">
      <w:pPr>
        <w:shd w:val="clear" w:color="auto" w:fill="FFFFFF"/>
        <w:spacing w:after="169" w:line="24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12744E" w:rsidRPr="00354DF2" w:rsidRDefault="0012744E" w:rsidP="00AD722C">
      <w:pPr>
        <w:shd w:val="clear" w:color="auto" w:fill="FFFFFF"/>
        <w:spacing w:after="169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2744E" w:rsidRPr="00354DF2" w:rsidRDefault="0012744E" w:rsidP="00AD722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E5333A" w:rsidRPr="00E5333A" w:rsidRDefault="0012744E" w:rsidP="00AD722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13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sectPr w:rsidR="00E5333A" w:rsidRPr="00E5333A" w:rsidSect="007033E7">
      <w:pgSz w:w="11907" w:h="16839" w:code="9"/>
      <w:pgMar w:top="1134" w:right="85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1B3"/>
    <w:rsid w:val="00002D8E"/>
    <w:rsid w:val="000071B9"/>
    <w:rsid w:val="000134CE"/>
    <w:rsid w:val="00022492"/>
    <w:rsid w:val="000232B7"/>
    <w:rsid w:val="00023DA7"/>
    <w:rsid w:val="00026F37"/>
    <w:rsid w:val="00037A62"/>
    <w:rsid w:val="000407BC"/>
    <w:rsid w:val="000423C1"/>
    <w:rsid w:val="0005402E"/>
    <w:rsid w:val="000564FF"/>
    <w:rsid w:val="000645DA"/>
    <w:rsid w:val="00065174"/>
    <w:rsid w:val="00077238"/>
    <w:rsid w:val="0008013E"/>
    <w:rsid w:val="0008399A"/>
    <w:rsid w:val="00086E16"/>
    <w:rsid w:val="00092D3B"/>
    <w:rsid w:val="00095083"/>
    <w:rsid w:val="00096509"/>
    <w:rsid w:val="00097A70"/>
    <w:rsid w:val="000A31BC"/>
    <w:rsid w:val="000C5578"/>
    <w:rsid w:val="000D0515"/>
    <w:rsid w:val="000D1348"/>
    <w:rsid w:val="000D6015"/>
    <w:rsid w:val="000D7E39"/>
    <w:rsid w:val="000F0E2E"/>
    <w:rsid w:val="000F3FBE"/>
    <w:rsid w:val="000F4A79"/>
    <w:rsid w:val="000F71C7"/>
    <w:rsid w:val="00106D75"/>
    <w:rsid w:val="00107870"/>
    <w:rsid w:val="001119F7"/>
    <w:rsid w:val="001152A1"/>
    <w:rsid w:val="00116AD1"/>
    <w:rsid w:val="0012082A"/>
    <w:rsid w:val="00120AD9"/>
    <w:rsid w:val="0012666C"/>
    <w:rsid w:val="001270B6"/>
    <w:rsid w:val="0012744E"/>
    <w:rsid w:val="00131AF8"/>
    <w:rsid w:val="00133905"/>
    <w:rsid w:val="0013718C"/>
    <w:rsid w:val="00137F51"/>
    <w:rsid w:val="00140984"/>
    <w:rsid w:val="001416D6"/>
    <w:rsid w:val="0014206F"/>
    <w:rsid w:val="001451D1"/>
    <w:rsid w:val="00146F31"/>
    <w:rsid w:val="00147D72"/>
    <w:rsid w:val="00151EB9"/>
    <w:rsid w:val="00153984"/>
    <w:rsid w:val="00154731"/>
    <w:rsid w:val="0015509F"/>
    <w:rsid w:val="00157083"/>
    <w:rsid w:val="00162D2B"/>
    <w:rsid w:val="00164CDE"/>
    <w:rsid w:val="00165861"/>
    <w:rsid w:val="00174E14"/>
    <w:rsid w:val="00175F78"/>
    <w:rsid w:val="0017658B"/>
    <w:rsid w:val="00182885"/>
    <w:rsid w:val="00184431"/>
    <w:rsid w:val="0019005D"/>
    <w:rsid w:val="00192098"/>
    <w:rsid w:val="00195D03"/>
    <w:rsid w:val="001963C0"/>
    <w:rsid w:val="001B632A"/>
    <w:rsid w:val="001B66A9"/>
    <w:rsid w:val="001C3B53"/>
    <w:rsid w:val="001D3A7B"/>
    <w:rsid w:val="001D4A14"/>
    <w:rsid w:val="001D53F8"/>
    <w:rsid w:val="001D5668"/>
    <w:rsid w:val="001D61A4"/>
    <w:rsid w:val="001E1DC7"/>
    <w:rsid w:val="001E42D1"/>
    <w:rsid w:val="001E5F58"/>
    <w:rsid w:val="001F6C04"/>
    <w:rsid w:val="0020333F"/>
    <w:rsid w:val="00203420"/>
    <w:rsid w:val="00203E69"/>
    <w:rsid w:val="00205383"/>
    <w:rsid w:val="00206B19"/>
    <w:rsid w:val="002128CC"/>
    <w:rsid w:val="002152D0"/>
    <w:rsid w:val="00221007"/>
    <w:rsid w:val="00221E16"/>
    <w:rsid w:val="00251CCC"/>
    <w:rsid w:val="00261715"/>
    <w:rsid w:val="002733F1"/>
    <w:rsid w:val="00291460"/>
    <w:rsid w:val="00294B48"/>
    <w:rsid w:val="00294E23"/>
    <w:rsid w:val="0029706B"/>
    <w:rsid w:val="002A5D15"/>
    <w:rsid w:val="002C0836"/>
    <w:rsid w:val="002C2DA5"/>
    <w:rsid w:val="002C37A9"/>
    <w:rsid w:val="002C523E"/>
    <w:rsid w:val="002C541D"/>
    <w:rsid w:val="002C5471"/>
    <w:rsid w:val="002D4C94"/>
    <w:rsid w:val="002D6713"/>
    <w:rsid w:val="002E2640"/>
    <w:rsid w:val="002F5501"/>
    <w:rsid w:val="00300651"/>
    <w:rsid w:val="00312A86"/>
    <w:rsid w:val="00320520"/>
    <w:rsid w:val="00327AB1"/>
    <w:rsid w:val="0033266D"/>
    <w:rsid w:val="0033557B"/>
    <w:rsid w:val="003364B3"/>
    <w:rsid w:val="00336EAA"/>
    <w:rsid w:val="0034002F"/>
    <w:rsid w:val="003472E3"/>
    <w:rsid w:val="00352FB3"/>
    <w:rsid w:val="00360C4A"/>
    <w:rsid w:val="00365129"/>
    <w:rsid w:val="00383307"/>
    <w:rsid w:val="003855C0"/>
    <w:rsid w:val="00386EB6"/>
    <w:rsid w:val="00394E5E"/>
    <w:rsid w:val="00395043"/>
    <w:rsid w:val="003B1F69"/>
    <w:rsid w:val="003B6B74"/>
    <w:rsid w:val="003C1798"/>
    <w:rsid w:val="003D09A4"/>
    <w:rsid w:val="003D3E85"/>
    <w:rsid w:val="003D725F"/>
    <w:rsid w:val="003F1550"/>
    <w:rsid w:val="003F5715"/>
    <w:rsid w:val="003F68C4"/>
    <w:rsid w:val="004026E3"/>
    <w:rsid w:val="004041C4"/>
    <w:rsid w:val="004144AE"/>
    <w:rsid w:val="00422DB7"/>
    <w:rsid w:val="004244F8"/>
    <w:rsid w:val="004273CD"/>
    <w:rsid w:val="004319AE"/>
    <w:rsid w:val="0043522D"/>
    <w:rsid w:val="00435A78"/>
    <w:rsid w:val="00441246"/>
    <w:rsid w:val="00444925"/>
    <w:rsid w:val="004474DB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725E"/>
    <w:rsid w:val="00494CD5"/>
    <w:rsid w:val="004A3CDE"/>
    <w:rsid w:val="004B593A"/>
    <w:rsid w:val="004C158A"/>
    <w:rsid w:val="004C4DAF"/>
    <w:rsid w:val="004C5693"/>
    <w:rsid w:val="004C7B0A"/>
    <w:rsid w:val="004F4D29"/>
    <w:rsid w:val="00500C28"/>
    <w:rsid w:val="00505036"/>
    <w:rsid w:val="0050537F"/>
    <w:rsid w:val="00507440"/>
    <w:rsid w:val="005101D7"/>
    <w:rsid w:val="00512B12"/>
    <w:rsid w:val="00515382"/>
    <w:rsid w:val="00517A08"/>
    <w:rsid w:val="00517C6D"/>
    <w:rsid w:val="005216AF"/>
    <w:rsid w:val="005220B0"/>
    <w:rsid w:val="005300B8"/>
    <w:rsid w:val="00535C2A"/>
    <w:rsid w:val="005439CC"/>
    <w:rsid w:val="005449A9"/>
    <w:rsid w:val="00544A8B"/>
    <w:rsid w:val="005456C3"/>
    <w:rsid w:val="00553E20"/>
    <w:rsid w:val="00564B08"/>
    <w:rsid w:val="00574806"/>
    <w:rsid w:val="00574D1F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19B1"/>
    <w:rsid w:val="005D35DC"/>
    <w:rsid w:val="005E0C87"/>
    <w:rsid w:val="005F0F3F"/>
    <w:rsid w:val="005F2675"/>
    <w:rsid w:val="005F2DF6"/>
    <w:rsid w:val="005F71E0"/>
    <w:rsid w:val="00604A59"/>
    <w:rsid w:val="006051CA"/>
    <w:rsid w:val="00626DFA"/>
    <w:rsid w:val="006429BD"/>
    <w:rsid w:val="006502EF"/>
    <w:rsid w:val="00652F44"/>
    <w:rsid w:val="006573EB"/>
    <w:rsid w:val="00660C89"/>
    <w:rsid w:val="006667C1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97159"/>
    <w:rsid w:val="006B08B4"/>
    <w:rsid w:val="006B5E55"/>
    <w:rsid w:val="006B6E23"/>
    <w:rsid w:val="006B71DE"/>
    <w:rsid w:val="006C0983"/>
    <w:rsid w:val="006C242D"/>
    <w:rsid w:val="006C60BE"/>
    <w:rsid w:val="006D2E53"/>
    <w:rsid w:val="006D3744"/>
    <w:rsid w:val="006E1135"/>
    <w:rsid w:val="006E220D"/>
    <w:rsid w:val="006E7E9E"/>
    <w:rsid w:val="006F28AB"/>
    <w:rsid w:val="006F3245"/>
    <w:rsid w:val="007033E7"/>
    <w:rsid w:val="007065FD"/>
    <w:rsid w:val="00707273"/>
    <w:rsid w:val="007127C8"/>
    <w:rsid w:val="00714E38"/>
    <w:rsid w:val="00723E04"/>
    <w:rsid w:val="007303C6"/>
    <w:rsid w:val="00731B3F"/>
    <w:rsid w:val="00734DCF"/>
    <w:rsid w:val="007367C2"/>
    <w:rsid w:val="0073728E"/>
    <w:rsid w:val="007454F0"/>
    <w:rsid w:val="00747AA9"/>
    <w:rsid w:val="00747E2B"/>
    <w:rsid w:val="007518DD"/>
    <w:rsid w:val="00756AA1"/>
    <w:rsid w:val="00766DB3"/>
    <w:rsid w:val="007670C1"/>
    <w:rsid w:val="007746A5"/>
    <w:rsid w:val="00780AA3"/>
    <w:rsid w:val="00790380"/>
    <w:rsid w:val="007914A0"/>
    <w:rsid w:val="007A6F34"/>
    <w:rsid w:val="007B1BFF"/>
    <w:rsid w:val="007B1C8E"/>
    <w:rsid w:val="007B236C"/>
    <w:rsid w:val="007B6618"/>
    <w:rsid w:val="007C3354"/>
    <w:rsid w:val="007C37CD"/>
    <w:rsid w:val="007C4571"/>
    <w:rsid w:val="007C4781"/>
    <w:rsid w:val="007C518A"/>
    <w:rsid w:val="007D1E33"/>
    <w:rsid w:val="007D55BB"/>
    <w:rsid w:val="007D5BF6"/>
    <w:rsid w:val="007D6E79"/>
    <w:rsid w:val="007E2635"/>
    <w:rsid w:val="007F665B"/>
    <w:rsid w:val="0080359D"/>
    <w:rsid w:val="00805247"/>
    <w:rsid w:val="00813388"/>
    <w:rsid w:val="00816EAF"/>
    <w:rsid w:val="00821570"/>
    <w:rsid w:val="00821B6A"/>
    <w:rsid w:val="008256F6"/>
    <w:rsid w:val="00831EE5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538E9"/>
    <w:rsid w:val="008546E4"/>
    <w:rsid w:val="008567D1"/>
    <w:rsid w:val="008754A0"/>
    <w:rsid w:val="00882B96"/>
    <w:rsid w:val="00891B46"/>
    <w:rsid w:val="008923FD"/>
    <w:rsid w:val="008952E3"/>
    <w:rsid w:val="008A0EA5"/>
    <w:rsid w:val="008A2FF0"/>
    <w:rsid w:val="008A3802"/>
    <w:rsid w:val="008A3C81"/>
    <w:rsid w:val="008B114E"/>
    <w:rsid w:val="008B4C60"/>
    <w:rsid w:val="008D16DC"/>
    <w:rsid w:val="008D4F84"/>
    <w:rsid w:val="008D5E3E"/>
    <w:rsid w:val="008E3CC0"/>
    <w:rsid w:val="008E3ED8"/>
    <w:rsid w:val="008F373F"/>
    <w:rsid w:val="0090034D"/>
    <w:rsid w:val="00901084"/>
    <w:rsid w:val="009028E7"/>
    <w:rsid w:val="00906227"/>
    <w:rsid w:val="00907FD2"/>
    <w:rsid w:val="00920593"/>
    <w:rsid w:val="00924E9B"/>
    <w:rsid w:val="00935C48"/>
    <w:rsid w:val="00935E5C"/>
    <w:rsid w:val="009375DC"/>
    <w:rsid w:val="0094356E"/>
    <w:rsid w:val="009535BA"/>
    <w:rsid w:val="0095430C"/>
    <w:rsid w:val="00961109"/>
    <w:rsid w:val="009625A5"/>
    <w:rsid w:val="00971C4E"/>
    <w:rsid w:val="00972ADD"/>
    <w:rsid w:val="0097446C"/>
    <w:rsid w:val="00982374"/>
    <w:rsid w:val="00986BBC"/>
    <w:rsid w:val="00990B9F"/>
    <w:rsid w:val="00990E31"/>
    <w:rsid w:val="00992BE0"/>
    <w:rsid w:val="00992E01"/>
    <w:rsid w:val="009A0C0A"/>
    <w:rsid w:val="009A1754"/>
    <w:rsid w:val="009A5AA0"/>
    <w:rsid w:val="009A6F7D"/>
    <w:rsid w:val="009B1421"/>
    <w:rsid w:val="009B79EF"/>
    <w:rsid w:val="009C6051"/>
    <w:rsid w:val="009C6EE7"/>
    <w:rsid w:val="009C7DDE"/>
    <w:rsid w:val="009D0652"/>
    <w:rsid w:val="009D1E22"/>
    <w:rsid w:val="009D2E54"/>
    <w:rsid w:val="009D4788"/>
    <w:rsid w:val="009E71B9"/>
    <w:rsid w:val="009E759B"/>
    <w:rsid w:val="00A01A67"/>
    <w:rsid w:val="00A02013"/>
    <w:rsid w:val="00A02153"/>
    <w:rsid w:val="00A03966"/>
    <w:rsid w:val="00A04F2E"/>
    <w:rsid w:val="00A067F7"/>
    <w:rsid w:val="00A13123"/>
    <w:rsid w:val="00A14C53"/>
    <w:rsid w:val="00A24C8E"/>
    <w:rsid w:val="00A2543A"/>
    <w:rsid w:val="00A40BE0"/>
    <w:rsid w:val="00A44BA3"/>
    <w:rsid w:val="00A45BAB"/>
    <w:rsid w:val="00A54096"/>
    <w:rsid w:val="00A57D1E"/>
    <w:rsid w:val="00A65449"/>
    <w:rsid w:val="00A77562"/>
    <w:rsid w:val="00A8320E"/>
    <w:rsid w:val="00A852AB"/>
    <w:rsid w:val="00A87EC2"/>
    <w:rsid w:val="00A926A6"/>
    <w:rsid w:val="00AA444C"/>
    <w:rsid w:val="00AB41F8"/>
    <w:rsid w:val="00AC00C6"/>
    <w:rsid w:val="00AC1341"/>
    <w:rsid w:val="00AC2B4F"/>
    <w:rsid w:val="00AC60D0"/>
    <w:rsid w:val="00AD6AAC"/>
    <w:rsid w:val="00AD6FD0"/>
    <w:rsid w:val="00AD722C"/>
    <w:rsid w:val="00AF468A"/>
    <w:rsid w:val="00AF6621"/>
    <w:rsid w:val="00AF7893"/>
    <w:rsid w:val="00B020DE"/>
    <w:rsid w:val="00B05105"/>
    <w:rsid w:val="00B065E4"/>
    <w:rsid w:val="00B15216"/>
    <w:rsid w:val="00B219F0"/>
    <w:rsid w:val="00B23A7D"/>
    <w:rsid w:val="00B32430"/>
    <w:rsid w:val="00B33CFE"/>
    <w:rsid w:val="00B51DE5"/>
    <w:rsid w:val="00B527D4"/>
    <w:rsid w:val="00B527F1"/>
    <w:rsid w:val="00B57B49"/>
    <w:rsid w:val="00B64D63"/>
    <w:rsid w:val="00B740B0"/>
    <w:rsid w:val="00B74617"/>
    <w:rsid w:val="00B760E6"/>
    <w:rsid w:val="00B7738A"/>
    <w:rsid w:val="00B813B1"/>
    <w:rsid w:val="00B81DE5"/>
    <w:rsid w:val="00B820DB"/>
    <w:rsid w:val="00B85DFC"/>
    <w:rsid w:val="00B87D7D"/>
    <w:rsid w:val="00B916C0"/>
    <w:rsid w:val="00B949E6"/>
    <w:rsid w:val="00B94DB7"/>
    <w:rsid w:val="00B95198"/>
    <w:rsid w:val="00BA5222"/>
    <w:rsid w:val="00BB3CEA"/>
    <w:rsid w:val="00BB6564"/>
    <w:rsid w:val="00BC0315"/>
    <w:rsid w:val="00BC2901"/>
    <w:rsid w:val="00BC2FBD"/>
    <w:rsid w:val="00BC6B66"/>
    <w:rsid w:val="00BC7973"/>
    <w:rsid w:val="00BC7A18"/>
    <w:rsid w:val="00BD59FA"/>
    <w:rsid w:val="00BD7380"/>
    <w:rsid w:val="00BE1105"/>
    <w:rsid w:val="00BE1742"/>
    <w:rsid w:val="00BE2C0F"/>
    <w:rsid w:val="00BF0E97"/>
    <w:rsid w:val="00BF483D"/>
    <w:rsid w:val="00BF7889"/>
    <w:rsid w:val="00C018AC"/>
    <w:rsid w:val="00C019AF"/>
    <w:rsid w:val="00C072BD"/>
    <w:rsid w:val="00C11414"/>
    <w:rsid w:val="00C13767"/>
    <w:rsid w:val="00C14D20"/>
    <w:rsid w:val="00C202DE"/>
    <w:rsid w:val="00C3277C"/>
    <w:rsid w:val="00C332C0"/>
    <w:rsid w:val="00C35324"/>
    <w:rsid w:val="00C35A0F"/>
    <w:rsid w:val="00C44837"/>
    <w:rsid w:val="00C47B6D"/>
    <w:rsid w:val="00C50B3C"/>
    <w:rsid w:val="00C52172"/>
    <w:rsid w:val="00C521B3"/>
    <w:rsid w:val="00C53E95"/>
    <w:rsid w:val="00C60BA9"/>
    <w:rsid w:val="00C61034"/>
    <w:rsid w:val="00C849AC"/>
    <w:rsid w:val="00C856B5"/>
    <w:rsid w:val="00C86456"/>
    <w:rsid w:val="00C86DBA"/>
    <w:rsid w:val="00C900CE"/>
    <w:rsid w:val="00C9287E"/>
    <w:rsid w:val="00C95B4B"/>
    <w:rsid w:val="00CB40B3"/>
    <w:rsid w:val="00CB5109"/>
    <w:rsid w:val="00CB6A3D"/>
    <w:rsid w:val="00CC4CB9"/>
    <w:rsid w:val="00CC72C1"/>
    <w:rsid w:val="00CD020D"/>
    <w:rsid w:val="00CD0AFA"/>
    <w:rsid w:val="00CD18B3"/>
    <w:rsid w:val="00CD2DFF"/>
    <w:rsid w:val="00CE3D0E"/>
    <w:rsid w:val="00CF05C1"/>
    <w:rsid w:val="00CF5F48"/>
    <w:rsid w:val="00CF615E"/>
    <w:rsid w:val="00CF70EE"/>
    <w:rsid w:val="00CF761C"/>
    <w:rsid w:val="00CF767A"/>
    <w:rsid w:val="00D05C1D"/>
    <w:rsid w:val="00D153B1"/>
    <w:rsid w:val="00D17075"/>
    <w:rsid w:val="00D204B5"/>
    <w:rsid w:val="00D301DF"/>
    <w:rsid w:val="00D463A2"/>
    <w:rsid w:val="00D469EF"/>
    <w:rsid w:val="00D52D41"/>
    <w:rsid w:val="00D53538"/>
    <w:rsid w:val="00D55629"/>
    <w:rsid w:val="00D57A97"/>
    <w:rsid w:val="00D734EF"/>
    <w:rsid w:val="00D73870"/>
    <w:rsid w:val="00D73907"/>
    <w:rsid w:val="00D750B1"/>
    <w:rsid w:val="00D81F96"/>
    <w:rsid w:val="00D87F2A"/>
    <w:rsid w:val="00D90405"/>
    <w:rsid w:val="00DA2792"/>
    <w:rsid w:val="00DA555B"/>
    <w:rsid w:val="00DB07E6"/>
    <w:rsid w:val="00DB2D3B"/>
    <w:rsid w:val="00DB3651"/>
    <w:rsid w:val="00DC16F4"/>
    <w:rsid w:val="00DC18A8"/>
    <w:rsid w:val="00DC52B4"/>
    <w:rsid w:val="00DC6FA7"/>
    <w:rsid w:val="00DD3303"/>
    <w:rsid w:val="00DE2D2A"/>
    <w:rsid w:val="00DE7F05"/>
    <w:rsid w:val="00E02462"/>
    <w:rsid w:val="00E13328"/>
    <w:rsid w:val="00E173F7"/>
    <w:rsid w:val="00E2300D"/>
    <w:rsid w:val="00E25223"/>
    <w:rsid w:val="00E301E9"/>
    <w:rsid w:val="00E34B56"/>
    <w:rsid w:val="00E35346"/>
    <w:rsid w:val="00E36228"/>
    <w:rsid w:val="00E42539"/>
    <w:rsid w:val="00E4462B"/>
    <w:rsid w:val="00E476E7"/>
    <w:rsid w:val="00E5333A"/>
    <w:rsid w:val="00E549C7"/>
    <w:rsid w:val="00E5610E"/>
    <w:rsid w:val="00E65650"/>
    <w:rsid w:val="00E658BC"/>
    <w:rsid w:val="00E704B4"/>
    <w:rsid w:val="00E72809"/>
    <w:rsid w:val="00E759D0"/>
    <w:rsid w:val="00E7705C"/>
    <w:rsid w:val="00E8038E"/>
    <w:rsid w:val="00E80A18"/>
    <w:rsid w:val="00E82F63"/>
    <w:rsid w:val="00E83300"/>
    <w:rsid w:val="00E93CAE"/>
    <w:rsid w:val="00E94C32"/>
    <w:rsid w:val="00E95E41"/>
    <w:rsid w:val="00EA30FF"/>
    <w:rsid w:val="00EA725E"/>
    <w:rsid w:val="00EB1DD1"/>
    <w:rsid w:val="00EB369D"/>
    <w:rsid w:val="00EB51B7"/>
    <w:rsid w:val="00EB7AD2"/>
    <w:rsid w:val="00EC69CE"/>
    <w:rsid w:val="00ED7E8A"/>
    <w:rsid w:val="00EE15DC"/>
    <w:rsid w:val="00EE1DC0"/>
    <w:rsid w:val="00EE30FF"/>
    <w:rsid w:val="00EE7E59"/>
    <w:rsid w:val="00EF29DE"/>
    <w:rsid w:val="00EF52CB"/>
    <w:rsid w:val="00EF5A71"/>
    <w:rsid w:val="00EF5D01"/>
    <w:rsid w:val="00EF7290"/>
    <w:rsid w:val="00F03D4C"/>
    <w:rsid w:val="00F1751F"/>
    <w:rsid w:val="00F2405D"/>
    <w:rsid w:val="00F24EB3"/>
    <w:rsid w:val="00F26ADB"/>
    <w:rsid w:val="00F346A0"/>
    <w:rsid w:val="00F41F40"/>
    <w:rsid w:val="00F471D8"/>
    <w:rsid w:val="00F50EBD"/>
    <w:rsid w:val="00F5433C"/>
    <w:rsid w:val="00F55B8B"/>
    <w:rsid w:val="00F610A3"/>
    <w:rsid w:val="00F61224"/>
    <w:rsid w:val="00F64E97"/>
    <w:rsid w:val="00F71C6C"/>
    <w:rsid w:val="00F765BD"/>
    <w:rsid w:val="00F81CDE"/>
    <w:rsid w:val="00F83214"/>
    <w:rsid w:val="00F86529"/>
    <w:rsid w:val="00F92B95"/>
    <w:rsid w:val="00FB6EE8"/>
    <w:rsid w:val="00FB78F1"/>
    <w:rsid w:val="00FC47CA"/>
    <w:rsid w:val="00FD7C19"/>
    <w:rsid w:val="00FE199B"/>
    <w:rsid w:val="00FE5D23"/>
    <w:rsid w:val="00FE733D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64D63"/>
    <w:rPr>
      <w:b/>
      <w:bCs/>
    </w:rPr>
  </w:style>
  <w:style w:type="character" w:customStyle="1" w:styleId="af1">
    <w:name w:val="Цветовое выделение"/>
    <w:rsid w:val="00FD7C19"/>
    <w:rPr>
      <w:b/>
      <w:bCs/>
      <w:color w:val="26282F"/>
      <w:sz w:val="26"/>
      <w:szCs w:val="26"/>
    </w:rPr>
  </w:style>
  <w:style w:type="paragraph" w:styleId="2">
    <w:name w:val="Body Text Indent 2"/>
    <w:basedOn w:val="a"/>
    <w:link w:val="20"/>
    <w:semiHidden/>
    <w:rsid w:val="002C37A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C37A9"/>
    <w:rPr>
      <w:rFonts w:ascii="Times New Roman" w:eastAsia="Times New Roman" w:hAnsi="Times New Roman"/>
      <w:sz w:val="28"/>
      <w:szCs w:val="24"/>
    </w:rPr>
  </w:style>
  <w:style w:type="character" w:styleId="af2">
    <w:name w:val="Emphasis"/>
    <w:basedOn w:val="a0"/>
    <w:uiPriority w:val="20"/>
    <w:qFormat/>
    <w:rsid w:val="00F92B95"/>
    <w:rPr>
      <w:i/>
      <w:iCs/>
    </w:rPr>
  </w:style>
  <w:style w:type="character" w:customStyle="1" w:styleId="smallcaps">
    <w:name w:val="smallcaps"/>
    <w:basedOn w:val="a0"/>
    <w:rsid w:val="00DB3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53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411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sverdlovsk" TargetMode="External"/><Relationship Id="rId13" Type="http://schemas.openxmlformats.org/officeDocument/2006/relationships/hyperlink" Target="mailto:pressa@frs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11" Type="http://schemas.openxmlformats.org/officeDocument/2006/relationships/hyperlink" Target="https://t.me/rosreestr6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instagram.com/66_rosreestr?igshid=7wmeglho43d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ЗилаловаГП</cp:lastModifiedBy>
  <cp:revision>9</cp:revision>
  <cp:lastPrinted>2019-07-12T06:24:00Z</cp:lastPrinted>
  <dcterms:created xsi:type="dcterms:W3CDTF">2019-07-11T13:09:00Z</dcterms:created>
  <dcterms:modified xsi:type="dcterms:W3CDTF">2019-07-12T07:11:00Z</dcterms:modified>
</cp:coreProperties>
</file>