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E9" w:rsidRPr="001641E9" w:rsidRDefault="001641E9" w:rsidP="00164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ОТВЕТВТСВЕННОСТЬ ПРЕДУСМОТРЕНА ЗА ПРЕДЪЯВЛЕНИЕ В ГРАЖДАНСКОМ ИЛИ АДМИНИСТРАТИВНОМ ДЕЛЕ ФАЛЬСИФИЦИРОВАННЫХ ДОКАЗАТЕЛЬСТВ?</w:t>
      </w:r>
      <w:bookmarkStart w:id="0" w:name="_GoBack"/>
      <w:bookmarkEnd w:id="0"/>
    </w:p>
    <w:p w:rsidR="001641E9" w:rsidRDefault="00E30A63" w:rsidP="00E3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А.А.:</w:t>
      </w:r>
    </w:p>
    <w:p w:rsidR="00E30A63" w:rsidRDefault="00E30A63" w:rsidP="00E30A63">
      <w:pPr>
        <w:rPr>
          <w:rFonts w:ascii="Times New Roman" w:hAnsi="Times New Roman" w:cs="Times New Roman"/>
          <w:sz w:val="28"/>
          <w:szCs w:val="28"/>
        </w:rPr>
      </w:pPr>
      <w:r w:rsidRPr="00E30A63">
        <w:rPr>
          <w:rFonts w:ascii="Times New Roman" w:hAnsi="Times New Roman" w:cs="Times New Roman"/>
          <w:sz w:val="28"/>
          <w:szCs w:val="28"/>
        </w:rPr>
        <w:t>За фальсификацию доказательств по гражданскому, административному делу лицом, участвующим в деле, или его представителем, предусмотрена уголовная ответственность по ч. 1 ст. 303 Уголовного кодекса Российской Федерации.</w:t>
      </w:r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>Согласно ст. 55 ГПК РФ, ст. 64 АПК РФ доказательствами по делу являются полученные в предусмотренном законом порядке сведения о фактах, на основании которых суд устанавливает наличие или отсутствие обстоятельств, обосновывающих требования и возражения лиц, участвующих в деле, а также иные обстоятельства, имеющие значение для правильного рассмотрения дела. В качестве доказательств допускаются письменные и вещественные доказательства, объяснения лиц, участвующих в деле, заключения экспертов, показания свидетелей, аудио- и видеозаписи, иные документы и материалы. Не допускается использование доказательств, полученных с нарушением федерального закона.</w:t>
      </w:r>
    </w:p>
    <w:p w:rsid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 xml:space="preserve">Способы фальсификации могут быть самыми разнообразными. </w:t>
      </w:r>
      <w:proofErr w:type="gramStart"/>
      <w:r w:rsidRPr="001641E9">
        <w:rPr>
          <w:rFonts w:ascii="Times New Roman" w:hAnsi="Times New Roman" w:cs="Times New Roman"/>
          <w:sz w:val="28"/>
          <w:szCs w:val="28"/>
        </w:rPr>
        <w:t>Применительно к рассматриваемому деянию фальсификация заключается в сознательном искажении представляемых доказательств, например документов (доверенностей, расписок, договоров, актов ревизий, протоколов следственных действий и т.д.), путем их подделки, подчистки, внесения исправлений, искажающих действительный смысл, или ложных сведений, т.е. искусственном создании доказательств в пользу истца или ответчика (подлог документов, уничтожение или сокрытие улик), создании искусственных (ложных) ве</w:t>
      </w:r>
      <w:r>
        <w:rPr>
          <w:rFonts w:ascii="Times New Roman" w:hAnsi="Times New Roman" w:cs="Times New Roman"/>
          <w:sz w:val="28"/>
          <w:szCs w:val="28"/>
        </w:rPr>
        <w:t>щественных доказательств и т.д.</w:t>
      </w:r>
      <w:proofErr w:type="gramEnd"/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>Преступление признается оконченным в момент, когда соответствующее «доказательство» предъявляется для приобщения к материалам дела. Признание впоследствии этого «доказательства» недопустимым не влияет на квалификацию содеянного как оконченного преступления.</w:t>
      </w:r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</w:t>
      </w:r>
      <w:r>
        <w:rPr>
          <w:rFonts w:ascii="Times New Roman" w:hAnsi="Times New Roman" w:cs="Times New Roman"/>
          <w:sz w:val="28"/>
          <w:szCs w:val="28"/>
        </w:rPr>
        <w:t>предусмотрено наказание в виде:</w:t>
      </w:r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>- штрафа в размере от 100 000 до 300 000 тысяч рублей или в размере заработной платы или иного дохода, осужденного за пер</w:t>
      </w:r>
      <w:r>
        <w:rPr>
          <w:rFonts w:ascii="Times New Roman" w:hAnsi="Times New Roman" w:cs="Times New Roman"/>
          <w:sz w:val="28"/>
          <w:szCs w:val="28"/>
        </w:rPr>
        <w:t>иод от одного года до двух лет;</w:t>
      </w:r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lastRenderedPageBreak/>
        <w:t>- обязатель</w:t>
      </w:r>
      <w:r>
        <w:rPr>
          <w:rFonts w:ascii="Times New Roman" w:hAnsi="Times New Roman" w:cs="Times New Roman"/>
          <w:sz w:val="28"/>
          <w:szCs w:val="28"/>
        </w:rPr>
        <w:t>ных работ на срок до 480 часов;</w:t>
      </w:r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>- исправите</w:t>
      </w:r>
      <w:r>
        <w:rPr>
          <w:rFonts w:ascii="Times New Roman" w:hAnsi="Times New Roman" w:cs="Times New Roman"/>
          <w:sz w:val="28"/>
          <w:szCs w:val="28"/>
        </w:rPr>
        <w:t>льных работ на срок до 2-х лет;</w:t>
      </w:r>
    </w:p>
    <w:p w:rsidR="001641E9" w:rsidRPr="001641E9" w:rsidRDefault="001641E9" w:rsidP="0016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ареста на срок до 4 месяцев.</w:t>
      </w:r>
    </w:p>
    <w:p w:rsidR="00E30A63" w:rsidRDefault="001641E9" w:rsidP="001641E9">
      <w:pPr>
        <w:rPr>
          <w:rFonts w:ascii="Times New Roman" w:hAnsi="Times New Roman" w:cs="Times New Roman"/>
          <w:sz w:val="28"/>
          <w:szCs w:val="28"/>
        </w:rPr>
      </w:pPr>
      <w:r w:rsidRPr="001641E9">
        <w:rPr>
          <w:rFonts w:ascii="Times New Roman" w:hAnsi="Times New Roman" w:cs="Times New Roman"/>
          <w:sz w:val="28"/>
          <w:szCs w:val="28"/>
        </w:rPr>
        <w:t>Для состава преступления, предусмотренного ч. 1 ст. 303 УК РФ, не имеет значения, повлияли ли сфальсифицированные доказательства на содержание судебного решения или нет. Фальсификация доказательств является преступлением с формальным составом. Данное преступление считается оконченным с момента приобщения фальсифицированных доказательств к материалам дела в порядке, установленном процессуальным законодательством.</w:t>
      </w:r>
    </w:p>
    <w:p w:rsidR="001641E9" w:rsidRPr="00E30A63" w:rsidRDefault="001641E9" w:rsidP="001641E9">
      <w:pPr>
        <w:rPr>
          <w:rFonts w:ascii="Times New Roman" w:hAnsi="Times New Roman" w:cs="Times New Roman"/>
          <w:sz w:val="28"/>
          <w:szCs w:val="28"/>
        </w:rPr>
      </w:pPr>
    </w:p>
    <w:sectPr w:rsidR="001641E9" w:rsidRPr="00E3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25"/>
    <w:rsid w:val="001641E9"/>
    <w:rsid w:val="00B93FA8"/>
    <w:rsid w:val="00E30A63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2018-02-24T18:19:00Z</dcterms:created>
  <dcterms:modified xsi:type="dcterms:W3CDTF">2018-02-24T18:34:00Z</dcterms:modified>
</cp:coreProperties>
</file>