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72B" w:rsidRDefault="00175677" w:rsidP="002C70FC">
      <w:pPr>
        <w:ind w:firstLine="709"/>
        <w:jc w:val="both"/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КАК ПОЛУЧИТЬ СУБСИДИЮ НА ОТКРЫТИЕ СВОЕГО ДЕЛА?</w:t>
      </w:r>
      <w:r w:rsidRPr="002C70FC">
        <w:rPr>
          <w:rFonts w:ascii="Arial" w:hAnsi="Arial" w:cs="Arial"/>
          <w:color w:val="000000"/>
          <w:sz w:val="32"/>
          <w:szCs w:val="32"/>
        </w:rPr>
        <w:br/>
      </w:r>
      <w:r w:rsidRPr="002C70FC">
        <w:rPr>
          <w:rFonts w:ascii="Arial" w:hAnsi="Arial" w:cs="Arial"/>
          <w:color w:val="000000"/>
          <w:sz w:val="32"/>
          <w:szCs w:val="32"/>
        </w:rPr>
        <w:br/>
      </w:r>
      <w:r w:rsidRPr="002C70FC">
        <w:rPr>
          <w:noProof/>
          <w:sz w:val="32"/>
          <w:szCs w:val="32"/>
          <w:lang w:eastAsia="ru-RU"/>
        </w:rPr>
        <w:drawing>
          <wp:inline distT="0" distB="0" distL="0" distR="0" wp14:anchorId="72E266D6" wp14:editId="3CC6667B">
            <wp:extent cx="152400" cy="152400"/>
            <wp:effectExtent l="0" t="0" r="0" b="0"/>
            <wp:docPr id="1" name="Рисунок 1" descr="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💸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Субсидия от </w:t>
      </w:r>
      <w:proofErr w:type="spellStart"/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Верхнесалдинского</w:t>
      </w:r>
      <w:proofErr w:type="spellEnd"/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 центра занятости в размере 58 800 рублей – это возможность начать свое дело. Такая государственная услуга предоставляется безработным, написавшим и защитившим </w:t>
      </w:r>
      <w:r w:rsidRPr="002C70FC">
        <w:rPr>
          <w:rStyle w:val="a3"/>
          <w:rFonts w:ascii="Arial" w:hAnsi="Arial" w:cs="Arial"/>
          <w:i w:val="0"/>
          <w:iCs w:val="0"/>
          <w:color w:val="000000"/>
          <w:sz w:val="32"/>
          <w:szCs w:val="32"/>
          <w:shd w:val="clear" w:color="auto" w:fill="FFFFFF"/>
        </w:rPr>
        <w:t>бизнес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-план.</w:t>
      </w:r>
      <w:r w:rsidRPr="002C70FC">
        <w:rPr>
          <w:rFonts w:ascii="Arial" w:hAnsi="Arial" w:cs="Arial"/>
          <w:color w:val="000000"/>
          <w:sz w:val="32"/>
          <w:szCs w:val="32"/>
        </w:rPr>
        <w:br/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</w:r>
      <w:r w:rsidRPr="002C70FC">
        <w:rPr>
          <w:rFonts w:ascii="Arial" w:hAnsi="Arial" w:cs="Arial"/>
          <w:noProof/>
          <w:color w:val="000000"/>
          <w:sz w:val="32"/>
          <w:szCs w:val="32"/>
          <w:shd w:val="clear" w:color="auto" w:fill="FFFFFF"/>
          <w:lang w:eastAsia="ru-RU"/>
        </w:rPr>
        <w:drawing>
          <wp:inline distT="0" distB="0" distL="0" distR="0" wp14:anchorId="72901E4B" wp14:editId="2AAB3220">
            <wp:extent cx="152400" cy="152400"/>
            <wp:effectExtent l="0" t="0" r="0" b="0"/>
            <wp:docPr id="2" name="Рисунок 2" descr="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📌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Есть несколько требований к соискателям: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</w:r>
      <w:r w:rsidRPr="002C70FC">
        <w:rPr>
          <w:rFonts w:ascii="Arial" w:hAnsi="Arial" w:cs="Arial"/>
          <w:noProof/>
          <w:color w:val="000000"/>
          <w:sz w:val="32"/>
          <w:szCs w:val="32"/>
          <w:shd w:val="clear" w:color="auto" w:fill="FFFFFF"/>
          <w:lang w:eastAsia="ru-RU"/>
        </w:rPr>
        <w:drawing>
          <wp:inline distT="0" distB="0" distL="0" distR="0" wp14:anchorId="1DE71B82" wp14:editId="3E6FB0BC">
            <wp:extent cx="152400" cy="152400"/>
            <wp:effectExtent l="0" t="0" r="0" b="0"/>
            <wp:docPr id="3" name="Рисунок 3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✅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гражданин должен быть совершеннолетним и зарегистрированным в качестве безработного;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</w:r>
      <w:r w:rsidRPr="002C70FC">
        <w:rPr>
          <w:rFonts w:ascii="Arial" w:hAnsi="Arial" w:cs="Arial"/>
          <w:noProof/>
          <w:color w:val="000000"/>
          <w:sz w:val="32"/>
          <w:szCs w:val="32"/>
          <w:shd w:val="clear" w:color="auto" w:fill="FFFFFF"/>
          <w:lang w:eastAsia="ru-RU"/>
        </w:rPr>
        <w:drawing>
          <wp:inline distT="0" distB="0" distL="0" distR="0" wp14:anchorId="4617123C" wp14:editId="1A419525">
            <wp:extent cx="152400" cy="152400"/>
            <wp:effectExtent l="0" t="0" r="0" b="0"/>
            <wp:docPr id="4" name="Рисунок 4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✅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не позднее, чем за 6 месяцев до обращения в центр занятости, он не должен иметь статуса индивидуального предпринимателя или руководителя иной организации любой формы собственности;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</w:r>
      <w:r w:rsidRPr="002C70FC">
        <w:rPr>
          <w:rFonts w:ascii="Arial" w:hAnsi="Arial" w:cs="Arial"/>
          <w:noProof/>
          <w:color w:val="000000"/>
          <w:sz w:val="32"/>
          <w:szCs w:val="32"/>
          <w:shd w:val="clear" w:color="auto" w:fill="FFFFFF"/>
          <w:lang w:eastAsia="ru-RU"/>
        </w:rPr>
        <w:drawing>
          <wp:inline distT="0" distB="0" distL="0" distR="0" wp14:anchorId="7E2350A0" wp14:editId="27EA23A7">
            <wp:extent cx="152400" cy="152400"/>
            <wp:effectExtent l="0" t="0" r="0" b="0"/>
            <wp:docPr id="5" name="Рисунок 5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✅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соответствующий этим условиям гражданин проходит </w:t>
      </w:r>
      <w:proofErr w:type="spellStart"/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профориентационное</w:t>
      </w:r>
      <w:proofErr w:type="spellEnd"/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 тестирование на целесообразность осуществления предпринимательской деятельности.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</w:r>
      <w:r w:rsidRPr="002C70FC">
        <w:rPr>
          <w:rFonts w:ascii="Arial" w:hAnsi="Arial" w:cs="Arial"/>
          <w:noProof/>
          <w:color w:val="000000"/>
          <w:sz w:val="32"/>
          <w:szCs w:val="32"/>
          <w:shd w:val="clear" w:color="auto" w:fill="FFFFFF"/>
          <w:lang w:eastAsia="ru-RU"/>
        </w:rPr>
        <w:drawing>
          <wp:inline distT="0" distB="0" distL="0" distR="0" wp14:anchorId="2BD8F93F" wp14:editId="13E2E06D">
            <wp:extent cx="152400" cy="152400"/>
            <wp:effectExtent l="0" t="0" r="0" b="0"/>
            <wp:docPr id="6" name="Рисунок 6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❗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О чем важно помнить открывающим свое дело при содействии центра занятости?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  <w:t>Получивший единовременную финансовую помощь гражданин должен осуществлять предпринимательскую деятельность не менее года – и это главное условие, иначе ему придется вернуть субсидию в полном объеме. Также в течение полугода после получения финансовой помощи необходимо будет отчитываться в центр занятости о расходовании средств согласно своему </w:t>
      </w:r>
      <w:r w:rsidRPr="002C70FC">
        <w:rPr>
          <w:rStyle w:val="a3"/>
          <w:rFonts w:ascii="Arial" w:hAnsi="Arial" w:cs="Arial"/>
          <w:i w:val="0"/>
          <w:iCs w:val="0"/>
          <w:color w:val="000000"/>
          <w:sz w:val="32"/>
          <w:szCs w:val="32"/>
          <w:shd w:val="clear" w:color="auto" w:fill="FFFFFF"/>
        </w:rPr>
        <w:t>бизнес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-плану. На протяжении всего года специалисты </w:t>
      </w:r>
      <w:proofErr w:type="spellStart"/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Верхнесалдинского</w:t>
      </w:r>
      <w:proofErr w:type="spellEnd"/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 центра занятости будут контролировать его деятельность.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  <w:t>ВАЖНО: субсидию от центра занятости можно получать раз в 5 лет.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</w:r>
      <w:r w:rsidRPr="002C70FC">
        <w:rPr>
          <w:rFonts w:ascii="Arial" w:hAnsi="Arial" w:cs="Arial"/>
          <w:noProof/>
          <w:color w:val="000000"/>
          <w:sz w:val="32"/>
          <w:szCs w:val="32"/>
          <w:shd w:val="clear" w:color="auto" w:fill="FFFFFF"/>
          <w:lang w:eastAsia="ru-RU"/>
        </w:rPr>
        <w:drawing>
          <wp:inline distT="0" distB="0" distL="0" distR="0" wp14:anchorId="3DDEA7C0" wp14:editId="5190929A">
            <wp:extent cx="152400" cy="152400"/>
            <wp:effectExtent l="0" t="0" r="0" b="0"/>
            <wp:docPr id="7" name="Рисунок 7" descr="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☎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Подробную информацию о данной государственной программе можно получить по телефону: +7(34345)5-44-18.</w:t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br/>
      </w:r>
      <w:r w:rsidRPr="002C70FC">
        <w:rPr>
          <w:rFonts w:ascii="Arial" w:hAnsi="Arial" w:cs="Arial"/>
          <w:noProof/>
          <w:color w:val="000000"/>
          <w:sz w:val="32"/>
          <w:szCs w:val="32"/>
          <w:shd w:val="clear" w:color="auto" w:fill="FFFFFF"/>
          <w:lang w:eastAsia="ru-RU"/>
        </w:rPr>
        <w:drawing>
          <wp:inline distT="0" distB="0" distL="0" distR="0" wp14:anchorId="21D63DA1" wp14:editId="2C0CAFFC">
            <wp:extent cx="152400" cy="152400"/>
            <wp:effectExtent l="0" t="0" r="0" b="0"/>
            <wp:docPr id="8" name="Рисунок 8" descr="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📍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Все услуги </w:t>
      </w:r>
      <w:proofErr w:type="spellStart"/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>Верхнесалдинский</w:t>
      </w:r>
      <w:proofErr w:type="spellEnd"/>
      <w:r w:rsidRPr="002C70FC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 центр занятости предоставляет бесплатно</w:t>
      </w:r>
    </w:p>
    <w:p w:rsidR="00793484" w:rsidRPr="002C70FC" w:rsidRDefault="00793484" w:rsidP="00793484">
      <w:pPr>
        <w:jc w:val="both"/>
        <w:rPr>
          <w:sz w:val="32"/>
          <w:szCs w:val="32"/>
        </w:rPr>
      </w:pPr>
      <w:bookmarkStart w:id="0" w:name="_GoBack"/>
      <w:r w:rsidRPr="00793484">
        <w:rPr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6480175" cy="4861397"/>
            <wp:effectExtent l="0" t="0" r="0" b="0"/>
            <wp:docPr id="9" name="Рисунок 9" descr="C:\Users\Шикова\Downloads\карти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картинка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861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93484" w:rsidRPr="002C70FC" w:rsidSect="002C70FC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677"/>
    <w:rsid w:val="00175677"/>
    <w:rsid w:val="002C70FC"/>
    <w:rsid w:val="0071772B"/>
    <w:rsid w:val="00793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2EB6A"/>
  <w15:docId w15:val="{1D7C8754-273B-47FE-92B6-F87061902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175677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1756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56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Эмилия Михайловна Савельева</dc:creator>
  <cp:lastModifiedBy>Шикова</cp:lastModifiedBy>
  <cp:revision>5</cp:revision>
  <dcterms:created xsi:type="dcterms:W3CDTF">2024-08-16T07:40:00Z</dcterms:created>
  <dcterms:modified xsi:type="dcterms:W3CDTF">2024-08-19T08:29:00Z</dcterms:modified>
</cp:coreProperties>
</file>