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Порядок ограничения и приостановления предоставления коммунальных услуг регулируется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 Согласно Правилам исполнитель в случае неполной оплаты потребителем коммунальной услуги вправе ограничить или приостановить предоставление такой коммунальной услуги, при этом он обязан предупредить об этом потребителя-должника.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В этом случае исполнитель направляет потребителю-должнику предупреждение с указанием срока, в течение которого потребитель обязан погасить задолженность. В случае непогашения задолженности в установленный срок исполнитель приостанавливает предоставление такой коммунальной услуги.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Уведомление потребителя может осуществляться путем вручения предупреждения под расписку, направления предупреждения по почте заказным письмом с уведомлением о вручении, включения текста предупреждения в платежный документ для внесения платы за коммунальные услуги, а также иным способом, подтверждающим факт и дату его получения потребителем, в том числе посредством передачи сообщения на мобильный телефон, телефонного звонка с записью разговора, сообщения электронной почты.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38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Предоставление коммунальных услуг возобновляется в течение двух календарных дней со дня полного погашения задолженности и оплаты расходов исполнителя по приостановлению и возобновлению предоставления коммунальной услуги потребителем или заключения соглашения о порядке погашения задолженности и оплаты указанных расходо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</w:rPr>
        <w:t>в.</w:t>
      </w:r>
    </w:p>
    <w:sectPr>
      <w:type w:val="nextPage"/>
      <w:pgSz w:w="11906" w:h="16838"/>
      <w:pgMar w:left="1328" w:right="728" w:gutter="0" w:header="0" w:top="1690" w:footer="0" w:bottom="1159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2" w:customStyle="1">
    <w:name w:val="Основной текст (2)_"/>
    <w:basedOn w:val="DefaultParagraphFont"/>
    <w:link w:val="Style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3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31" w:customStyle="1">
    <w:name w:val="Основной текст (3)"/>
    <w:basedOn w:val="Normal"/>
    <w:link w:val="CharStyle5"/>
    <w:qFormat/>
    <w:pPr>
      <w:widowControl w:val="false"/>
      <w:shd w:val="clear" w:color="auto" w:fill="auto"/>
      <w:spacing w:lineRule="auto" w:line="29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21" w:customStyle="1">
    <w:name w:val="Основной текст (2)"/>
    <w:basedOn w:val="Normal"/>
    <w:link w:val="CharStyle7"/>
    <w:qFormat/>
    <w:pPr>
      <w:widowControl w:val="false"/>
      <w:shd w:val="clear" w:color="auto" w:fill="auto"/>
      <w:spacing w:before="0" w:after="560"/>
      <w:ind w:left="320" w:right="0" w:firstLine="68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182</Words>
  <Characters>1401</Characters>
  <CharactersWithSpaces>1579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2023-04-07T16:05:24Z</dcterms:modified>
  <cp:revision>1</cp:revision>
  <dc:subject/>
  <dc:title/>
</cp:coreProperties>
</file>