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49" w:rsidRDefault="00283C49" w:rsidP="00283C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отказывайтесь от своих планов! Платите налоги вовремя!</w:t>
      </w:r>
    </w:p>
    <w:p w:rsidR="00223C3E" w:rsidRPr="00223C3E" w:rsidRDefault="00223C3E" w:rsidP="00283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C3E">
        <w:rPr>
          <w:rFonts w:ascii="Times New Roman" w:hAnsi="Times New Roman" w:cs="Times New Roman"/>
          <w:sz w:val="28"/>
          <w:szCs w:val="28"/>
        </w:rPr>
        <w:t xml:space="preserve">Налоговые уведомления </w:t>
      </w:r>
      <w:bookmarkStart w:id="0" w:name="_GoBack"/>
      <w:bookmarkEnd w:id="0"/>
      <w:r w:rsidRPr="00223C3E">
        <w:rPr>
          <w:rFonts w:ascii="Times New Roman" w:hAnsi="Times New Roman" w:cs="Times New Roman"/>
          <w:sz w:val="28"/>
          <w:szCs w:val="28"/>
        </w:rPr>
        <w:t xml:space="preserve">направляются в течение июня – сентября </w:t>
      </w:r>
      <w:r w:rsidR="00283C49">
        <w:rPr>
          <w:rFonts w:ascii="Times New Roman" w:hAnsi="Times New Roman" w:cs="Times New Roman"/>
          <w:sz w:val="28"/>
          <w:szCs w:val="28"/>
        </w:rPr>
        <w:t xml:space="preserve">2019 </w:t>
      </w:r>
      <w:r w:rsidRPr="00223C3E">
        <w:rPr>
          <w:rFonts w:ascii="Times New Roman" w:hAnsi="Times New Roman" w:cs="Times New Roman"/>
          <w:sz w:val="28"/>
          <w:szCs w:val="28"/>
        </w:rPr>
        <w:t xml:space="preserve">года заказным письмом по почте или размещаются в электронном виде в «Личном кабинете налогоплательщика» не позднее 30 дней до наступления срока уплаты налогов. В </w:t>
      </w:r>
      <w:r w:rsidR="00283C49">
        <w:rPr>
          <w:rFonts w:ascii="Times New Roman" w:hAnsi="Times New Roman" w:cs="Times New Roman"/>
          <w:sz w:val="28"/>
          <w:szCs w:val="28"/>
        </w:rPr>
        <w:t xml:space="preserve">2019 </w:t>
      </w:r>
      <w:r w:rsidRPr="00223C3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83C49">
        <w:rPr>
          <w:rFonts w:ascii="Times New Roman" w:hAnsi="Times New Roman" w:cs="Times New Roman"/>
          <w:sz w:val="28"/>
          <w:szCs w:val="28"/>
        </w:rPr>
        <w:t>–</w:t>
      </w:r>
      <w:r w:rsidRPr="00223C3E">
        <w:rPr>
          <w:rFonts w:ascii="Times New Roman" w:hAnsi="Times New Roman" w:cs="Times New Roman"/>
          <w:sz w:val="28"/>
          <w:szCs w:val="28"/>
        </w:rPr>
        <w:t xml:space="preserve"> </w:t>
      </w:r>
      <w:r w:rsidR="00283C49">
        <w:rPr>
          <w:rFonts w:ascii="Times New Roman" w:hAnsi="Times New Roman" w:cs="Times New Roman"/>
          <w:sz w:val="28"/>
          <w:szCs w:val="28"/>
        </w:rPr>
        <w:t>не позднее</w:t>
      </w:r>
      <w:r w:rsidRPr="00223C3E">
        <w:rPr>
          <w:rFonts w:ascii="Times New Roman" w:hAnsi="Times New Roman" w:cs="Times New Roman"/>
          <w:sz w:val="28"/>
          <w:szCs w:val="28"/>
        </w:rPr>
        <w:t xml:space="preserve"> 2 декабря. При этом такие уведомления не направляются по почте в случае: наличия налоговой льготы, вычета или иных установленных законодательством оснований, которые полностью освобождают гражданина от уплаты налога;</w:t>
      </w:r>
    </w:p>
    <w:p w:rsidR="00223C3E" w:rsidRPr="00223C3E" w:rsidRDefault="00223C3E" w:rsidP="00283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C3E">
        <w:rPr>
          <w:rFonts w:ascii="Times New Roman" w:hAnsi="Times New Roman" w:cs="Times New Roman"/>
          <w:sz w:val="28"/>
          <w:szCs w:val="28"/>
        </w:rPr>
        <w:t>если общая сумма налогов составляет менее 100 рублей. Исключение - случаи направления налогового уведомления в календарном году, по истечении которого утрачивается возможность взыскания налоговой задолженности;</w:t>
      </w:r>
    </w:p>
    <w:p w:rsidR="00223C3E" w:rsidRPr="00223C3E" w:rsidRDefault="00223C3E" w:rsidP="00283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C3E">
        <w:rPr>
          <w:rFonts w:ascii="Times New Roman" w:hAnsi="Times New Roman" w:cs="Times New Roman"/>
          <w:sz w:val="28"/>
          <w:szCs w:val="28"/>
        </w:rPr>
        <w:t>если физ</w:t>
      </w:r>
      <w:r w:rsidR="00283C49">
        <w:rPr>
          <w:rFonts w:ascii="Times New Roman" w:hAnsi="Times New Roman" w:cs="Times New Roman"/>
          <w:sz w:val="28"/>
          <w:szCs w:val="28"/>
        </w:rPr>
        <w:t xml:space="preserve">ическое </w:t>
      </w:r>
      <w:r w:rsidRPr="00223C3E">
        <w:rPr>
          <w:rFonts w:ascii="Times New Roman" w:hAnsi="Times New Roman" w:cs="Times New Roman"/>
          <w:sz w:val="28"/>
          <w:szCs w:val="28"/>
        </w:rPr>
        <w:t xml:space="preserve">лицо зарегистрировалось в сервисе «Личный кабинет налогоплательщика» и не направило в налоговый орган уведомление о необходимости получения документов на бумажном носителе. </w:t>
      </w:r>
    </w:p>
    <w:p w:rsidR="00283C49" w:rsidRDefault="00223C3E" w:rsidP="00283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C3E">
        <w:rPr>
          <w:rFonts w:ascii="Times New Roman" w:hAnsi="Times New Roman" w:cs="Times New Roman"/>
          <w:sz w:val="28"/>
          <w:szCs w:val="28"/>
        </w:rPr>
        <w:t>В иных случаях неполучения налогового уведомления до ноября 2019 года гражданину целесообразно обратиться в инспекцию либо направить информацию через сервисы «Личный кабинет налогоплательщика» и «Обратиться в ФНС России». Владельцы недвижимости, которые никогда не получали налоговые уведомления и не заявляли налоговые льготы, обязаны сообщать о наличии таких объектов в любой налоговый орган по установленной форме.</w:t>
      </w:r>
    </w:p>
    <w:p w:rsidR="00283C49" w:rsidRPr="00283C49" w:rsidRDefault="00283C49" w:rsidP="00283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49">
        <w:rPr>
          <w:rFonts w:ascii="Times New Roman" w:hAnsi="Times New Roman" w:cs="Times New Roman"/>
          <w:sz w:val="28"/>
          <w:szCs w:val="28"/>
        </w:rPr>
        <w:t>Преимущество раннего погашения задолженности это:</w:t>
      </w:r>
    </w:p>
    <w:p w:rsidR="00283C49" w:rsidRPr="00283C49" w:rsidRDefault="00283C49" w:rsidP="00283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49">
        <w:rPr>
          <w:rFonts w:ascii="Times New Roman" w:hAnsi="Times New Roman" w:cs="Times New Roman"/>
          <w:sz w:val="28"/>
          <w:szCs w:val="28"/>
        </w:rPr>
        <w:t xml:space="preserve">• минимальное начисление пеней; </w:t>
      </w:r>
    </w:p>
    <w:p w:rsidR="00283C49" w:rsidRPr="00283C49" w:rsidRDefault="00283C49" w:rsidP="00283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49">
        <w:rPr>
          <w:rFonts w:ascii="Times New Roman" w:hAnsi="Times New Roman" w:cs="Times New Roman"/>
          <w:sz w:val="28"/>
          <w:szCs w:val="28"/>
        </w:rPr>
        <w:t>• исключение судебных издержек;</w:t>
      </w:r>
    </w:p>
    <w:p w:rsidR="00283C49" w:rsidRPr="00283C49" w:rsidRDefault="00283C49" w:rsidP="00283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49">
        <w:rPr>
          <w:rFonts w:ascii="Times New Roman" w:hAnsi="Times New Roman" w:cs="Times New Roman"/>
          <w:sz w:val="28"/>
          <w:szCs w:val="28"/>
        </w:rPr>
        <w:t xml:space="preserve">• ограничительных мер, таких как арест имущества, ограничение права на выезд за пределы Российской Федерации. </w:t>
      </w:r>
    </w:p>
    <w:p w:rsidR="00283C49" w:rsidRPr="00283C49" w:rsidRDefault="00283C49" w:rsidP="00283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49">
        <w:rPr>
          <w:rFonts w:ascii="Times New Roman" w:hAnsi="Times New Roman" w:cs="Times New Roman"/>
          <w:sz w:val="28"/>
          <w:szCs w:val="28"/>
        </w:rPr>
        <w:t xml:space="preserve">О наличии задолженности можно узнать с помощью интерактивного сервиса «Личный кабинет налогоплательщика для физических лиц», единый портал государственных и муниципальных услуг, либо обратившись в налоговую инспекцию лично. </w:t>
      </w:r>
    </w:p>
    <w:p w:rsidR="00283C49" w:rsidRPr="00283C49" w:rsidRDefault="00283C49" w:rsidP="00283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49">
        <w:rPr>
          <w:rFonts w:ascii="Times New Roman" w:hAnsi="Times New Roman" w:cs="Times New Roman"/>
          <w:sz w:val="28"/>
          <w:szCs w:val="28"/>
        </w:rPr>
        <w:t xml:space="preserve">Погасить </w:t>
      </w:r>
      <w:proofErr w:type="gramStart"/>
      <w:r w:rsidRPr="00283C49">
        <w:rPr>
          <w:rFonts w:ascii="Times New Roman" w:hAnsi="Times New Roman" w:cs="Times New Roman"/>
          <w:sz w:val="28"/>
          <w:szCs w:val="28"/>
        </w:rPr>
        <w:t>задолженность можно не выходя</w:t>
      </w:r>
      <w:proofErr w:type="gramEnd"/>
      <w:r w:rsidRPr="00283C49">
        <w:rPr>
          <w:rFonts w:ascii="Times New Roman" w:hAnsi="Times New Roman" w:cs="Times New Roman"/>
          <w:sz w:val="28"/>
          <w:szCs w:val="28"/>
        </w:rPr>
        <w:t xml:space="preserve"> из дома: </w:t>
      </w:r>
    </w:p>
    <w:p w:rsidR="00283C49" w:rsidRPr="00283C49" w:rsidRDefault="00283C49" w:rsidP="00283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49">
        <w:rPr>
          <w:rFonts w:ascii="Times New Roman" w:hAnsi="Times New Roman" w:cs="Times New Roman"/>
          <w:sz w:val="28"/>
          <w:szCs w:val="28"/>
        </w:rPr>
        <w:t>- используя мобильное приложение «Налоги ФЛ» (доступно пользователям смартфонов, планшетных компьютеров, мобильных телефонов);</w:t>
      </w:r>
    </w:p>
    <w:p w:rsidR="00283C49" w:rsidRPr="00283C49" w:rsidRDefault="00283C49" w:rsidP="00283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49">
        <w:rPr>
          <w:rFonts w:ascii="Times New Roman" w:hAnsi="Times New Roman" w:cs="Times New Roman"/>
          <w:sz w:val="28"/>
          <w:szCs w:val="28"/>
        </w:rPr>
        <w:t xml:space="preserve">- с помощью интерактивного сервиса «Личный кабинет налогоплательщика для физических лиц» на официальном сайте ФНС России www.nalog.ru; </w:t>
      </w:r>
    </w:p>
    <w:p w:rsidR="00283C49" w:rsidRPr="00283C49" w:rsidRDefault="00283C49" w:rsidP="00283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49">
        <w:rPr>
          <w:rFonts w:ascii="Times New Roman" w:hAnsi="Times New Roman" w:cs="Times New Roman"/>
          <w:sz w:val="28"/>
          <w:szCs w:val="28"/>
        </w:rPr>
        <w:t>- мобильных сервисов банков;</w:t>
      </w:r>
    </w:p>
    <w:p w:rsidR="00283C49" w:rsidRPr="00283C49" w:rsidRDefault="00283C49" w:rsidP="00283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49">
        <w:rPr>
          <w:rFonts w:ascii="Times New Roman" w:hAnsi="Times New Roman" w:cs="Times New Roman"/>
          <w:sz w:val="28"/>
          <w:szCs w:val="28"/>
        </w:rPr>
        <w:t>- единый портал государственных и муниципальных услуг;</w:t>
      </w:r>
    </w:p>
    <w:p w:rsidR="00283C49" w:rsidRPr="00283C49" w:rsidRDefault="00283C49" w:rsidP="00283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49">
        <w:rPr>
          <w:rFonts w:ascii="Times New Roman" w:hAnsi="Times New Roman" w:cs="Times New Roman"/>
          <w:sz w:val="28"/>
          <w:szCs w:val="28"/>
        </w:rPr>
        <w:t>- самостоятельно сформировать платежное поручение, используя сервис «Заполнить платежное поручение» на официальном сайте ФНС России www.nalog.ru.</w:t>
      </w:r>
    </w:p>
    <w:p w:rsidR="00336B78" w:rsidRPr="00283C49" w:rsidRDefault="00336B78" w:rsidP="00283C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36B78" w:rsidRPr="0028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F7"/>
    <w:rsid w:val="00223C3E"/>
    <w:rsid w:val="00283C49"/>
    <w:rsid w:val="00304297"/>
    <w:rsid w:val="00336B78"/>
    <w:rsid w:val="00976493"/>
    <w:rsid w:val="00A96DF7"/>
    <w:rsid w:val="00F7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Юлия Сергеевна</dc:creator>
  <cp:keywords/>
  <dc:description/>
  <cp:lastModifiedBy>Лукина Юлия Сергеевна</cp:lastModifiedBy>
  <cp:revision>4</cp:revision>
  <cp:lastPrinted>2019-09-06T06:42:00Z</cp:lastPrinted>
  <dcterms:created xsi:type="dcterms:W3CDTF">2019-09-06T06:05:00Z</dcterms:created>
  <dcterms:modified xsi:type="dcterms:W3CDTF">2019-09-06T07:20:00Z</dcterms:modified>
</cp:coreProperties>
</file>